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692" w:rsidRDefault="00206FD2" w:rsidP="00206FD2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center"/>
        <w:rPr>
          <w:rFonts w:eastAsia="Times New Roman"/>
          <w:color w:val="000000"/>
          <w:sz w:val="32"/>
          <w:szCs w:val="32"/>
        </w:rPr>
      </w:pPr>
      <w:r>
        <w:rPr>
          <w:rFonts w:ascii="標楷體" w:eastAsia="標楷體" w:hAnsi="標楷體" w:cs="標楷體"/>
          <w:b/>
          <w:color w:val="000000"/>
          <w:sz w:val="32"/>
          <w:szCs w:val="32"/>
        </w:rPr>
        <w:t>南投縣</w:t>
      </w:r>
      <w:r w:rsidR="00897505">
        <w:rPr>
          <w:rFonts w:ascii="標楷體" w:eastAsia="標楷體" w:hAnsi="標楷體" w:cs="標楷體" w:hint="eastAsia"/>
          <w:b/>
          <w:color w:val="000000"/>
          <w:sz w:val="32"/>
          <w:szCs w:val="32"/>
        </w:rPr>
        <w:t>日新</w:t>
      </w:r>
      <w:r w:rsidR="00846CB6">
        <w:rPr>
          <w:rFonts w:ascii="標楷體" w:eastAsia="標楷體" w:hAnsi="標楷體" w:cs="標楷體"/>
          <w:b/>
          <w:color w:val="000000"/>
          <w:sz w:val="32"/>
          <w:szCs w:val="32"/>
        </w:rPr>
        <w:t>國民中</w:t>
      </w:r>
      <w:r w:rsidR="00846CB6" w:rsidRPr="00206FD2">
        <w:rPr>
          <w:rFonts w:ascii="標楷體" w:eastAsia="標楷體" w:hAnsi="標楷體" w:cs="標楷體"/>
          <w:b/>
          <w:sz w:val="32"/>
          <w:szCs w:val="32"/>
        </w:rPr>
        <w:t>學</w:t>
      </w:r>
      <w:r w:rsidR="00A25216">
        <w:rPr>
          <w:rFonts w:ascii="標楷體" w:eastAsia="標楷體" w:hAnsi="標楷體" w:cs="標楷體"/>
          <w:b/>
          <w:sz w:val="32"/>
          <w:szCs w:val="32"/>
        </w:rPr>
        <w:t>11</w:t>
      </w:r>
      <w:r w:rsidR="00B04E63">
        <w:rPr>
          <w:rFonts w:ascii="標楷體" w:eastAsia="標楷體" w:hAnsi="標楷體" w:cs="標楷體" w:hint="eastAsia"/>
          <w:b/>
          <w:sz w:val="32"/>
          <w:szCs w:val="32"/>
        </w:rPr>
        <w:t>3</w:t>
      </w:r>
      <w:r w:rsidR="00846CB6" w:rsidRPr="00206FD2">
        <w:rPr>
          <w:rFonts w:ascii="標楷體" w:eastAsia="標楷體" w:hAnsi="標楷體" w:cs="標楷體"/>
          <w:b/>
          <w:sz w:val="32"/>
          <w:szCs w:val="32"/>
        </w:rPr>
        <w:t>學年度</w:t>
      </w:r>
      <w:r w:rsidR="00846CB6">
        <w:rPr>
          <w:rFonts w:ascii="標楷體" w:eastAsia="標楷體" w:hAnsi="標楷體" w:cs="標楷體"/>
          <w:b/>
          <w:color w:val="000000"/>
          <w:sz w:val="32"/>
          <w:szCs w:val="32"/>
          <w:u w:val="single"/>
        </w:rPr>
        <w:t>特殊需求</w:t>
      </w:r>
      <w:r w:rsidR="00846CB6">
        <w:rPr>
          <w:rFonts w:ascii="標楷體" w:eastAsia="標楷體" w:hAnsi="標楷體" w:cs="標楷體"/>
          <w:b/>
          <w:color w:val="000000"/>
          <w:sz w:val="32"/>
          <w:szCs w:val="32"/>
        </w:rPr>
        <w:t>領域教學計畫表</w:t>
      </w:r>
    </w:p>
    <w:tbl>
      <w:tblPr>
        <w:tblStyle w:val="aa"/>
        <w:tblW w:w="9854" w:type="dxa"/>
        <w:tblInd w:w="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0"/>
        <w:gridCol w:w="1676"/>
        <w:gridCol w:w="661"/>
        <w:gridCol w:w="864"/>
        <w:gridCol w:w="834"/>
        <w:gridCol w:w="1113"/>
        <w:gridCol w:w="1257"/>
        <w:gridCol w:w="691"/>
        <w:gridCol w:w="1948"/>
      </w:tblGrid>
      <w:tr w:rsidR="003E6692">
        <w:trPr>
          <w:trHeight w:val="476"/>
        </w:trPr>
        <w:tc>
          <w:tcPr>
            <w:tcW w:w="2486" w:type="dxa"/>
            <w:gridSpan w:val="2"/>
            <w:vAlign w:val="center"/>
          </w:tcPr>
          <w:p w:rsidR="003E6692" w:rsidRDefault="00846CB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領域</w:t>
            </w:r>
          </w:p>
        </w:tc>
        <w:tc>
          <w:tcPr>
            <w:tcW w:w="7368" w:type="dxa"/>
            <w:gridSpan w:val="7"/>
            <w:vAlign w:val="center"/>
          </w:tcPr>
          <w:p w:rsidR="003E6692" w:rsidRDefault="00846CB6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特殊需求（學習策略）</w:t>
            </w:r>
          </w:p>
        </w:tc>
      </w:tr>
      <w:tr w:rsidR="003E6692">
        <w:trPr>
          <w:trHeight w:val="290"/>
        </w:trPr>
        <w:tc>
          <w:tcPr>
            <w:tcW w:w="2486" w:type="dxa"/>
            <w:gridSpan w:val="2"/>
            <w:vAlign w:val="center"/>
          </w:tcPr>
          <w:p w:rsidR="003E6692" w:rsidRDefault="00846CB6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班型</w:t>
            </w:r>
          </w:p>
        </w:tc>
        <w:tc>
          <w:tcPr>
            <w:tcW w:w="7368" w:type="dxa"/>
            <w:gridSpan w:val="7"/>
            <w:vAlign w:val="center"/>
          </w:tcPr>
          <w:p w:rsidR="003E6692" w:rsidRDefault="003E7ACF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巡迴輔導班</w:t>
            </w:r>
          </w:p>
        </w:tc>
      </w:tr>
      <w:tr w:rsidR="003E6692">
        <w:trPr>
          <w:trHeight w:val="555"/>
        </w:trPr>
        <w:tc>
          <w:tcPr>
            <w:tcW w:w="2486" w:type="dxa"/>
            <w:gridSpan w:val="2"/>
            <w:vAlign w:val="center"/>
          </w:tcPr>
          <w:p w:rsidR="003E6692" w:rsidRDefault="00846CB6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每週節數</w:t>
            </w:r>
          </w:p>
        </w:tc>
        <w:tc>
          <w:tcPr>
            <w:tcW w:w="2359" w:type="dxa"/>
            <w:gridSpan w:val="3"/>
            <w:vAlign w:val="center"/>
          </w:tcPr>
          <w:p w:rsidR="003E6692" w:rsidRDefault="00DF0E71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</w:t>
            </w:r>
            <w:r w:rsidR="00846CB6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370" w:type="dxa"/>
            <w:gridSpan w:val="2"/>
            <w:vAlign w:val="center"/>
          </w:tcPr>
          <w:p w:rsidR="003E6692" w:rsidRDefault="00846CB6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教學者</w:t>
            </w:r>
          </w:p>
        </w:tc>
        <w:tc>
          <w:tcPr>
            <w:tcW w:w="2639" w:type="dxa"/>
            <w:gridSpan w:val="2"/>
            <w:vAlign w:val="center"/>
          </w:tcPr>
          <w:p w:rsidR="003E6692" w:rsidRDefault="003E7ACF" w:rsidP="00694DA7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潘玫瑩</w:t>
            </w:r>
          </w:p>
        </w:tc>
      </w:tr>
      <w:tr w:rsidR="003E6692">
        <w:tc>
          <w:tcPr>
            <w:tcW w:w="2486" w:type="dxa"/>
            <w:gridSpan w:val="2"/>
            <w:vAlign w:val="center"/>
          </w:tcPr>
          <w:p w:rsidR="003E6692" w:rsidRDefault="00846CB6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 xml:space="preserve">組別/教學人數 </w:t>
            </w:r>
          </w:p>
        </w:tc>
        <w:tc>
          <w:tcPr>
            <w:tcW w:w="7368" w:type="dxa"/>
            <w:gridSpan w:val="7"/>
            <w:vAlign w:val="center"/>
          </w:tcPr>
          <w:p w:rsidR="003E6692" w:rsidRDefault="00694DA7" w:rsidP="00B04E63">
            <w:pPr>
              <w:wordWrap w:val="0"/>
              <w:jc w:val="righ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學習策略</w:t>
            </w:r>
            <w:r w:rsidR="008D6544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C</w:t>
            </w: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組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/</w:t>
            </w:r>
            <w:r w:rsidR="00156F42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</w:t>
            </w: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人</w:t>
            </w:r>
            <w:r w:rsidR="00846CB6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 </w:t>
            </w:r>
            <w:r w:rsidR="00846CB6">
              <w:rPr>
                <w:rFonts w:ascii="標楷體" w:eastAsia="標楷體" w:hAnsi="標楷體" w:cs="標楷體"/>
                <w:sz w:val="28"/>
                <w:szCs w:val="28"/>
              </w:rPr>
              <w:t xml:space="preserve">       </w:t>
            </w:r>
            <w:r w:rsidR="00846CB6">
              <w:rPr>
                <w:rFonts w:ascii="標楷體" w:eastAsia="標楷體" w:hAnsi="標楷體" w:cs="標楷體"/>
                <w:i/>
                <w:sz w:val="20"/>
                <w:szCs w:val="20"/>
              </w:rPr>
              <w:t>(請與分組教學一覽表一致)</w:t>
            </w:r>
          </w:p>
        </w:tc>
      </w:tr>
      <w:tr w:rsidR="00206FD2">
        <w:trPr>
          <w:trHeight w:val="150"/>
        </w:trPr>
        <w:tc>
          <w:tcPr>
            <w:tcW w:w="2486" w:type="dxa"/>
            <w:gridSpan w:val="2"/>
            <w:vMerge w:val="restart"/>
            <w:vAlign w:val="center"/>
          </w:tcPr>
          <w:p w:rsidR="00206FD2" w:rsidRDefault="00206FD2" w:rsidP="00206FD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核心素養</w:t>
            </w:r>
          </w:p>
        </w:tc>
        <w:tc>
          <w:tcPr>
            <w:tcW w:w="1525" w:type="dxa"/>
            <w:gridSpan w:val="2"/>
            <w:vAlign w:val="center"/>
          </w:tcPr>
          <w:p w:rsidR="00206FD2" w:rsidRDefault="00206FD2" w:rsidP="00206FD2">
            <w:pPr>
              <w:ind w:left="-19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A自主行動</w:t>
            </w:r>
          </w:p>
        </w:tc>
        <w:tc>
          <w:tcPr>
            <w:tcW w:w="1947" w:type="dxa"/>
            <w:gridSpan w:val="2"/>
            <w:vAlign w:val="center"/>
          </w:tcPr>
          <w:p w:rsidR="00206FD2" w:rsidRPr="00697BA6" w:rsidRDefault="00206FD2" w:rsidP="00206FD2">
            <w:pPr>
              <w:ind w:left="10" w:right="1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97BA6">
              <w:rPr>
                <w:rFonts w:ascii="標楷體" w:eastAsia="標楷體" w:hAnsi="標楷體"/>
                <w:color w:val="000000" w:themeColor="text1"/>
              </w:rPr>
              <w:t>□</w:t>
            </w:r>
            <w:r w:rsidRPr="00697BA6">
              <w:rPr>
                <w:rFonts w:ascii="標楷體" w:eastAsia="標楷體" w:hAnsi="標楷體" w:hint="eastAsia"/>
                <w:color w:val="000000" w:themeColor="text1"/>
              </w:rPr>
              <w:t>A1.身心素質與自我精進</w:t>
            </w:r>
          </w:p>
        </w:tc>
        <w:tc>
          <w:tcPr>
            <w:tcW w:w="1948" w:type="dxa"/>
            <w:gridSpan w:val="2"/>
            <w:vAlign w:val="center"/>
          </w:tcPr>
          <w:p w:rsidR="00206FD2" w:rsidRPr="00697BA6" w:rsidRDefault="00206FD2" w:rsidP="00206FD2">
            <w:pPr>
              <w:ind w:left="10" w:right="1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97BA6">
              <w:rPr>
                <w:rFonts w:ascii="標楷體" w:eastAsia="標楷體" w:hAnsi="標楷體"/>
                <w:color w:val="000000" w:themeColor="text1"/>
              </w:rPr>
              <w:t>□A2.</w:t>
            </w:r>
            <w:r w:rsidRPr="00697BA6">
              <w:rPr>
                <w:rFonts w:ascii="標楷體" w:eastAsia="標楷體" w:hAnsi="標楷體" w:hint="eastAsia"/>
                <w:color w:val="000000" w:themeColor="text1"/>
              </w:rPr>
              <w:t>系統思考與問題解決</w:t>
            </w:r>
          </w:p>
        </w:tc>
        <w:tc>
          <w:tcPr>
            <w:tcW w:w="1948" w:type="dxa"/>
            <w:vAlign w:val="center"/>
          </w:tcPr>
          <w:p w:rsidR="00206FD2" w:rsidRPr="00697BA6" w:rsidRDefault="00206FD2" w:rsidP="00206FD2">
            <w:pPr>
              <w:ind w:left="10" w:right="1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97BA6">
              <w:rPr>
                <w:rFonts w:ascii="標楷體" w:eastAsia="標楷體" w:hAnsi="標楷體" w:hint="eastAsia"/>
                <w:color w:val="000000" w:themeColor="text1"/>
              </w:rPr>
              <w:t>■</w:t>
            </w:r>
            <w:r w:rsidRPr="00697BA6">
              <w:rPr>
                <w:rFonts w:ascii="標楷體" w:eastAsia="標楷體" w:hAnsi="標楷體"/>
                <w:color w:val="000000" w:themeColor="text1"/>
              </w:rPr>
              <w:t>A3.</w:t>
            </w:r>
            <w:r w:rsidRPr="00697BA6">
              <w:rPr>
                <w:rFonts w:ascii="標楷體" w:eastAsia="標楷體" w:hAnsi="標楷體" w:hint="eastAsia"/>
                <w:color w:val="000000" w:themeColor="text1"/>
              </w:rPr>
              <w:t>規劃執行與創新應變</w:t>
            </w:r>
          </w:p>
        </w:tc>
      </w:tr>
      <w:tr w:rsidR="00206FD2">
        <w:trPr>
          <w:trHeight w:val="150"/>
        </w:trPr>
        <w:tc>
          <w:tcPr>
            <w:tcW w:w="2486" w:type="dxa"/>
            <w:gridSpan w:val="2"/>
            <w:vMerge/>
            <w:vAlign w:val="center"/>
          </w:tcPr>
          <w:p w:rsidR="00206FD2" w:rsidRDefault="00206FD2" w:rsidP="00206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25" w:type="dxa"/>
            <w:gridSpan w:val="2"/>
            <w:vAlign w:val="center"/>
          </w:tcPr>
          <w:p w:rsidR="00206FD2" w:rsidRDefault="00206FD2" w:rsidP="00206FD2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B溝通互動</w:t>
            </w:r>
          </w:p>
        </w:tc>
        <w:tc>
          <w:tcPr>
            <w:tcW w:w="1947" w:type="dxa"/>
            <w:gridSpan w:val="2"/>
            <w:vAlign w:val="center"/>
          </w:tcPr>
          <w:p w:rsidR="00206FD2" w:rsidRPr="00697BA6" w:rsidRDefault="00206FD2" w:rsidP="00206FD2">
            <w:pPr>
              <w:ind w:left="10" w:right="1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97BA6">
              <w:rPr>
                <w:rFonts w:ascii="標楷體" w:eastAsia="標楷體" w:hAnsi="標楷體"/>
                <w:color w:val="000000" w:themeColor="text1"/>
              </w:rPr>
              <w:t>□</w:t>
            </w:r>
            <w:r w:rsidRPr="00697BA6">
              <w:rPr>
                <w:rFonts w:ascii="標楷體" w:eastAsia="標楷體" w:hAnsi="標楷體" w:hint="eastAsia"/>
                <w:color w:val="000000" w:themeColor="text1"/>
              </w:rPr>
              <w:t>B1.符號運用與溝通表達</w:t>
            </w:r>
          </w:p>
        </w:tc>
        <w:tc>
          <w:tcPr>
            <w:tcW w:w="1948" w:type="dxa"/>
            <w:gridSpan w:val="2"/>
            <w:vAlign w:val="center"/>
          </w:tcPr>
          <w:p w:rsidR="00206FD2" w:rsidRPr="00697BA6" w:rsidRDefault="00206FD2" w:rsidP="00206FD2">
            <w:pPr>
              <w:ind w:left="10" w:right="1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97BA6">
              <w:rPr>
                <w:rFonts w:ascii="標楷體" w:eastAsia="標楷體" w:hAnsi="標楷體" w:hint="eastAsia"/>
                <w:color w:val="000000" w:themeColor="text1"/>
              </w:rPr>
              <w:t>■</w:t>
            </w:r>
            <w:r w:rsidRPr="00697BA6">
              <w:rPr>
                <w:rFonts w:ascii="標楷體" w:eastAsia="標楷體" w:hAnsi="標楷體"/>
                <w:color w:val="000000" w:themeColor="text1"/>
              </w:rPr>
              <w:t>B2.</w:t>
            </w:r>
            <w:r w:rsidRPr="00697BA6">
              <w:rPr>
                <w:rFonts w:ascii="標楷體" w:eastAsia="標楷體" w:hAnsi="標楷體" w:hint="eastAsia"/>
                <w:color w:val="000000" w:themeColor="text1"/>
              </w:rPr>
              <w:t>科技資訊與媒體素養</w:t>
            </w:r>
          </w:p>
        </w:tc>
        <w:tc>
          <w:tcPr>
            <w:tcW w:w="1948" w:type="dxa"/>
            <w:vAlign w:val="center"/>
          </w:tcPr>
          <w:p w:rsidR="00206FD2" w:rsidRPr="00697BA6" w:rsidRDefault="00206FD2" w:rsidP="00206FD2">
            <w:pPr>
              <w:ind w:left="10" w:right="10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697BA6">
              <w:rPr>
                <w:rFonts w:ascii="標楷體" w:eastAsia="標楷體" w:hAnsi="標楷體"/>
                <w:color w:val="000000" w:themeColor="text1"/>
              </w:rPr>
              <w:t>B3.</w:t>
            </w:r>
            <w:r w:rsidRPr="00697BA6">
              <w:rPr>
                <w:rFonts w:ascii="標楷體" w:eastAsia="標楷體" w:hAnsi="標楷體" w:hint="eastAsia"/>
                <w:color w:val="000000" w:themeColor="text1"/>
              </w:rPr>
              <w:t>藝術涵養與美感素養</w:t>
            </w:r>
          </w:p>
        </w:tc>
      </w:tr>
      <w:tr w:rsidR="00206FD2">
        <w:trPr>
          <w:trHeight w:val="150"/>
        </w:trPr>
        <w:tc>
          <w:tcPr>
            <w:tcW w:w="2486" w:type="dxa"/>
            <w:gridSpan w:val="2"/>
            <w:vMerge/>
            <w:vAlign w:val="center"/>
          </w:tcPr>
          <w:p w:rsidR="00206FD2" w:rsidRDefault="00206FD2" w:rsidP="00206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25" w:type="dxa"/>
            <w:gridSpan w:val="2"/>
            <w:vAlign w:val="center"/>
          </w:tcPr>
          <w:p w:rsidR="00206FD2" w:rsidRDefault="00206FD2" w:rsidP="00206FD2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C社會參與</w:t>
            </w:r>
          </w:p>
        </w:tc>
        <w:tc>
          <w:tcPr>
            <w:tcW w:w="1947" w:type="dxa"/>
            <w:gridSpan w:val="2"/>
            <w:vAlign w:val="center"/>
          </w:tcPr>
          <w:p w:rsidR="00206FD2" w:rsidRPr="00697BA6" w:rsidRDefault="00206FD2" w:rsidP="00206FD2">
            <w:pPr>
              <w:ind w:left="10" w:right="1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97BA6">
              <w:rPr>
                <w:rFonts w:ascii="標楷體" w:eastAsia="標楷體" w:hAnsi="標楷體"/>
                <w:color w:val="000000" w:themeColor="text1"/>
              </w:rPr>
              <w:t>□</w:t>
            </w:r>
            <w:r w:rsidRPr="00697BA6">
              <w:rPr>
                <w:rFonts w:ascii="標楷體" w:eastAsia="標楷體" w:hAnsi="標楷體" w:hint="eastAsia"/>
                <w:color w:val="000000" w:themeColor="text1"/>
              </w:rPr>
              <w:t>C1.道德實踐與公民意識</w:t>
            </w:r>
          </w:p>
        </w:tc>
        <w:tc>
          <w:tcPr>
            <w:tcW w:w="1948" w:type="dxa"/>
            <w:gridSpan w:val="2"/>
            <w:vAlign w:val="center"/>
          </w:tcPr>
          <w:p w:rsidR="00206FD2" w:rsidRPr="00697BA6" w:rsidRDefault="008B0D55" w:rsidP="00206FD2">
            <w:pPr>
              <w:ind w:left="10" w:right="10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■</w:t>
            </w:r>
            <w:r w:rsidR="00206FD2" w:rsidRPr="00697BA6">
              <w:rPr>
                <w:rFonts w:ascii="標楷體" w:eastAsia="標楷體" w:hAnsi="標楷體"/>
                <w:color w:val="000000" w:themeColor="text1"/>
              </w:rPr>
              <w:t>C2.</w:t>
            </w:r>
            <w:r w:rsidR="00206FD2" w:rsidRPr="00697BA6">
              <w:rPr>
                <w:rFonts w:ascii="標楷體" w:eastAsia="標楷體" w:hAnsi="標楷體" w:hint="eastAsia"/>
                <w:color w:val="000000" w:themeColor="text1"/>
              </w:rPr>
              <w:t>人際關係與團隊合作</w:t>
            </w:r>
          </w:p>
        </w:tc>
        <w:tc>
          <w:tcPr>
            <w:tcW w:w="1948" w:type="dxa"/>
            <w:vAlign w:val="center"/>
          </w:tcPr>
          <w:p w:rsidR="00206FD2" w:rsidRPr="00697BA6" w:rsidRDefault="00206FD2" w:rsidP="00206FD2">
            <w:pPr>
              <w:ind w:left="10" w:right="1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97BA6">
              <w:rPr>
                <w:rFonts w:ascii="標楷體" w:eastAsia="標楷體" w:hAnsi="標楷體"/>
                <w:color w:val="000000" w:themeColor="text1"/>
              </w:rPr>
              <w:t>□C3.</w:t>
            </w:r>
            <w:r w:rsidRPr="00697BA6">
              <w:rPr>
                <w:rFonts w:ascii="標楷體" w:eastAsia="標楷體" w:hAnsi="標楷體" w:hint="eastAsia"/>
                <w:color w:val="000000" w:themeColor="text1"/>
              </w:rPr>
              <w:t>多元文化與國際理解</w:t>
            </w:r>
          </w:p>
        </w:tc>
      </w:tr>
      <w:tr w:rsidR="00206FD2">
        <w:trPr>
          <w:trHeight w:val="150"/>
        </w:trPr>
        <w:tc>
          <w:tcPr>
            <w:tcW w:w="2486" w:type="dxa"/>
            <w:gridSpan w:val="2"/>
            <w:vMerge w:val="restart"/>
            <w:vAlign w:val="center"/>
          </w:tcPr>
          <w:p w:rsidR="00206FD2" w:rsidRDefault="00206FD2" w:rsidP="00206FD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重大議題</w:t>
            </w:r>
          </w:p>
        </w:tc>
        <w:tc>
          <w:tcPr>
            <w:tcW w:w="7368" w:type="dxa"/>
            <w:gridSpan w:val="7"/>
            <w:vAlign w:val="center"/>
          </w:tcPr>
          <w:p w:rsidR="00206FD2" w:rsidRPr="0015600B" w:rsidRDefault="00206FD2" w:rsidP="00206FD2">
            <w:pPr>
              <w:ind w:left="10" w:right="10"/>
              <w:rPr>
                <w:rFonts w:ascii="標楷體" w:eastAsia="標楷體" w:hAnsi="標楷體"/>
                <w:color w:val="000000" w:themeColor="text1"/>
              </w:rPr>
            </w:pPr>
            <w:r w:rsidRPr="0015600B">
              <w:rPr>
                <w:rFonts w:ascii="標楷體" w:eastAsia="標楷體" w:hAnsi="標楷體" w:hint="eastAsia"/>
                <w:color w:val="000000" w:themeColor="text1"/>
              </w:rPr>
              <w:t xml:space="preserve">■人權教育  </w:t>
            </w:r>
            <w:r w:rsidRPr="0015600B">
              <w:rPr>
                <w:rFonts w:ascii="標楷體" w:eastAsia="標楷體" w:hAnsi="標楷體"/>
                <w:color w:val="000000" w:themeColor="text1"/>
              </w:rPr>
              <w:t>□</w:t>
            </w:r>
            <w:r w:rsidRPr="0015600B">
              <w:rPr>
                <w:rFonts w:ascii="標楷體" w:eastAsia="標楷體" w:hAnsi="標楷體" w:hint="eastAsia"/>
                <w:color w:val="000000" w:themeColor="text1"/>
              </w:rPr>
              <w:t xml:space="preserve">環境教育 </w:t>
            </w:r>
            <w:r w:rsidRPr="0015600B">
              <w:rPr>
                <w:rFonts w:ascii="標楷體" w:eastAsia="標楷體" w:hAnsi="標楷體"/>
                <w:color w:val="000000" w:themeColor="text1"/>
              </w:rPr>
              <w:t>□</w:t>
            </w:r>
            <w:r w:rsidRPr="0015600B">
              <w:rPr>
                <w:rFonts w:ascii="標楷體" w:eastAsia="標楷體" w:hAnsi="標楷體" w:hint="eastAsia"/>
                <w:color w:val="000000" w:themeColor="text1"/>
              </w:rPr>
              <w:t xml:space="preserve">海洋教育 </w:t>
            </w:r>
            <w:r w:rsidRPr="0015600B">
              <w:rPr>
                <w:rFonts w:ascii="標楷體" w:eastAsia="標楷體" w:hAnsi="標楷體"/>
                <w:color w:val="000000" w:themeColor="text1"/>
              </w:rPr>
              <w:t>□</w:t>
            </w:r>
            <w:r w:rsidRPr="0015600B">
              <w:rPr>
                <w:rFonts w:ascii="標楷體" w:eastAsia="標楷體" w:hAnsi="標楷體" w:hint="eastAsia"/>
                <w:color w:val="000000" w:themeColor="text1"/>
              </w:rPr>
              <w:t xml:space="preserve">品德教育 </w:t>
            </w:r>
            <w:r w:rsidRPr="0015600B">
              <w:rPr>
                <w:rFonts w:ascii="標楷體" w:eastAsia="標楷體" w:hAnsi="標楷體"/>
                <w:color w:val="000000" w:themeColor="text1"/>
              </w:rPr>
              <w:t>□</w:t>
            </w:r>
            <w:r w:rsidRPr="0015600B">
              <w:rPr>
                <w:rFonts w:ascii="標楷體" w:eastAsia="標楷體" w:hAnsi="標楷體" w:hint="eastAsia"/>
                <w:color w:val="000000" w:themeColor="text1"/>
              </w:rPr>
              <w:t>生命教育</w:t>
            </w:r>
          </w:p>
          <w:p w:rsidR="00206FD2" w:rsidRPr="0015600B" w:rsidRDefault="00206FD2" w:rsidP="00206FD2">
            <w:pPr>
              <w:ind w:left="10" w:right="10"/>
              <w:rPr>
                <w:rFonts w:ascii="標楷體" w:eastAsia="標楷體" w:hAnsi="標楷體"/>
                <w:color w:val="000000" w:themeColor="text1"/>
              </w:rPr>
            </w:pPr>
            <w:r w:rsidRPr="0015600B">
              <w:rPr>
                <w:rFonts w:ascii="標楷體" w:eastAsia="標楷體" w:hAnsi="標楷體"/>
                <w:color w:val="000000" w:themeColor="text1"/>
              </w:rPr>
              <w:t>□</w:t>
            </w:r>
            <w:r w:rsidRPr="0015600B">
              <w:rPr>
                <w:rFonts w:ascii="標楷體" w:eastAsia="標楷體" w:hAnsi="標楷體" w:hint="eastAsia"/>
                <w:color w:val="000000" w:themeColor="text1"/>
              </w:rPr>
              <w:t xml:space="preserve">法治教育  ■科技教育 </w:t>
            </w:r>
            <w:r w:rsidRPr="0015600B">
              <w:rPr>
                <w:rFonts w:ascii="標楷體" w:eastAsia="標楷體" w:hAnsi="標楷體"/>
                <w:color w:val="000000" w:themeColor="text1"/>
              </w:rPr>
              <w:t>□</w:t>
            </w:r>
            <w:r w:rsidRPr="0015600B">
              <w:rPr>
                <w:rFonts w:ascii="標楷體" w:eastAsia="標楷體" w:hAnsi="標楷體" w:hint="eastAsia"/>
                <w:color w:val="000000" w:themeColor="text1"/>
              </w:rPr>
              <w:t xml:space="preserve">資訊教育 </w:t>
            </w:r>
            <w:r w:rsidRPr="0015600B">
              <w:rPr>
                <w:rFonts w:ascii="標楷體" w:eastAsia="標楷體" w:hAnsi="標楷體"/>
                <w:color w:val="000000" w:themeColor="text1"/>
              </w:rPr>
              <w:t>□</w:t>
            </w:r>
            <w:r w:rsidRPr="0015600B">
              <w:rPr>
                <w:rFonts w:ascii="標楷體" w:eastAsia="標楷體" w:hAnsi="標楷體" w:hint="eastAsia"/>
                <w:color w:val="000000" w:themeColor="text1"/>
              </w:rPr>
              <w:t xml:space="preserve">能源教育 </w:t>
            </w:r>
            <w:r w:rsidRPr="0015600B">
              <w:rPr>
                <w:rFonts w:ascii="標楷體" w:eastAsia="標楷體" w:hAnsi="標楷體"/>
                <w:color w:val="000000" w:themeColor="text1"/>
              </w:rPr>
              <w:t>□</w:t>
            </w:r>
            <w:r w:rsidRPr="0015600B">
              <w:rPr>
                <w:rFonts w:ascii="標楷體" w:eastAsia="標楷體" w:hAnsi="標楷體" w:hint="eastAsia"/>
                <w:color w:val="000000" w:themeColor="text1"/>
              </w:rPr>
              <w:t>安全教育</w:t>
            </w:r>
          </w:p>
          <w:p w:rsidR="00206FD2" w:rsidRPr="0015600B" w:rsidRDefault="00206FD2" w:rsidP="00206FD2">
            <w:pPr>
              <w:ind w:left="10" w:right="10"/>
              <w:rPr>
                <w:rFonts w:ascii="標楷體" w:eastAsia="標楷體" w:hAnsi="標楷體"/>
                <w:color w:val="000000" w:themeColor="text1"/>
              </w:rPr>
            </w:pPr>
            <w:r w:rsidRPr="0015600B">
              <w:rPr>
                <w:rFonts w:ascii="標楷體" w:eastAsia="標楷體" w:hAnsi="標楷體"/>
                <w:color w:val="000000" w:themeColor="text1"/>
              </w:rPr>
              <w:t>□</w:t>
            </w:r>
            <w:r w:rsidRPr="0015600B">
              <w:rPr>
                <w:rFonts w:ascii="標楷體" w:eastAsia="標楷體" w:hAnsi="標楷體" w:hint="eastAsia"/>
                <w:color w:val="000000" w:themeColor="text1"/>
              </w:rPr>
              <w:t xml:space="preserve">防災教育  </w:t>
            </w:r>
            <w:r w:rsidRPr="0015600B">
              <w:rPr>
                <w:rFonts w:ascii="標楷體" w:eastAsia="標楷體" w:hAnsi="標楷體"/>
                <w:color w:val="000000" w:themeColor="text1"/>
              </w:rPr>
              <w:t>□</w:t>
            </w:r>
            <w:r w:rsidRPr="0015600B">
              <w:rPr>
                <w:rFonts w:ascii="標楷體" w:eastAsia="標楷體" w:hAnsi="標楷體" w:hint="eastAsia"/>
                <w:color w:val="000000" w:themeColor="text1"/>
              </w:rPr>
              <w:t xml:space="preserve">家庭教育 ■閱讀素養 </w:t>
            </w:r>
            <w:r w:rsidRPr="0015600B">
              <w:rPr>
                <w:rFonts w:ascii="標楷體" w:eastAsia="標楷體" w:hAnsi="標楷體"/>
                <w:color w:val="000000" w:themeColor="text1"/>
              </w:rPr>
              <w:t>□</w:t>
            </w:r>
            <w:r w:rsidRPr="0015600B">
              <w:rPr>
                <w:rFonts w:ascii="標楷體" w:eastAsia="標楷體" w:hAnsi="標楷體" w:hint="eastAsia"/>
                <w:color w:val="000000" w:themeColor="text1"/>
              </w:rPr>
              <w:t xml:space="preserve">戶外教育 </w:t>
            </w:r>
            <w:r w:rsidRPr="0015600B">
              <w:rPr>
                <w:rFonts w:ascii="標楷體" w:eastAsia="標楷體" w:hAnsi="標楷體"/>
                <w:color w:val="000000" w:themeColor="text1"/>
              </w:rPr>
              <w:t>□</w:t>
            </w:r>
            <w:r w:rsidRPr="0015600B">
              <w:rPr>
                <w:rFonts w:ascii="標楷體" w:eastAsia="標楷體" w:hAnsi="標楷體" w:hint="eastAsia"/>
                <w:color w:val="000000" w:themeColor="text1"/>
              </w:rPr>
              <w:t>國際教育</w:t>
            </w:r>
          </w:p>
          <w:p w:rsidR="00206FD2" w:rsidRPr="0015600B" w:rsidRDefault="00206FD2" w:rsidP="00206FD2">
            <w:pPr>
              <w:ind w:left="10" w:right="10"/>
              <w:rPr>
                <w:rFonts w:ascii="標楷體" w:eastAsia="標楷體" w:hAnsi="標楷體"/>
                <w:color w:val="000000" w:themeColor="text1"/>
              </w:rPr>
            </w:pPr>
            <w:r w:rsidRPr="0015600B">
              <w:rPr>
                <w:rFonts w:ascii="標楷體" w:eastAsia="標楷體" w:hAnsi="標楷體"/>
                <w:color w:val="000000" w:themeColor="text1"/>
              </w:rPr>
              <w:t>□</w:t>
            </w:r>
            <w:r w:rsidRPr="0015600B">
              <w:rPr>
                <w:rFonts w:ascii="標楷體" w:eastAsia="標楷體" w:hAnsi="標楷體" w:hint="eastAsia"/>
                <w:color w:val="000000" w:themeColor="text1"/>
              </w:rPr>
              <w:t xml:space="preserve">生涯規劃教育 ■多元文化教育 </w:t>
            </w:r>
            <w:r w:rsidRPr="0015600B">
              <w:rPr>
                <w:rFonts w:ascii="標楷體" w:eastAsia="標楷體" w:hAnsi="標楷體"/>
                <w:color w:val="000000" w:themeColor="text1"/>
              </w:rPr>
              <w:t>□</w:t>
            </w:r>
            <w:r w:rsidRPr="0015600B">
              <w:rPr>
                <w:rFonts w:ascii="標楷體" w:eastAsia="標楷體" w:hAnsi="標楷體" w:hint="eastAsia"/>
                <w:color w:val="000000" w:themeColor="text1"/>
              </w:rPr>
              <w:t xml:space="preserve">原住民族教育 </w:t>
            </w:r>
            <w:r w:rsidRPr="0015600B">
              <w:rPr>
                <w:rFonts w:ascii="標楷體" w:eastAsia="標楷體" w:hAnsi="標楷體"/>
                <w:color w:val="000000" w:themeColor="text1"/>
              </w:rPr>
              <w:t>□</w:t>
            </w:r>
            <w:r w:rsidRPr="0015600B">
              <w:rPr>
                <w:rFonts w:ascii="標楷體" w:eastAsia="標楷體" w:hAnsi="標楷體" w:hint="eastAsia"/>
                <w:color w:val="000000" w:themeColor="text1"/>
              </w:rPr>
              <w:t>性別平等教育</w:t>
            </w:r>
          </w:p>
        </w:tc>
      </w:tr>
      <w:tr w:rsidR="00206FD2" w:rsidTr="00843229">
        <w:trPr>
          <w:trHeight w:val="150"/>
        </w:trPr>
        <w:tc>
          <w:tcPr>
            <w:tcW w:w="2486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206FD2" w:rsidRDefault="00206FD2" w:rsidP="00206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368" w:type="dxa"/>
            <w:gridSpan w:val="7"/>
            <w:tcBorders>
              <w:bottom w:val="single" w:sz="4" w:space="0" w:color="000000"/>
            </w:tcBorders>
            <w:vAlign w:val="center"/>
          </w:tcPr>
          <w:p w:rsidR="00206FD2" w:rsidRDefault="00206FD2" w:rsidP="00206FD2">
            <w:pPr>
              <w:ind w:left="10" w:right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主</w:t>
            </w:r>
            <w:r>
              <w:rPr>
                <w:rFonts w:ascii="標楷體" w:eastAsia="標楷體" w:hAnsi="標楷體" w:cs="標楷體"/>
              </w:rPr>
              <w:t>題：</w:t>
            </w:r>
          </w:p>
          <w:p w:rsidR="00206FD2" w:rsidRPr="00206FD2" w:rsidRDefault="00206FD2" w:rsidP="00CF421F">
            <w:pPr>
              <w:pStyle w:val="a8"/>
              <w:numPr>
                <w:ilvl w:val="0"/>
                <w:numId w:val="18"/>
              </w:numPr>
              <w:ind w:leftChars="0" w:left="360" w:hangingChars="150" w:hanging="360"/>
              <w:rPr>
                <w:rFonts w:ascii="標楷體" w:eastAsia="標楷體" w:hAnsi="標楷體" w:cs="標楷體"/>
              </w:rPr>
            </w:pPr>
            <w:r w:rsidRPr="00206FD2">
              <w:rPr>
                <w:rFonts w:ascii="標楷體" w:eastAsia="標楷體" w:hAnsi="標楷體" w:cs="標楷體"/>
              </w:rPr>
              <w:t>人權教育：人權與民主法治。</w:t>
            </w:r>
          </w:p>
          <w:p w:rsidR="00206FD2" w:rsidRPr="00206FD2" w:rsidRDefault="00206FD2" w:rsidP="00206FD2">
            <w:pPr>
              <w:pStyle w:val="a8"/>
              <w:numPr>
                <w:ilvl w:val="0"/>
                <w:numId w:val="18"/>
              </w:numPr>
              <w:ind w:leftChars="0" w:left="360" w:right="11" w:hangingChars="150" w:hanging="360"/>
              <w:rPr>
                <w:rFonts w:ascii="標楷體" w:eastAsia="標楷體" w:hAnsi="標楷體" w:cs="標楷體"/>
              </w:rPr>
            </w:pPr>
            <w:r w:rsidRPr="00206FD2">
              <w:rPr>
                <w:rFonts w:ascii="標楷體" w:eastAsia="標楷體" w:hAnsi="標楷體" w:cs="標楷體"/>
              </w:rPr>
              <w:t>閱讀素養：閱讀的歷程。</w:t>
            </w:r>
          </w:p>
          <w:p w:rsidR="00206FD2" w:rsidRPr="00206FD2" w:rsidRDefault="00206FD2" w:rsidP="00206FD2">
            <w:pPr>
              <w:pStyle w:val="a8"/>
              <w:numPr>
                <w:ilvl w:val="0"/>
                <w:numId w:val="18"/>
              </w:numPr>
              <w:ind w:leftChars="0" w:left="360" w:right="11" w:hangingChars="150" w:hanging="360"/>
              <w:rPr>
                <w:rFonts w:ascii="標楷體" w:eastAsia="標楷體" w:hAnsi="標楷體" w:cs="標楷體"/>
              </w:rPr>
            </w:pPr>
            <w:r w:rsidRPr="00206FD2">
              <w:rPr>
                <w:rFonts w:ascii="標楷體" w:eastAsia="標楷體" w:hAnsi="標楷體" w:cs="標楷體"/>
              </w:rPr>
              <w:t>科技教育：操作技能。</w:t>
            </w:r>
          </w:p>
          <w:p w:rsidR="00206FD2" w:rsidRPr="00206FD2" w:rsidRDefault="00206FD2" w:rsidP="00206FD2">
            <w:pPr>
              <w:pStyle w:val="a8"/>
              <w:numPr>
                <w:ilvl w:val="0"/>
                <w:numId w:val="18"/>
              </w:numPr>
              <w:ind w:leftChars="0" w:left="360" w:right="11" w:hangingChars="150" w:hanging="360"/>
              <w:rPr>
                <w:rFonts w:ascii="標楷體" w:eastAsia="標楷體" w:hAnsi="標楷體" w:cs="標楷體"/>
                <w:color w:val="000000"/>
              </w:rPr>
            </w:pPr>
            <w:r w:rsidRPr="00206FD2">
              <w:rPr>
                <w:rFonts w:ascii="標楷體" w:eastAsia="標楷體" w:hAnsi="標楷體" w:cs="標楷體"/>
                <w:color w:val="000000"/>
              </w:rPr>
              <w:t>多元文化教育：文化差異與理解。</w:t>
            </w:r>
          </w:p>
        </w:tc>
      </w:tr>
      <w:tr w:rsidR="00206FD2" w:rsidTr="00843229">
        <w:trPr>
          <w:trHeight w:val="728"/>
        </w:trPr>
        <w:tc>
          <w:tcPr>
            <w:tcW w:w="2486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Default="00206FD2" w:rsidP="00206FD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學習重點</w:t>
            </w:r>
          </w:p>
        </w:tc>
        <w:tc>
          <w:tcPr>
            <w:tcW w:w="7368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43229" w:rsidRDefault="00843229" w:rsidP="00206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4"/>
              </w:tabs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>特殊需求領域</w:t>
            </w:r>
            <w:r w:rsidRPr="00F64720"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>：</w:t>
            </w:r>
            <w:r w:rsidR="00FC374B"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>學習策略</w:t>
            </w:r>
          </w:p>
          <w:p w:rsidR="00206FD2" w:rsidRDefault="00206FD2" w:rsidP="00206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4"/>
              </w:tabs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  <w:p w:rsidR="003C5CDE" w:rsidRPr="00D3398F" w:rsidRDefault="003C5CDE" w:rsidP="003C5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4"/>
              </w:tabs>
              <w:rPr>
                <w:rFonts w:ascii="標楷體" w:eastAsia="標楷體" w:hAnsi="標楷體" w:cs="標楷體"/>
                <w:color w:val="000000"/>
              </w:rPr>
            </w:pPr>
            <w:r w:rsidRPr="00D3398F">
              <w:rPr>
                <w:rFonts w:ascii="標楷體" w:eastAsia="標楷體" w:hAnsi="標楷體" w:cs="標楷體" w:hint="eastAsia"/>
                <w:color w:val="000000"/>
              </w:rPr>
              <w:t>特學</w:t>
            </w:r>
            <w:r w:rsidRPr="00D3398F">
              <w:rPr>
                <w:rFonts w:ascii="標楷體" w:eastAsia="標楷體" w:hAnsi="標楷體" w:cs="標楷體"/>
                <w:color w:val="000000"/>
              </w:rPr>
              <w:t>1-</w:t>
            </w:r>
            <w:r w:rsidRPr="00D3398F">
              <w:rPr>
                <w:rFonts w:ascii="標楷體" w:eastAsia="標楷體" w:hAnsi="標楷體" w:cs="標楷體" w:hint="eastAsia"/>
                <w:color w:val="000000"/>
              </w:rPr>
              <w:t>Ⅳ</w:t>
            </w:r>
            <w:r w:rsidRPr="00D3398F">
              <w:rPr>
                <w:rFonts w:ascii="標楷體" w:eastAsia="標楷體" w:hAnsi="標楷體" w:cs="標楷體"/>
                <w:color w:val="000000"/>
              </w:rPr>
              <w:t xml:space="preserve">-1 </w:t>
            </w:r>
            <w:r w:rsidRPr="00D3398F">
              <w:rPr>
                <w:rFonts w:ascii="標楷體" w:eastAsia="標楷體" w:hAnsi="標楷體" w:cs="標楷體" w:hint="eastAsia"/>
                <w:color w:val="000000"/>
              </w:rPr>
              <w:t>根據環境或學習訊息轉換注意力及調整專注時間。</w:t>
            </w:r>
          </w:p>
          <w:p w:rsidR="003C5CDE" w:rsidRPr="00D3398F" w:rsidRDefault="003C5CDE" w:rsidP="003C5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4"/>
              </w:tabs>
              <w:rPr>
                <w:rFonts w:ascii="標楷體" w:eastAsia="標楷體" w:hAnsi="標楷體" w:cs="標楷體"/>
                <w:color w:val="000000"/>
              </w:rPr>
            </w:pPr>
            <w:r w:rsidRPr="00D3398F">
              <w:rPr>
                <w:rFonts w:ascii="標楷體" w:eastAsia="標楷體" w:hAnsi="標楷體" w:cs="標楷體" w:hint="eastAsia"/>
                <w:color w:val="000000"/>
              </w:rPr>
              <w:t>特學1-Ⅳ-2 運用多元的記憶方法增進對學習內容的精熟度。</w:t>
            </w:r>
          </w:p>
          <w:p w:rsidR="003C5CDE" w:rsidRPr="00D3398F" w:rsidRDefault="003C5CDE" w:rsidP="003C5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4"/>
              </w:tabs>
              <w:rPr>
                <w:rFonts w:ascii="標楷體" w:eastAsia="標楷體" w:hAnsi="標楷體" w:cs="標楷體"/>
                <w:color w:val="000000"/>
              </w:rPr>
            </w:pPr>
            <w:r w:rsidRPr="00D3398F">
              <w:rPr>
                <w:rFonts w:ascii="標楷體" w:eastAsia="標楷體" w:hAnsi="標楷體" w:cs="標楷體" w:hint="eastAsia"/>
                <w:color w:val="000000"/>
              </w:rPr>
              <w:t>特學1-Ⅳ-3 重新組織及歸納學習內容。</w:t>
            </w:r>
          </w:p>
          <w:p w:rsidR="00196BBE" w:rsidRPr="00D3398F" w:rsidRDefault="003C5CDE" w:rsidP="00206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4"/>
              </w:tabs>
              <w:rPr>
                <w:rFonts w:ascii="標楷體" w:eastAsia="標楷體" w:hAnsi="標楷體" w:cs="標楷體"/>
                <w:color w:val="000000"/>
              </w:rPr>
            </w:pPr>
            <w:r w:rsidRPr="00D3398F">
              <w:rPr>
                <w:rFonts w:ascii="標楷體" w:eastAsia="標楷體" w:hAnsi="標楷體" w:cs="標楷體" w:hint="eastAsia"/>
                <w:color w:val="000000"/>
              </w:rPr>
              <w:t>特學1-Ⅳ-5 依據學習內容聯想並延伸相關知識。</w:t>
            </w:r>
          </w:p>
          <w:p w:rsidR="009B4B70" w:rsidRPr="00D3398F" w:rsidRDefault="009B4B70" w:rsidP="009B4B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4"/>
              </w:tabs>
              <w:rPr>
                <w:rFonts w:ascii="標楷體" w:eastAsia="標楷體" w:hAnsi="標楷體" w:cs="標楷體"/>
                <w:color w:val="000000"/>
              </w:rPr>
            </w:pPr>
            <w:r w:rsidRPr="00D3398F">
              <w:rPr>
                <w:rFonts w:ascii="標楷體" w:eastAsia="標楷體" w:hAnsi="標楷體" w:cs="標楷體" w:hint="eastAsia"/>
                <w:color w:val="000000"/>
              </w:rPr>
              <w:t>特學2-Ⅳ-1 表現積極的學習態度。</w:t>
            </w:r>
          </w:p>
          <w:p w:rsidR="009B4B70" w:rsidRPr="00D3398F" w:rsidRDefault="009B4B70" w:rsidP="009B4B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4"/>
              </w:tabs>
              <w:rPr>
                <w:rFonts w:ascii="標楷體" w:eastAsia="標楷體" w:hAnsi="標楷體" w:cs="標楷體"/>
                <w:color w:val="000000"/>
              </w:rPr>
            </w:pPr>
            <w:r w:rsidRPr="00D3398F">
              <w:rPr>
                <w:rFonts w:ascii="標楷體" w:eastAsia="標楷體" w:hAnsi="標楷體" w:cs="標楷體" w:hint="eastAsia"/>
                <w:color w:val="000000"/>
              </w:rPr>
              <w:t>特學2-Ⅳ-2 自我肯定成功的學習經驗。</w:t>
            </w:r>
          </w:p>
          <w:p w:rsidR="00196BBE" w:rsidRPr="00D3398F" w:rsidRDefault="009B4B70" w:rsidP="00206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4"/>
              </w:tabs>
              <w:rPr>
                <w:rFonts w:ascii="標楷體" w:eastAsia="標楷體" w:hAnsi="標楷體" w:cs="標楷體"/>
                <w:color w:val="000000"/>
              </w:rPr>
            </w:pPr>
            <w:r w:rsidRPr="00D3398F">
              <w:rPr>
                <w:rFonts w:ascii="標楷體" w:eastAsia="標楷體" w:hAnsi="標楷體" w:cs="標楷體" w:hint="eastAsia"/>
                <w:color w:val="000000"/>
              </w:rPr>
              <w:t>特學2-Ⅳ-3 檢視並建立合宜的學習信念。</w:t>
            </w:r>
          </w:p>
          <w:p w:rsidR="003C5CDE" w:rsidRDefault="00196BBE" w:rsidP="00206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4"/>
              </w:tabs>
              <w:rPr>
                <w:rFonts w:ascii="標楷體" w:eastAsia="標楷體" w:hAnsi="標楷體" w:cs="標楷體"/>
                <w:b/>
                <w:color w:val="000000"/>
              </w:rPr>
            </w:pPr>
            <w:r w:rsidRPr="00D3398F">
              <w:rPr>
                <w:rFonts w:ascii="標楷體" w:eastAsia="標楷體" w:hAnsi="標楷體" w:cs="標楷體" w:hint="eastAsia"/>
                <w:color w:val="000000"/>
              </w:rPr>
              <w:t>特學3-Ⅳ-2 運用多元工具解決學習問題。</w:t>
            </w:r>
          </w:p>
          <w:p w:rsidR="00206FD2" w:rsidRDefault="00206FD2" w:rsidP="00206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4"/>
              </w:tabs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特學4-Ⅳ-3 接納他人建議修正學習計畫。</w:t>
            </w:r>
          </w:p>
          <w:p w:rsidR="00206FD2" w:rsidRDefault="00206FD2" w:rsidP="00206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4"/>
              </w:tabs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特學4-Ⅳ-4 監控並記錄學習計畫執行過程。</w:t>
            </w:r>
          </w:p>
          <w:p w:rsidR="00206FD2" w:rsidRDefault="00206FD2" w:rsidP="00206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4"/>
              </w:tabs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特學4-Ⅳ-5 依據需求調整學習或作息時間。</w:t>
            </w:r>
          </w:p>
          <w:p w:rsidR="00843229" w:rsidRDefault="00843229" w:rsidP="00206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4"/>
              </w:tabs>
              <w:rPr>
                <w:rFonts w:ascii="標楷體" w:eastAsia="標楷體" w:hAnsi="標楷體" w:cs="標楷體"/>
                <w:color w:val="000000"/>
              </w:rPr>
            </w:pPr>
          </w:p>
          <w:p w:rsidR="00206FD2" w:rsidRDefault="00206FD2" w:rsidP="00206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4"/>
              </w:tabs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  <w:p w:rsidR="000F69A7" w:rsidRPr="00D3398F" w:rsidRDefault="000F69A7" w:rsidP="000F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4"/>
              </w:tabs>
              <w:rPr>
                <w:rFonts w:ascii="標楷體" w:eastAsia="標楷體" w:hAnsi="標楷體" w:cs="標楷體"/>
                <w:color w:val="000000"/>
              </w:rPr>
            </w:pPr>
            <w:r w:rsidRPr="00D3398F">
              <w:rPr>
                <w:rFonts w:ascii="標楷體" w:eastAsia="標楷體" w:hAnsi="標楷體" w:cs="標楷體" w:hint="eastAsia"/>
                <w:color w:val="000000"/>
              </w:rPr>
              <w:t>特學A-Ⅳ-1 多元的學習環境或訊息。</w:t>
            </w:r>
          </w:p>
          <w:p w:rsidR="000F69A7" w:rsidRPr="00D3398F" w:rsidRDefault="000F69A7" w:rsidP="000F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4"/>
              </w:tabs>
              <w:rPr>
                <w:rFonts w:ascii="標楷體" w:eastAsia="標楷體" w:hAnsi="標楷體" w:cs="標楷體"/>
                <w:color w:val="000000"/>
              </w:rPr>
            </w:pPr>
            <w:r w:rsidRPr="00D3398F">
              <w:rPr>
                <w:rFonts w:ascii="標楷體" w:eastAsia="標楷體" w:hAnsi="標楷體" w:cs="標楷體" w:hint="eastAsia"/>
                <w:color w:val="000000"/>
              </w:rPr>
              <w:t>特學A-Ⅳ-2 多元的記憶和組織方法。</w:t>
            </w:r>
          </w:p>
          <w:p w:rsidR="000F69A7" w:rsidRPr="00D3398F" w:rsidRDefault="000F69A7" w:rsidP="000F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4"/>
              </w:tabs>
              <w:rPr>
                <w:rFonts w:ascii="標楷體" w:eastAsia="標楷體" w:hAnsi="標楷體" w:cs="標楷體"/>
                <w:color w:val="000000"/>
              </w:rPr>
            </w:pPr>
            <w:r w:rsidRPr="00D3398F">
              <w:rPr>
                <w:rFonts w:ascii="標楷體" w:eastAsia="標楷體" w:hAnsi="標楷體" w:cs="標楷體" w:hint="eastAsia"/>
                <w:color w:val="000000"/>
              </w:rPr>
              <w:t>特學A-Ⅳ-3 文章架構。</w:t>
            </w:r>
          </w:p>
          <w:p w:rsidR="000F69A7" w:rsidRPr="00D3398F" w:rsidRDefault="000F69A7" w:rsidP="000F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4"/>
              </w:tabs>
              <w:rPr>
                <w:rFonts w:ascii="標楷體" w:eastAsia="標楷體" w:hAnsi="標楷體" w:cs="標楷體"/>
                <w:color w:val="000000"/>
              </w:rPr>
            </w:pPr>
            <w:r w:rsidRPr="00D3398F">
              <w:rPr>
                <w:rFonts w:ascii="標楷體" w:eastAsia="標楷體" w:hAnsi="標楷體" w:cs="標楷體" w:hint="eastAsia"/>
                <w:color w:val="000000"/>
              </w:rPr>
              <w:t>特學A-Ⅳ-4 學習內容的延伸聯想。</w:t>
            </w:r>
          </w:p>
          <w:p w:rsidR="000F69A7" w:rsidRPr="00D3398F" w:rsidRDefault="000F69A7" w:rsidP="000F6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4"/>
              </w:tabs>
              <w:rPr>
                <w:rFonts w:ascii="標楷體" w:eastAsia="標楷體" w:hAnsi="標楷體" w:cs="標楷體"/>
                <w:color w:val="000000"/>
              </w:rPr>
            </w:pPr>
            <w:r w:rsidRPr="00D3398F">
              <w:rPr>
                <w:rFonts w:ascii="標楷體" w:eastAsia="標楷體" w:hAnsi="標楷體" w:cs="標楷體" w:hint="eastAsia"/>
                <w:color w:val="000000"/>
              </w:rPr>
              <w:t>特學A-Ⅳ-5 教材中的輔助解釋、脈絡或關鍵字句。</w:t>
            </w:r>
          </w:p>
          <w:p w:rsidR="00F96CB3" w:rsidRPr="00D3398F" w:rsidRDefault="00F96CB3" w:rsidP="00F96C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4"/>
              </w:tabs>
              <w:rPr>
                <w:rFonts w:ascii="標楷體" w:eastAsia="標楷體" w:hAnsi="標楷體" w:cs="標楷體"/>
                <w:color w:val="000000"/>
              </w:rPr>
            </w:pPr>
            <w:r w:rsidRPr="00D3398F">
              <w:rPr>
                <w:rFonts w:ascii="標楷體" w:eastAsia="標楷體" w:hAnsi="標楷體" w:cs="標楷體" w:hint="eastAsia"/>
                <w:color w:val="000000"/>
              </w:rPr>
              <w:t>特學B-Ⅳ-1 積極的學習態度。</w:t>
            </w:r>
          </w:p>
          <w:p w:rsidR="00F96CB3" w:rsidRPr="00D3398F" w:rsidRDefault="00F96CB3" w:rsidP="00F96C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4"/>
              </w:tabs>
              <w:rPr>
                <w:rFonts w:ascii="標楷體" w:eastAsia="標楷體" w:hAnsi="標楷體" w:cs="標楷體"/>
                <w:color w:val="000000"/>
              </w:rPr>
            </w:pPr>
            <w:r w:rsidRPr="00D3398F">
              <w:rPr>
                <w:rFonts w:ascii="標楷體" w:eastAsia="標楷體" w:hAnsi="標楷體" w:cs="標楷體" w:hint="eastAsia"/>
                <w:color w:val="000000"/>
              </w:rPr>
              <w:t>特學B-Ⅳ-2 成功的學習經驗。</w:t>
            </w:r>
          </w:p>
          <w:p w:rsidR="000F69A7" w:rsidRPr="00D3398F" w:rsidRDefault="00F96CB3" w:rsidP="00F96C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4"/>
              </w:tabs>
              <w:rPr>
                <w:rFonts w:ascii="標楷體" w:eastAsia="標楷體" w:hAnsi="標楷體" w:cs="標楷體"/>
                <w:color w:val="000000"/>
              </w:rPr>
            </w:pPr>
            <w:r w:rsidRPr="00D3398F">
              <w:rPr>
                <w:rFonts w:ascii="標楷體" w:eastAsia="標楷體" w:hAnsi="標楷體" w:cs="標楷體" w:hint="eastAsia"/>
                <w:color w:val="000000"/>
              </w:rPr>
              <w:t>特學B-Ⅳ-3 學習信念的檢視和調整方法。</w:t>
            </w:r>
          </w:p>
          <w:p w:rsidR="00562563" w:rsidRPr="00D3398F" w:rsidRDefault="00562563" w:rsidP="0056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4"/>
              </w:tabs>
              <w:rPr>
                <w:rFonts w:ascii="標楷體" w:eastAsia="標楷體" w:hAnsi="標楷體" w:cs="標楷體"/>
                <w:color w:val="000000"/>
              </w:rPr>
            </w:pPr>
            <w:r w:rsidRPr="00D3398F">
              <w:rPr>
                <w:rFonts w:ascii="標楷體" w:eastAsia="標楷體" w:hAnsi="標楷體" w:cs="標楷體" w:hint="eastAsia"/>
                <w:color w:val="000000"/>
              </w:rPr>
              <w:lastRenderedPageBreak/>
              <w:t>特學C-Ⅳ-1 學習環境的規劃內容。</w:t>
            </w:r>
          </w:p>
          <w:p w:rsidR="00F96CB3" w:rsidRDefault="00562563" w:rsidP="0056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4"/>
              </w:tabs>
              <w:rPr>
                <w:rFonts w:ascii="標楷體" w:eastAsia="標楷體" w:hAnsi="標楷體" w:cs="標楷體"/>
                <w:b/>
                <w:color w:val="000000"/>
              </w:rPr>
            </w:pPr>
            <w:r w:rsidRPr="00D3398F">
              <w:rPr>
                <w:rFonts w:ascii="標楷體" w:eastAsia="標楷體" w:hAnsi="標楷體" w:cs="標楷體" w:hint="eastAsia"/>
                <w:color w:val="000000"/>
              </w:rPr>
              <w:t>特學C-Ⅳ-2 解決學習問題的多元工具。</w:t>
            </w:r>
          </w:p>
          <w:p w:rsidR="00206FD2" w:rsidRDefault="00206FD2" w:rsidP="00206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4"/>
              </w:tabs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特學D-Ⅳ-3 學習計畫的執行紀錄。</w:t>
            </w:r>
          </w:p>
          <w:p w:rsidR="00206FD2" w:rsidRPr="009057D7" w:rsidRDefault="00206FD2" w:rsidP="00D33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4"/>
              </w:tabs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特學D-Ⅳ-4 依需求規劃的作息時間表。</w:t>
            </w:r>
            <w:r>
              <w:rPr>
                <w:rFonts w:ascii="標楷體" w:eastAsia="標楷體" w:hAnsi="標楷體" w:cs="標楷體"/>
                <w:color w:val="000000"/>
              </w:rPr>
              <w:tab/>
            </w:r>
          </w:p>
        </w:tc>
      </w:tr>
      <w:tr w:rsidR="00206FD2" w:rsidTr="00843229">
        <w:trPr>
          <w:trHeight w:val="432"/>
        </w:trPr>
        <w:tc>
          <w:tcPr>
            <w:tcW w:w="2486" w:type="dxa"/>
            <w:gridSpan w:val="2"/>
            <w:tcBorders>
              <w:top w:val="single" w:sz="4" w:space="0" w:color="000000"/>
            </w:tcBorders>
            <w:vAlign w:val="center"/>
          </w:tcPr>
          <w:p w:rsidR="00206FD2" w:rsidRDefault="00206FD2" w:rsidP="00206FD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lastRenderedPageBreak/>
              <w:t>學習目標</w:t>
            </w:r>
          </w:p>
        </w:tc>
        <w:tc>
          <w:tcPr>
            <w:tcW w:w="7368" w:type="dxa"/>
            <w:gridSpan w:val="7"/>
            <w:tcBorders>
              <w:top w:val="single" w:sz="4" w:space="0" w:color="000000"/>
            </w:tcBorders>
            <w:vAlign w:val="center"/>
          </w:tcPr>
          <w:p w:rsidR="00843229" w:rsidRPr="00D3398F" w:rsidRDefault="00843229" w:rsidP="00843229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 w:rsidRPr="00D3398F">
              <w:rPr>
                <w:rFonts w:ascii="標楷體" w:eastAsia="標楷體" w:hAnsi="標楷體" w:hint="eastAsia"/>
                <w:sz w:val="22"/>
                <w:szCs w:val="22"/>
              </w:rPr>
              <w:t>特殊需求領域課程學習目標：</w:t>
            </w:r>
          </w:p>
          <w:p w:rsidR="00206FD2" w:rsidRPr="00843229" w:rsidRDefault="00206FD2" w:rsidP="00843229">
            <w:pPr>
              <w:pStyle w:val="a8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left="360" w:right="11" w:hangingChars="150" w:hanging="360"/>
              <w:rPr>
                <w:rFonts w:ascii="標楷體" w:eastAsia="標楷體" w:hAnsi="標楷體" w:cs="標楷體"/>
              </w:rPr>
            </w:pPr>
            <w:r w:rsidRPr="00843229">
              <w:rPr>
                <w:rFonts w:ascii="標楷體" w:eastAsia="標楷體" w:hAnsi="標楷體" w:cs="標楷體"/>
              </w:rPr>
              <w:t>能依照待辦事項的輕重緩急，規劃放學後的作息時間表。</w:t>
            </w:r>
          </w:p>
          <w:p w:rsidR="00206FD2" w:rsidRPr="00843229" w:rsidRDefault="00206FD2" w:rsidP="00843229">
            <w:pPr>
              <w:pStyle w:val="a8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left="360" w:right="11" w:hangingChars="150" w:hanging="360"/>
              <w:rPr>
                <w:rFonts w:ascii="標楷體" w:eastAsia="標楷體" w:hAnsi="標楷體" w:cs="標楷體"/>
              </w:rPr>
            </w:pPr>
            <w:r w:rsidRPr="00843229">
              <w:rPr>
                <w:rFonts w:ascii="標楷體" w:eastAsia="標楷體" w:hAnsi="標楷體" w:cs="標楷體"/>
              </w:rPr>
              <w:t>能運用手機行事曆功能，設定待辦事項時間提醒。</w:t>
            </w:r>
          </w:p>
          <w:p w:rsidR="00206FD2" w:rsidRPr="00843229" w:rsidRDefault="00206FD2" w:rsidP="00843229">
            <w:pPr>
              <w:pStyle w:val="a8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left="360" w:right="11" w:hangingChars="150" w:hanging="360"/>
              <w:rPr>
                <w:rFonts w:ascii="標楷體" w:eastAsia="標楷體" w:hAnsi="標楷體" w:cs="標楷體"/>
              </w:rPr>
            </w:pPr>
            <w:r w:rsidRPr="00843229">
              <w:rPr>
                <w:rFonts w:ascii="標楷體" w:eastAsia="標楷體" w:hAnsi="標楷體" w:cs="標楷體"/>
              </w:rPr>
              <w:t>能運用六何法歸納文本大意。</w:t>
            </w:r>
          </w:p>
          <w:p w:rsidR="00206FD2" w:rsidRPr="00D3398F" w:rsidRDefault="00206FD2" w:rsidP="00843229">
            <w:pPr>
              <w:pStyle w:val="a8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left="360" w:right="11" w:hangingChars="150" w:hanging="360"/>
              <w:rPr>
                <w:rFonts w:ascii="標楷體" w:eastAsia="標楷體" w:hAnsi="標楷體" w:cs="標楷體"/>
              </w:rPr>
            </w:pPr>
            <w:r w:rsidRPr="00D3398F">
              <w:rPr>
                <w:rFonts w:ascii="標楷體" w:eastAsia="標楷體" w:hAnsi="標楷體" w:cs="標楷體"/>
              </w:rPr>
              <w:t>能用不同顏色的螢光筆進行文本架構的分類或整理。</w:t>
            </w:r>
            <w:r w:rsidR="00D3398F" w:rsidRPr="00D3398F">
              <w:rPr>
                <w:rFonts w:ascii="標楷體" w:eastAsia="標楷體" w:hAnsi="標楷體" w:cs="標楷體" w:hint="eastAsia"/>
              </w:rPr>
              <w:t>\</w:t>
            </w:r>
            <w:r w:rsidRPr="00D3398F">
              <w:rPr>
                <w:rFonts w:ascii="標楷體" w:eastAsia="標楷體" w:hAnsi="標楷體" w:cs="標楷體"/>
              </w:rPr>
              <w:t>能依據文本屬性畫出合適的圖表。</w:t>
            </w:r>
          </w:p>
          <w:p w:rsidR="00206FD2" w:rsidRDefault="00206FD2" w:rsidP="00843229">
            <w:pPr>
              <w:pStyle w:val="a8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left="360" w:right="11" w:hangingChars="150" w:hanging="360"/>
              <w:rPr>
                <w:rFonts w:ascii="標楷體" w:eastAsia="標楷體" w:hAnsi="標楷體" w:cs="標楷體"/>
                <w:color w:val="000000"/>
              </w:rPr>
            </w:pPr>
            <w:r w:rsidRPr="00843229">
              <w:rPr>
                <w:rFonts w:ascii="標楷體" w:eastAsia="標楷體" w:hAnsi="標楷體" w:cs="標楷體"/>
              </w:rPr>
              <w:t>能將整理好的分類資料填入圖表內。</w:t>
            </w:r>
          </w:p>
        </w:tc>
      </w:tr>
      <w:tr w:rsidR="00206FD2">
        <w:tc>
          <w:tcPr>
            <w:tcW w:w="2486" w:type="dxa"/>
            <w:gridSpan w:val="2"/>
            <w:tcBorders>
              <w:bottom w:val="single" w:sz="6" w:space="0" w:color="000000"/>
            </w:tcBorders>
            <w:vAlign w:val="center"/>
          </w:tcPr>
          <w:p w:rsidR="00206FD2" w:rsidRDefault="00206FD2" w:rsidP="00206FD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教學與評量說明</w:t>
            </w:r>
          </w:p>
        </w:tc>
        <w:tc>
          <w:tcPr>
            <w:tcW w:w="7368" w:type="dxa"/>
            <w:gridSpan w:val="7"/>
            <w:tcBorders>
              <w:bottom w:val="single" w:sz="6" w:space="0" w:color="000000"/>
            </w:tcBorders>
            <w:vAlign w:val="center"/>
          </w:tcPr>
          <w:p w:rsidR="00206FD2" w:rsidRDefault="00206FD2" w:rsidP="00206FD2">
            <w:pPr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1.教材編輯與資源</w:t>
            </w:r>
          </w:p>
          <w:p w:rsidR="00206FD2" w:rsidRDefault="007E3902" w:rsidP="00206FD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/>
              </w:rPr>
              <w:t>■</w:t>
            </w:r>
            <w:r w:rsidR="00B04E63">
              <w:rPr>
                <w:rFonts w:ascii="標楷體" w:eastAsia="標楷體" w:hAnsi="標楷體" w:cs="標楷體"/>
              </w:rPr>
              <w:t>教科書（翰林版</w:t>
            </w:r>
            <w:r w:rsidR="00B04E63">
              <w:rPr>
                <w:rFonts w:ascii="標楷體" w:eastAsia="標楷體" w:hAnsi="標楷體" w:cs="標楷體" w:hint="eastAsia"/>
              </w:rPr>
              <w:t>國文</w:t>
            </w:r>
            <w:r w:rsidR="00206FD2">
              <w:rPr>
                <w:rFonts w:ascii="標楷體" w:eastAsia="標楷體" w:hAnsi="標楷體" w:cs="標楷體"/>
              </w:rPr>
              <w:t>第</w:t>
            </w:r>
            <w:r w:rsidR="00A768B2">
              <w:rPr>
                <w:rFonts w:ascii="標楷體" w:eastAsia="標楷體" w:hAnsi="標楷體" w:cs="標楷體" w:hint="eastAsia"/>
              </w:rPr>
              <w:t>3</w:t>
            </w:r>
            <w:r w:rsidR="00206FD2">
              <w:rPr>
                <w:rFonts w:ascii="標楷體" w:eastAsia="標楷體" w:hAnsi="標楷體" w:cs="標楷體"/>
              </w:rPr>
              <w:t>、</w:t>
            </w:r>
            <w:r w:rsidR="00A768B2">
              <w:rPr>
                <w:rFonts w:ascii="標楷體" w:eastAsia="標楷體" w:hAnsi="標楷體" w:cs="標楷體" w:hint="eastAsia"/>
              </w:rPr>
              <w:t>4</w:t>
            </w:r>
            <w:r w:rsidR="00206FD2">
              <w:rPr>
                <w:rFonts w:ascii="標楷體" w:eastAsia="標楷體" w:hAnsi="標楷體" w:cs="標楷體"/>
              </w:rPr>
              <w:t>冊）</w:t>
            </w:r>
          </w:p>
          <w:p w:rsidR="00206FD2" w:rsidRDefault="00206FD2" w:rsidP="00206FD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□圖書繪本</w:t>
            </w:r>
            <w:r>
              <w:rPr>
                <w:rFonts w:ascii="標楷體" w:eastAsia="標楷體" w:hAnsi="標楷體" w:cs="標楷體"/>
              </w:rPr>
              <w:tab/>
              <w:t>□學術研究</w:t>
            </w:r>
            <w:r>
              <w:rPr>
                <w:rFonts w:ascii="標楷體" w:eastAsia="標楷體" w:hAnsi="標楷體" w:cs="標楷體"/>
              </w:rPr>
              <w:tab/>
            </w:r>
            <w:r w:rsidR="007E3902">
              <w:rPr>
                <w:rFonts w:ascii="標楷體" w:eastAsia="標楷體" w:hAnsi="標楷體"/>
              </w:rPr>
              <w:t>■</w:t>
            </w:r>
            <w:r>
              <w:rPr>
                <w:rFonts w:ascii="標楷體" w:eastAsia="標楷體" w:hAnsi="標楷體" w:cs="標楷體"/>
              </w:rPr>
              <w:t>報章雜誌</w:t>
            </w:r>
          </w:p>
          <w:p w:rsidR="00206FD2" w:rsidRDefault="00206FD2" w:rsidP="00206FD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□影片資源</w:t>
            </w:r>
            <w:r>
              <w:rPr>
                <w:rFonts w:ascii="標楷體" w:eastAsia="標楷體" w:hAnsi="標楷體" w:cs="標楷體"/>
              </w:rPr>
              <w:tab/>
              <w:t>□網路</w:t>
            </w:r>
            <w:r w:rsidR="007E3902">
              <w:rPr>
                <w:rFonts w:ascii="標楷體" w:eastAsia="標楷體" w:hAnsi="標楷體" w:cs="標楷體"/>
              </w:rPr>
              <w:tab/>
            </w:r>
            <w:r>
              <w:rPr>
                <w:rFonts w:ascii="標楷體" w:eastAsia="標楷體" w:hAnsi="標楷體" w:cs="標楷體"/>
              </w:rPr>
              <w:t>□新聞</w:t>
            </w:r>
            <w:r w:rsidR="007E3902">
              <w:rPr>
                <w:rFonts w:ascii="標楷體" w:eastAsia="標楷體" w:hAnsi="標楷體" w:cs="標楷體"/>
              </w:rPr>
              <w:tab/>
            </w:r>
            <w:r w:rsidR="007E3902">
              <w:rPr>
                <w:rFonts w:ascii="標楷體" w:eastAsia="標楷體" w:hAnsi="標楷體"/>
              </w:rPr>
              <w:t>■</w:t>
            </w:r>
            <w:r>
              <w:rPr>
                <w:rFonts w:ascii="標楷體" w:eastAsia="標楷體" w:hAnsi="標楷體" w:cs="標楷體"/>
              </w:rPr>
              <w:t>自編教材</w:t>
            </w:r>
          </w:p>
          <w:p w:rsidR="00206FD2" w:rsidRDefault="00206FD2" w:rsidP="00206FD2">
            <w:pPr>
              <w:jc w:val="both"/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</w:rPr>
              <w:t>□其他：</w:t>
            </w:r>
            <w:r>
              <w:rPr>
                <w:rFonts w:ascii="標楷體" w:eastAsia="標楷體" w:hAnsi="標楷體" w:cs="標楷體"/>
                <w:u w:val="single"/>
              </w:rPr>
              <w:t xml:space="preserve">                 </w:t>
            </w:r>
          </w:p>
          <w:p w:rsidR="00206FD2" w:rsidRDefault="00206FD2" w:rsidP="00206FD2">
            <w:pPr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2.教學方法</w:t>
            </w:r>
          </w:p>
          <w:p w:rsidR="007E3902" w:rsidRPr="00580D23" w:rsidRDefault="007E3902" w:rsidP="007E390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kern w:val="2"/>
                <w:szCs w:val="28"/>
              </w:rPr>
            </w:pPr>
            <w:r>
              <w:rPr>
                <w:rFonts w:ascii="標楷體" w:eastAsia="標楷體" w:hAnsi="標楷體"/>
              </w:rPr>
              <w:t>■</w:t>
            </w:r>
            <w:r w:rsidRPr="00580D23">
              <w:rPr>
                <w:rFonts w:ascii="標楷體" w:eastAsia="標楷體" w:hAnsi="標楷體"/>
                <w:kern w:val="2"/>
                <w:szCs w:val="28"/>
              </w:rPr>
              <w:t>直接教學法□工作分析教學法</w:t>
            </w:r>
            <w:r>
              <w:rPr>
                <w:rFonts w:ascii="標楷體" w:eastAsia="標楷體" w:hAnsi="標楷體"/>
                <w:kern w:val="2"/>
                <w:szCs w:val="28"/>
              </w:rPr>
              <w:tab/>
            </w:r>
            <w:r w:rsidRPr="00580D23">
              <w:rPr>
                <w:rFonts w:ascii="標楷體" w:eastAsia="標楷體" w:hAnsi="標楷體"/>
                <w:kern w:val="2"/>
                <w:szCs w:val="28"/>
              </w:rPr>
              <w:t>□多層次教學法□結構式教學法</w:t>
            </w:r>
          </w:p>
          <w:p w:rsidR="007E3902" w:rsidRPr="00580D23" w:rsidRDefault="007E3902" w:rsidP="007E390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kern w:val="2"/>
                <w:szCs w:val="28"/>
              </w:rPr>
            </w:pPr>
            <w:r w:rsidRPr="00580D23">
              <w:rPr>
                <w:rFonts w:ascii="標楷體" w:eastAsia="標楷體" w:hAnsi="標楷體"/>
                <w:kern w:val="2"/>
                <w:szCs w:val="28"/>
              </w:rPr>
              <w:t>□交互教學法□圖片交換系統</w:t>
            </w:r>
            <w:r w:rsidRPr="00580D23">
              <w:rPr>
                <w:rFonts w:ascii="標楷體" w:eastAsia="標楷體" w:hAnsi="標楷體"/>
                <w:kern w:val="2"/>
                <w:szCs w:val="28"/>
              </w:rPr>
              <w:tab/>
              <w:t>□識字教學法</w:t>
            </w:r>
            <w:r>
              <w:rPr>
                <w:rFonts w:ascii="標楷體" w:eastAsia="標楷體" w:hAnsi="標楷體" w:hint="eastAsia"/>
                <w:kern w:val="2"/>
                <w:szCs w:val="28"/>
              </w:rPr>
              <w:t xml:space="preserve">　</w:t>
            </w:r>
            <w:r w:rsidRPr="00580D23">
              <w:rPr>
                <w:rFonts w:ascii="標楷體" w:eastAsia="標楷體" w:hAnsi="標楷體"/>
                <w:kern w:val="2"/>
                <w:szCs w:val="28"/>
              </w:rPr>
              <w:t>□社會故事教學法</w:t>
            </w:r>
          </w:p>
          <w:p w:rsidR="007E3902" w:rsidRPr="00580D23" w:rsidRDefault="007E3902" w:rsidP="007E390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kern w:val="2"/>
                <w:szCs w:val="28"/>
              </w:rPr>
            </w:pPr>
            <w:r w:rsidRPr="00580D23">
              <w:rPr>
                <w:rFonts w:ascii="標楷體" w:eastAsia="標楷體" w:hAnsi="標楷體"/>
                <w:kern w:val="2"/>
                <w:szCs w:val="28"/>
              </w:rPr>
              <w:t>□講述法</w:t>
            </w:r>
            <w:r w:rsidRPr="00580D23">
              <w:rPr>
                <w:rFonts w:ascii="標楷體" w:eastAsia="標楷體" w:hAnsi="標楷體"/>
                <w:kern w:val="2"/>
                <w:szCs w:val="28"/>
              </w:rPr>
              <w:tab/>
            </w:r>
            <w:r>
              <w:rPr>
                <w:rFonts w:ascii="標楷體" w:eastAsia="標楷體" w:hAnsi="標楷體"/>
              </w:rPr>
              <w:t>■</w:t>
            </w:r>
            <w:r w:rsidRPr="00580D23">
              <w:rPr>
                <w:rFonts w:ascii="標楷體" w:eastAsia="標楷體" w:hAnsi="標楷體"/>
                <w:kern w:val="2"/>
                <w:szCs w:val="28"/>
              </w:rPr>
              <w:t>討論法</w:t>
            </w:r>
            <w:r w:rsidRPr="00580D23">
              <w:rPr>
                <w:rFonts w:ascii="標楷體" w:eastAsia="標楷體" w:hAnsi="標楷體"/>
                <w:kern w:val="2"/>
                <w:szCs w:val="28"/>
              </w:rPr>
              <w:tab/>
            </w:r>
            <w:r w:rsidRPr="00580D23">
              <w:rPr>
                <w:rFonts w:ascii="標楷體" w:eastAsia="標楷體" w:hAnsi="標楷體"/>
                <w:kern w:val="2"/>
                <w:szCs w:val="28"/>
              </w:rPr>
              <w:tab/>
              <w:t>□觀察法</w:t>
            </w:r>
            <w:r>
              <w:rPr>
                <w:rFonts w:ascii="標楷體" w:eastAsia="標楷體" w:hAnsi="標楷體"/>
                <w:kern w:val="2"/>
                <w:szCs w:val="28"/>
              </w:rPr>
              <w:tab/>
            </w:r>
            <w:r>
              <w:rPr>
                <w:rFonts w:ascii="標楷體" w:eastAsia="標楷體" w:hAnsi="標楷體" w:hint="eastAsia"/>
                <w:kern w:val="2"/>
                <w:szCs w:val="28"/>
              </w:rPr>
              <w:t xml:space="preserve">　</w:t>
            </w:r>
            <w:r w:rsidRPr="00580D23">
              <w:rPr>
                <w:rFonts w:ascii="標楷體" w:eastAsia="標楷體" w:hAnsi="標楷體"/>
                <w:kern w:val="2"/>
                <w:szCs w:val="28"/>
              </w:rPr>
              <w:t>□問思教學法</w:t>
            </w:r>
          </w:p>
          <w:p w:rsidR="007E3902" w:rsidRPr="00580D23" w:rsidRDefault="007E3902" w:rsidP="007E390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kern w:val="2"/>
                <w:szCs w:val="28"/>
              </w:rPr>
            </w:pPr>
            <w:r>
              <w:rPr>
                <w:rFonts w:ascii="標楷體" w:eastAsia="標楷體" w:hAnsi="標楷體"/>
              </w:rPr>
              <w:t>■</w:t>
            </w:r>
            <w:r w:rsidRPr="00580D23">
              <w:rPr>
                <w:rFonts w:ascii="標楷體" w:eastAsia="標楷體" w:hAnsi="標楷體"/>
                <w:kern w:val="2"/>
                <w:szCs w:val="28"/>
              </w:rPr>
              <w:t>發表法</w:t>
            </w:r>
            <w:r w:rsidRPr="00580D23">
              <w:rPr>
                <w:rFonts w:ascii="標楷體" w:eastAsia="標楷體" w:hAnsi="標楷體"/>
                <w:kern w:val="2"/>
                <w:szCs w:val="28"/>
              </w:rPr>
              <w:tab/>
              <w:t>□自學輔導法</w:t>
            </w:r>
            <w:r w:rsidRPr="00580D23">
              <w:rPr>
                <w:rFonts w:ascii="標楷體" w:eastAsia="標楷體" w:hAnsi="標楷體"/>
                <w:kern w:val="2"/>
                <w:szCs w:val="28"/>
              </w:rPr>
              <w:tab/>
              <w:t>□探究教學法</w:t>
            </w:r>
            <w:r>
              <w:rPr>
                <w:rFonts w:ascii="標楷體" w:eastAsia="標楷體" w:hAnsi="標楷體" w:hint="eastAsia"/>
                <w:kern w:val="2"/>
                <w:szCs w:val="28"/>
              </w:rPr>
              <w:t xml:space="preserve">　</w:t>
            </w:r>
            <w:r w:rsidRPr="00580D23">
              <w:rPr>
                <w:rFonts w:ascii="標楷體" w:eastAsia="標楷體" w:hAnsi="標楷體"/>
                <w:kern w:val="2"/>
                <w:szCs w:val="28"/>
              </w:rPr>
              <w:t>□編序教學法</w:t>
            </w:r>
          </w:p>
          <w:p w:rsidR="007E3902" w:rsidRPr="00580D23" w:rsidRDefault="007E3902" w:rsidP="007E390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kern w:val="2"/>
                <w:szCs w:val="28"/>
              </w:rPr>
            </w:pPr>
            <w:r w:rsidRPr="00580D23">
              <w:rPr>
                <w:rFonts w:ascii="標楷體" w:eastAsia="標楷體" w:hAnsi="標楷體"/>
                <w:kern w:val="2"/>
                <w:szCs w:val="28"/>
              </w:rPr>
              <w:t>□合作學習法□價值澄清法</w:t>
            </w:r>
            <w:r w:rsidRPr="00580D23">
              <w:rPr>
                <w:rFonts w:ascii="標楷體" w:eastAsia="標楷體" w:hAnsi="標楷體"/>
                <w:kern w:val="2"/>
                <w:szCs w:val="28"/>
              </w:rPr>
              <w:tab/>
              <w:t>□角色扮演法</w:t>
            </w:r>
            <w:r w:rsidRPr="00580D23">
              <w:rPr>
                <w:rFonts w:ascii="標楷體" w:eastAsia="標楷體" w:hAnsi="標楷體"/>
                <w:kern w:val="2"/>
                <w:szCs w:val="28"/>
              </w:rPr>
              <w:tab/>
            </w:r>
          </w:p>
          <w:p w:rsidR="007E3902" w:rsidRPr="00580D23" w:rsidRDefault="007E3902" w:rsidP="007E390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kern w:val="2"/>
                <w:szCs w:val="28"/>
              </w:rPr>
            </w:pPr>
            <w:r w:rsidRPr="00580D23">
              <w:rPr>
                <w:rFonts w:ascii="標楷體" w:eastAsia="標楷體" w:hAnsi="標楷體"/>
                <w:kern w:val="2"/>
                <w:szCs w:val="28"/>
              </w:rPr>
              <w:t>□問題解決教學法</w:t>
            </w:r>
            <w:r>
              <w:rPr>
                <w:rFonts w:ascii="標楷體" w:eastAsia="標楷體" w:hAnsi="標楷體"/>
                <w:kern w:val="2"/>
                <w:szCs w:val="28"/>
              </w:rPr>
              <w:tab/>
            </w:r>
            <w:r>
              <w:rPr>
                <w:rFonts w:ascii="標楷體" w:eastAsia="標楷體" w:hAnsi="標楷體"/>
                <w:kern w:val="2"/>
                <w:szCs w:val="28"/>
              </w:rPr>
              <w:tab/>
            </w:r>
            <w:r>
              <w:rPr>
                <w:rFonts w:ascii="標楷體" w:eastAsia="標楷體" w:hAnsi="標楷體"/>
                <w:kern w:val="2"/>
                <w:szCs w:val="28"/>
              </w:rPr>
              <w:tab/>
            </w:r>
            <w:r w:rsidRPr="00580D23">
              <w:rPr>
                <w:rFonts w:ascii="標楷體" w:eastAsia="標楷體" w:hAnsi="標楷體"/>
                <w:kern w:val="2"/>
                <w:szCs w:val="28"/>
              </w:rPr>
              <w:t xml:space="preserve">□其他：                 </w:t>
            </w:r>
          </w:p>
          <w:p w:rsidR="00206FD2" w:rsidRDefault="00206FD2" w:rsidP="00206FD2">
            <w:pPr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3.教學調整</w:t>
            </w:r>
          </w:p>
          <w:p w:rsidR="00206FD2" w:rsidRDefault="00DB77E2" w:rsidP="00206FD2">
            <w:pPr>
              <w:spacing w:line="320" w:lineRule="auto"/>
              <w:rPr>
                <w:rFonts w:ascii="標楷體" w:eastAsia="標楷體" w:hAnsi="標楷體" w:cs="標楷體"/>
              </w:rPr>
            </w:pPr>
            <w:bookmarkStart w:id="0" w:name="_heading=h.gjdgxs" w:colFirst="0" w:colLast="0"/>
            <w:bookmarkEnd w:id="0"/>
            <w:r>
              <w:rPr>
                <w:rFonts w:ascii="標楷體" w:eastAsia="標楷體" w:hAnsi="標楷體" w:cs="標楷體" w:hint="eastAsia"/>
              </w:rPr>
              <w:t>□</w:t>
            </w:r>
            <w:r w:rsidR="00206FD2">
              <w:rPr>
                <w:rFonts w:ascii="標楷體" w:eastAsia="標楷體" w:hAnsi="標楷體" w:cs="標楷體"/>
              </w:rPr>
              <w:t>簡化</w:t>
            </w:r>
            <w:r w:rsidR="00206FD2">
              <w:rPr>
                <w:rFonts w:ascii="標楷體" w:eastAsia="標楷體" w:hAnsi="標楷體" w:cs="標楷體"/>
              </w:rPr>
              <w:tab/>
              <w:t>□減量</w:t>
            </w:r>
            <w:r w:rsidR="00206FD2">
              <w:rPr>
                <w:rFonts w:ascii="標楷體" w:eastAsia="標楷體" w:hAnsi="標楷體" w:cs="標楷體"/>
              </w:rPr>
              <w:tab/>
            </w:r>
            <w:r>
              <w:rPr>
                <w:rFonts w:ascii="標楷體" w:eastAsia="標楷體" w:hAnsi="標楷體" w:cs="標楷體" w:hint="eastAsia"/>
              </w:rPr>
              <w:t>■</w:t>
            </w:r>
            <w:r w:rsidR="00206FD2">
              <w:rPr>
                <w:rFonts w:ascii="標楷體" w:eastAsia="標楷體" w:hAnsi="標楷體" w:cs="標楷體"/>
              </w:rPr>
              <w:t>分解</w:t>
            </w:r>
            <w:r w:rsidR="00206FD2">
              <w:rPr>
                <w:rFonts w:ascii="標楷體" w:eastAsia="標楷體" w:hAnsi="標楷體" w:cs="標楷體"/>
              </w:rPr>
              <w:tab/>
            </w:r>
            <w:r>
              <w:rPr>
                <w:rFonts w:ascii="標楷體" w:eastAsia="標楷體" w:hAnsi="標楷體" w:cs="標楷體" w:hint="eastAsia"/>
              </w:rPr>
              <w:t>■</w:t>
            </w:r>
            <w:r w:rsidR="00206FD2">
              <w:rPr>
                <w:rFonts w:ascii="標楷體" w:eastAsia="標楷體" w:hAnsi="標楷體" w:cs="標楷體"/>
              </w:rPr>
              <w:t>替代</w:t>
            </w:r>
            <w:r w:rsidR="00206FD2">
              <w:rPr>
                <w:rFonts w:ascii="標楷體" w:eastAsia="標楷體" w:hAnsi="標楷體" w:cs="標楷體"/>
              </w:rPr>
              <w:tab/>
            </w:r>
            <w:r>
              <w:rPr>
                <w:rFonts w:ascii="標楷體" w:eastAsia="標楷體" w:hAnsi="標楷體" w:cs="標楷體" w:hint="eastAsia"/>
              </w:rPr>
              <w:t>■</w:t>
            </w:r>
            <w:r w:rsidR="00206FD2">
              <w:rPr>
                <w:rFonts w:ascii="標楷體" w:eastAsia="標楷體" w:hAnsi="標楷體" w:cs="標楷體"/>
              </w:rPr>
              <w:t>重整</w:t>
            </w:r>
          </w:p>
          <w:p w:rsidR="00206FD2" w:rsidRDefault="00206FD2" w:rsidP="00206FD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□加深</w:t>
            </w:r>
            <w:r>
              <w:rPr>
                <w:rFonts w:ascii="標楷體" w:eastAsia="標楷體" w:hAnsi="標楷體" w:cs="標楷體"/>
              </w:rPr>
              <w:tab/>
              <w:t>□加廣</w:t>
            </w:r>
            <w:r>
              <w:rPr>
                <w:rFonts w:ascii="標楷體" w:eastAsia="標楷體" w:hAnsi="標楷體" w:cs="標楷體"/>
              </w:rPr>
              <w:tab/>
              <w:t>□加速</w:t>
            </w:r>
            <w:r>
              <w:rPr>
                <w:rFonts w:ascii="標楷體" w:eastAsia="標楷體" w:hAnsi="標楷體" w:cs="標楷體"/>
              </w:rPr>
              <w:tab/>
              <w:t>□濃縮</w:t>
            </w:r>
            <w:r>
              <w:rPr>
                <w:rFonts w:ascii="標楷體" w:eastAsia="標楷體" w:hAnsi="標楷體" w:cs="標楷體"/>
              </w:rPr>
              <w:tab/>
              <w:t>□其他：</w:t>
            </w:r>
            <w:r>
              <w:rPr>
                <w:rFonts w:ascii="標楷體" w:eastAsia="標楷體" w:hAnsi="標楷體" w:cs="標楷體"/>
                <w:u w:val="single"/>
              </w:rPr>
              <w:t xml:space="preserve">                 </w:t>
            </w:r>
          </w:p>
          <w:p w:rsidR="00206FD2" w:rsidRDefault="00206FD2" w:rsidP="00206FD2">
            <w:pPr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4.教學評量</w:t>
            </w:r>
          </w:p>
          <w:p w:rsidR="00206FD2" w:rsidRDefault="0018459F" w:rsidP="00206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/>
              </w:rPr>
              <w:t>■</w:t>
            </w:r>
            <w:r w:rsidR="00206FD2">
              <w:rPr>
                <w:rFonts w:ascii="標楷體" w:eastAsia="標楷體" w:hAnsi="標楷體" w:cs="標楷體"/>
                <w:color w:val="000000"/>
              </w:rPr>
              <w:t>紙筆測驗</w:t>
            </w:r>
            <w:r w:rsidR="00206FD2">
              <w:rPr>
                <w:rFonts w:ascii="標楷體" w:eastAsia="標楷體" w:hAnsi="標楷體" w:cs="標楷體"/>
                <w:color w:val="000000"/>
              </w:rPr>
              <w:tab/>
            </w:r>
            <w:r>
              <w:rPr>
                <w:rFonts w:ascii="標楷體" w:eastAsia="標楷體" w:hAnsi="標楷體"/>
              </w:rPr>
              <w:t>■</w:t>
            </w:r>
            <w:r w:rsidR="00206FD2">
              <w:rPr>
                <w:rFonts w:ascii="標楷體" w:eastAsia="標楷體" w:hAnsi="標楷體" w:cs="標楷體"/>
                <w:color w:val="000000"/>
              </w:rPr>
              <w:t>口頭測驗</w:t>
            </w:r>
            <w:r w:rsidR="00206FD2">
              <w:rPr>
                <w:rFonts w:ascii="標楷體" w:eastAsia="標楷體" w:hAnsi="標楷體" w:cs="標楷體"/>
                <w:color w:val="000000"/>
              </w:rPr>
              <w:tab/>
              <w:t>□指認</w:t>
            </w:r>
            <w:r>
              <w:rPr>
                <w:rFonts w:ascii="標楷體" w:eastAsia="標楷體" w:hAnsi="標楷體" w:cs="標楷體"/>
                <w:color w:val="000000"/>
              </w:rPr>
              <w:tab/>
            </w:r>
            <w:r w:rsidR="00206FD2">
              <w:rPr>
                <w:rFonts w:ascii="標楷體" w:eastAsia="標楷體" w:hAnsi="標楷體" w:cs="標楷體"/>
                <w:color w:val="000000"/>
              </w:rPr>
              <w:t>□觀察評量</w:t>
            </w:r>
          </w:p>
          <w:p w:rsidR="00206FD2" w:rsidRDefault="0018459F" w:rsidP="00206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/>
              </w:rPr>
              <w:t>■</w:t>
            </w:r>
            <w:r w:rsidR="00206FD2">
              <w:rPr>
                <w:rFonts w:ascii="標楷體" w:eastAsia="標楷體" w:hAnsi="標楷體" w:cs="標楷體"/>
                <w:color w:val="000000"/>
              </w:rPr>
              <w:t>實作評量</w:t>
            </w:r>
            <w:r w:rsidR="00206FD2">
              <w:rPr>
                <w:rFonts w:ascii="標楷體" w:eastAsia="標楷體" w:hAnsi="標楷體" w:cs="標楷體"/>
                <w:color w:val="000000"/>
              </w:rPr>
              <w:tab/>
              <w:t>□檔案評量</w:t>
            </w:r>
            <w:r w:rsidR="00206FD2">
              <w:rPr>
                <w:rFonts w:ascii="標楷體" w:eastAsia="標楷體" w:hAnsi="標楷體" w:cs="標楷體"/>
                <w:color w:val="000000"/>
              </w:rPr>
              <w:tab/>
            </w:r>
            <w:r w:rsidR="008B0D55"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206FD2">
              <w:rPr>
                <w:rFonts w:ascii="標楷體" w:eastAsia="標楷體" w:hAnsi="標楷體" w:cs="標楷體"/>
                <w:color w:val="000000"/>
              </w:rPr>
              <w:t>同儕互評</w:t>
            </w:r>
            <w:r w:rsidR="00206FD2">
              <w:rPr>
                <w:rFonts w:ascii="標楷體" w:eastAsia="標楷體" w:hAnsi="標楷體" w:cs="標楷體"/>
                <w:color w:val="000000"/>
              </w:rPr>
              <w:tab/>
              <w:t>□自我評量</w:t>
            </w:r>
          </w:p>
          <w:p w:rsidR="00206FD2" w:rsidRPr="007C7CE3" w:rsidRDefault="00206FD2" w:rsidP="007C7C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7C7CE3">
              <w:rPr>
                <w:rFonts w:ascii="標楷體" w:eastAsia="標楷體" w:hAnsi="標楷體" w:cs="標楷體"/>
                <w:sz w:val="28"/>
                <w:szCs w:val="28"/>
              </w:rPr>
              <w:t>5.其他</w:t>
            </w:r>
          </w:p>
          <w:p w:rsidR="00206FD2" w:rsidRDefault="00206FD2" w:rsidP="00206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rPr>
                <w:rFonts w:ascii="標楷體" w:eastAsia="標楷體" w:hAnsi="標楷體" w:cs="標楷體"/>
                <w:i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i/>
                <w:color w:val="000000"/>
                <w:sz w:val="22"/>
                <w:szCs w:val="22"/>
              </w:rPr>
              <w:t>描述質性教學內容</w:t>
            </w:r>
          </w:p>
        </w:tc>
      </w:tr>
      <w:tr w:rsidR="00206FD2">
        <w:tc>
          <w:tcPr>
            <w:tcW w:w="9854" w:type="dxa"/>
            <w:gridSpan w:val="9"/>
            <w:tcBorders>
              <w:top w:val="single" w:sz="6" w:space="0" w:color="000000"/>
              <w:bottom w:val="single" w:sz="4" w:space="0" w:color="000000"/>
            </w:tcBorders>
            <w:vAlign w:val="center"/>
          </w:tcPr>
          <w:p w:rsidR="00206FD2" w:rsidRDefault="00206FD2" w:rsidP="00206FD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第一學期</w:t>
            </w:r>
          </w:p>
        </w:tc>
      </w:tr>
      <w:tr w:rsidR="00206FD2" w:rsidTr="0009168A">
        <w:tc>
          <w:tcPr>
            <w:tcW w:w="810" w:type="dxa"/>
            <w:tcBorders>
              <w:top w:val="single" w:sz="6" w:space="0" w:color="000000"/>
              <w:bottom w:val="single" w:sz="4" w:space="0" w:color="000000"/>
            </w:tcBorders>
            <w:vAlign w:val="center"/>
          </w:tcPr>
          <w:p w:rsidR="00206FD2" w:rsidRDefault="00206FD2" w:rsidP="0009168A">
            <w:pPr>
              <w:ind w:leftChars="-50" w:left="-120" w:rightChars="-55" w:right="-132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週次</w:t>
            </w:r>
          </w:p>
        </w:tc>
        <w:tc>
          <w:tcPr>
            <w:tcW w:w="2337" w:type="dxa"/>
            <w:gridSpan w:val="2"/>
            <w:tcBorders>
              <w:top w:val="single" w:sz="6" w:space="0" w:color="000000"/>
              <w:bottom w:val="single" w:sz="4" w:space="0" w:color="000000"/>
            </w:tcBorders>
            <w:vAlign w:val="center"/>
          </w:tcPr>
          <w:p w:rsidR="00206FD2" w:rsidRDefault="00206FD2" w:rsidP="00206FD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單元名稱</w:t>
            </w:r>
          </w:p>
        </w:tc>
        <w:tc>
          <w:tcPr>
            <w:tcW w:w="6707" w:type="dxa"/>
            <w:gridSpan w:val="6"/>
            <w:tcBorders>
              <w:top w:val="single" w:sz="6" w:space="0" w:color="000000"/>
              <w:bottom w:val="single" w:sz="4" w:space="0" w:color="000000"/>
            </w:tcBorders>
            <w:vAlign w:val="center"/>
          </w:tcPr>
          <w:p w:rsidR="00206FD2" w:rsidRDefault="00206FD2" w:rsidP="00206FD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單元目標</w:t>
            </w:r>
          </w:p>
        </w:tc>
      </w:tr>
      <w:tr w:rsidR="00206FD2" w:rsidTr="00A50067">
        <w:trPr>
          <w:trHeight w:val="1191"/>
        </w:trPr>
        <w:tc>
          <w:tcPr>
            <w:tcW w:w="8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Pr="0009168A" w:rsidRDefault="00206FD2" w:rsidP="0009168A">
            <w:pPr>
              <w:ind w:leftChars="-50" w:left="-120" w:rightChars="-55" w:right="-132"/>
              <w:jc w:val="center"/>
              <w:rPr>
                <w:rFonts w:ascii="標楷體" w:eastAsia="標楷體" w:hAnsi="標楷體" w:cs="標楷體"/>
                <w:b/>
              </w:rPr>
            </w:pPr>
            <w:r w:rsidRPr="0009168A">
              <w:rPr>
                <w:rFonts w:ascii="標楷體" w:eastAsia="標楷體" w:hAnsi="標楷體" w:cs="標楷體"/>
                <w:b/>
              </w:rPr>
              <w:t>1-2</w:t>
            </w:r>
          </w:p>
        </w:tc>
        <w:tc>
          <w:tcPr>
            <w:tcW w:w="233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Pr="0009168A" w:rsidRDefault="000C6D4A" w:rsidP="0009168A">
            <w:pPr>
              <w:ind w:leftChars="-43" w:left="-103" w:rightChars="-43" w:right="-10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一、時間管理</w:t>
            </w:r>
            <w:r w:rsidR="00F13B6F">
              <w:rPr>
                <w:rFonts w:ascii="標楷體" w:eastAsia="標楷體" w:hAnsi="標楷體" w:cs="標楷體" w:hint="eastAsia"/>
              </w:rPr>
              <w:t>練習</w:t>
            </w:r>
          </w:p>
          <w:p w:rsidR="00206FD2" w:rsidRPr="0009168A" w:rsidRDefault="00206FD2" w:rsidP="0009168A">
            <w:pPr>
              <w:ind w:leftChars="-43" w:left="-103" w:rightChars="-43" w:right="-103"/>
              <w:jc w:val="center"/>
              <w:rPr>
                <w:rFonts w:ascii="標楷體" w:eastAsia="標楷體" w:hAnsi="標楷體" w:cs="標楷體"/>
              </w:rPr>
            </w:pPr>
            <w:r w:rsidRPr="0009168A">
              <w:rPr>
                <w:rFonts w:ascii="標楷體" w:eastAsia="標楷體" w:hAnsi="標楷體" w:cs="標楷體"/>
              </w:rPr>
              <w:t>(一)</w:t>
            </w:r>
            <w:r w:rsidR="000C6D4A">
              <w:rPr>
                <w:rFonts w:ascii="標楷體" w:eastAsia="標楷體" w:hAnsi="標楷體" w:cs="標楷體" w:hint="eastAsia"/>
              </w:rPr>
              <w:t>安排</w:t>
            </w:r>
            <w:r w:rsidR="001A6DF9">
              <w:rPr>
                <w:rFonts w:ascii="標楷體" w:eastAsia="標楷體" w:hAnsi="標楷體" w:cs="標楷體"/>
              </w:rPr>
              <w:t>課後時間</w:t>
            </w:r>
            <w:r w:rsidR="001A6DF9">
              <w:rPr>
                <w:rFonts w:ascii="標楷體" w:eastAsia="標楷體" w:hAnsi="標楷體" w:cs="標楷體" w:hint="eastAsia"/>
              </w:rPr>
              <w:t>作息</w:t>
            </w:r>
          </w:p>
        </w:tc>
        <w:tc>
          <w:tcPr>
            <w:tcW w:w="6707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Default="001A6DF9" w:rsidP="00A5006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能寫出放學後的作息及</w:t>
            </w:r>
            <w:r w:rsidR="00206FD2">
              <w:rPr>
                <w:rFonts w:ascii="標楷體" w:eastAsia="標楷體" w:hAnsi="標楷體" w:cs="標楷體"/>
                <w:color w:val="000000"/>
              </w:rPr>
              <w:t>待辦事項所需要花費的時間。</w:t>
            </w:r>
          </w:p>
          <w:p w:rsidR="00206FD2" w:rsidRDefault="00206FD2" w:rsidP="00A5006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能上台分享自己的待辦事項與其時間長度。</w:t>
            </w:r>
          </w:p>
          <w:p w:rsidR="00206FD2" w:rsidRDefault="00206FD2" w:rsidP="001A6DF9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能根據他人的回饋</w:t>
            </w:r>
            <w:r w:rsidR="001A6DF9">
              <w:rPr>
                <w:rFonts w:ascii="標楷體" w:eastAsia="標楷體" w:hAnsi="標楷體" w:cs="標楷體" w:hint="eastAsia"/>
                <w:color w:val="000000"/>
              </w:rPr>
              <w:t>自我</w:t>
            </w:r>
            <w:r>
              <w:rPr>
                <w:rFonts w:ascii="標楷體" w:eastAsia="標楷體" w:hAnsi="標楷體" w:cs="標楷體"/>
                <w:color w:val="000000"/>
              </w:rPr>
              <w:t>調整待辦事項與其時間長度。</w:t>
            </w:r>
          </w:p>
        </w:tc>
      </w:tr>
      <w:tr w:rsidR="00206FD2" w:rsidTr="00A50067">
        <w:trPr>
          <w:trHeight w:val="1191"/>
        </w:trPr>
        <w:tc>
          <w:tcPr>
            <w:tcW w:w="8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Pr="0009168A" w:rsidRDefault="00206FD2" w:rsidP="0009168A">
            <w:pPr>
              <w:ind w:leftChars="-50" w:left="-120" w:rightChars="-55" w:right="-132"/>
              <w:jc w:val="center"/>
              <w:rPr>
                <w:rFonts w:ascii="標楷體" w:eastAsia="標楷體" w:hAnsi="標楷體" w:cs="標楷體"/>
                <w:b/>
              </w:rPr>
            </w:pPr>
            <w:r w:rsidRPr="0009168A">
              <w:rPr>
                <w:rFonts w:ascii="標楷體" w:eastAsia="標楷體" w:hAnsi="標楷體" w:cs="標楷體"/>
                <w:b/>
              </w:rPr>
              <w:t>3-4</w:t>
            </w:r>
          </w:p>
        </w:tc>
        <w:tc>
          <w:tcPr>
            <w:tcW w:w="233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Pr="0009168A" w:rsidRDefault="0009168A" w:rsidP="0009168A">
            <w:pPr>
              <w:ind w:leftChars="-43" w:left="-103" w:rightChars="-43" w:right="-103"/>
              <w:jc w:val="center"/>
              <w:rPr>
                <w:rFonts w:ascii="標楷體" w:eastAsia="標楷體" w:hAnsi="標楷體" w:cs="標楷體"/>
              </w:rPr>
            </w:pPr>
            <w:r w:rsidRPr="0009168A">
              <w:rPr>
                <w:rFonts w:ascii="標楷體" w:eastAsia="標楷體" w:hAnsi="標楷體" w:cs="標楷體"/>
              </w:rPr>
              <w:t>一、</w:t>
            </w:r>
            <w:r w:rsidR="00206FD2" w:rsidRPr="0009168A">
              <w:rPr>
                <w:rFonts w:ascii="標楷體" w:eastAsia="標楷體" w:hAnsi="標楷體" w:cs="標楷體"/>
              </w:rPr>
              <w:t>時間管理</w:t>
            </w:r>
            <w:r w:rsidR="00F13B6F">
              <w:rPr>
                <w:rFonts w:ascii="標楷體" w:eastAsia="標楷體" w:hAnsi="標楷體" w:cs="標楷體" w:hint="eastAsia"/>
              </w:rPr>
              <w:t>練習</w:t>
            </w:r>
          </w:p>
          <w:p w:rsidR="00206FD2" w:rsidRPr="0009168A" w:rsidRDefault="0009168A" w:rsidP="00F13B6F">
            <w:pPr>
              <w:ind w:leftChars="-43" w:left="-103" w:rightChars="-43" w:right="-103"/>
              <w:jc w:val="center"/>
              <w:rPr>
                <w:rFonts w:ascii="標楷體" w:eastAsia="標楷體" w:hAnsi="標楷體" w:cs="標楷體"/>
              </w:rPr>
            </w:pPr>
            <w:r w:rsidRPr="0009168A">
              <w:rPr>
                <w:rFonts w:ascii="標楷體" w:eastAsia="標楷體" w:hAnsi="標楷體" w:cs="標楷體"/>
              </w:rPr>
              <w:t>(</w:t>
            </w:r>
            <w:r w:rsidRPr="0009168A">
              <w:rPr>
                <w:rFonts w:ascii="標楷體" w:eastAsia="標楷體" w:hAnsi="標楷體" w:cs="標楷體" w:hint="eastAsia"/>
              </w:rPr>
              <w:t>二</w:t>
            </w:r>
            <w:r w:rsidRPr="0009168A">
              <w:rPr>
                <w:rFonts w:ascii="標楷體" w:eastAsia="標楷體" w:hAnsi="標楷體" w:cs="標楷體"/>
              </w:rPr>
              <w:t>)</w:t>
            </w:r>
            <w:r w:rsidR="00F13B6F">
              <w:rPr>
                <w:rFonts w:ascii="標楷體" w:eastAsia="標楷體" w:hAnsi="標楷體" w:cs="標楷體" w:hint="eastAsia"/>
              </w:rPr>
              <w:t>優先次序</w:t>
            </w:r>
            <w:r w:rsidR="00206FD2" w:rsidRPr="0009168A">
              <w:rPr>
                <w:rFonts w:ascii="標楷體" w:eastAsia="標楷體" w:hAnsi="標楷體" w:cs="標楷體"/>
              </w:rPr>
              <w:t>的</w:t>
            </w:r>
            <w:r w:rsidR="00F13B6F">
              <w:rPr>
                <w:rFonts w:ascii="標楷體" w:eastAsia="標楷體" w:hAnsi="標楷體" w:cs="標楷體" w:hint="eastAsia"/>
              </w:rPr>
              <w:t>判斷</w:t>
            </w:r>
          </w:p>
        </w:tc>
        <w:tc>
          <w:tcPr>
            <w:tcW w:w="6707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Default="0098382A" w:rsidP="000821E8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能排出完成不同任務所需的時間</w:t>
            </w:r>
            <w:r w:rsidR="000821E8" w:rsidRPr="000821E8">
              <w:rPr>
                <w:rFonts w:ascii="標楷體" w:eastAsia="標楷體" w:hAnsi="標楷體" w:cs="標楷體" w:hint="eastAsia"/>
                <w:color w:val="000000"/>
              </w:rPr>
              <w:t>。</w:t>
            </w:r>
            <w:r w:rsidR="00206FD2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206FD2" w:rsidRDefault="0098382A" w:rsidP="000821E8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能判斷該辦事項的</w:t>
            </w:r>
            <w:r w:rsidR="000821E8" w:rsidRPr="000821E8">
              <w:rPr>
                <w:rFonts w:ascii="標楷體" w:eastAsia="標楷體" w:hAnsi="標楷體" w:cs="標楷體" w:hint="eastAsia"/>
                <w:color w:val="000000"/>
              </w:rPr>
              <w:t>優先順序。</w:t>
            </w:r>
          </w:p>
        </w:tc>
      </w:tr>
      <w:tr w:rsidR="00206FD2" w:rsidTr="00A50067">
        <w:trPr>
          <w:trHeight w:val="1191"/>
        </w:trPr>
        <w:tc>
          <w:tcPr>
            <w:tcW w:w="8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Pr="0009168A" w:rsidRDefault="00206FD2" w:rsidP="0009168A">
            <w:pPr>
              <w:ind w:leftChars="-50" w:left="-120" w:rightChars="-55" w:right="-132"/>
              <w:jc w:val="center"/>
              <w:rPr>
                <w:rFonts w:ascii="標楷體" w:eastAsia="標楷體" w:hAnsi="標楷體" w:cs="標楷體"/>
                <w:b/>
              </w:rPr>
            </w:pPr>
            <w:r w:rsidRPr="0009168A">
              <w:rPr>
                <w:rFonts w:ascii="標楷體" w:eastAsia="標楷體" w:hAnsi="標楷體" w:cs="標楷體"/>
                <w:b/>
              </w:rPr>
              <w:lastRenderedPageBreak/>
              <w:t>5-6</w:t>
            </w:r>
          </w:p>
        </w:tc>
        <w:tc>
          <w:tcPr>
            <w:tcW w:w="233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Pr="0009168A" w:rsidRDefault="0009168A" w:rsidP="0009168A">
            <w:pPr>
              <w:ind w:leftChars="-43" w:left="-103" w:rightChars="-43" w:right="-103"/>
              <w:jc w:val="center"/>
              <w:rPr>
                <w:rFonts w:ascii="標楷體" w:eastAsia="標楷體" w:hAnsi="標楷體" w:cs="標楷體"/>
              </w:rPr>
            </w:pPr>
            <w:r w:rsidRPr="0009168A">
              <w:rPr>
                <w:rFonts w:ascii="標楷體" w:eastAsia="標楷體" w:hAnsi="標楷體" w:cs="標楷體"/>
              </w:rPr>
              <w:t>一、</w:t>
            </w:r>
            <w:r w:rsidR="00657FA8">
              <w:rPr>
                <w:rFonts w:ascii="標楷體" w:eastAsia="標楷體" w:hAnsi="標楷體" w:cs="標楷體"/>
              </w:rPr>
              <w:t>時間管理</w:t>
            </w:r>
            <w:r w:rsidR="00657FA8">
              <w:rPr>
                <w:rFonts w:ascii="標楷體" w:eastAsia="標楷體" w:hAnsi="標楷體" w:cs="標楷體" w:hint="eastAsia"/>
              </w:rPr>
              <w:t>練習</w:t>
            </w:r>
          </w:p>
          <w:p w:rsidR="00206FD2" w:rsidRPr="0009168A" w:rsidRDefault="0009168A" w:rsidP="0009168A">
            <w:pPr>
              <w:ind w:leftChars="-43" w:left="-103" w:rightChars="-43" w:right="-103"/>
              <w:jc w:val="center"/>
              <w:rPr>
                <w:rFonts w:ascii="標楷體" w:eastAsia="標楷體" w:hAnsi="標楷體" w:cs="標楷體"/>
              </w:rPr>
            </w:pPr>
            <w:r w:rsidRPr="0009168A">
              <w:rPr>
                <w:rFonts w:ascii="標楷體" w:eastAsia="標楷體" w:hAnsi="標楷體" w:cs="標楷體"/>
              </w:rPr>
              <w:t>(</w:t>
            </w:r>
            <w:r w:rsidRPr="0009168A">
              <w:rPr>
                <w:rFonts w:ascii="標楷體" w:eastAsia="標楷體" w:hAnsi="標楷體" w:cs="標楷體" w:hint="eastAsia"/>
              </w:rPr>
              <w:t>三</w:t>
            </w:r>
            <w:r w:rsidRPr="0009168A">
              <w:rPr>
                <w:rFonts w:ascii="標楷體" w:eastAsia="標楷體" w:hAnsi="標楷體" w:cs="標楷體"/>
              </w:rPr>
              <w:t>)</w:t>
            </w:r>
            <w:r w:rsidR="00657FA8">
              <w:rPr>
                <w:rFonts w:ascii="標楷體" w:eastAsia="標楷體" w:hAnsi="標楷體" w:cs="標楷體"/>
              </w:rPr>
              <w:t>一日</w:t>
            </w:r>
            <w:r w:rsidR="00657FA8">
              <w:rPr>
                <w:rFonts w:ascii="標楷體" w:eastAsia="標楷體" w:hAnsi="標楷體" w:cs="標楷體" w:hint="eastAsia"/>
              </w:rPr>
              <w:t>作息安排</w:t>
            </w:r>
          </w:p>
        </w:tc>
        <w:tc>
          <w:tcPr>
            <w:tcW w:w="6707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Default="00657FA8" w:rsidP="00A50067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根據</w:t>
            </w:r>
            <w:r>
              <w:rPr>
                <w:rFonts w:ascii="標楷體" w:eastAsia="標楷體" w:hAnsi="標楷體" w:cs="標楷體"/>
                <w:color w:val="000000"/>
              </w:rPr>
              <w:t>聯絡簿內容，</w:t>
            </w:r>
            <w:r w:rsidR="00206FD2">
              <w:rPr>
                <w:rFonts w:ascii="標楷體" w:eastAsia="標楷體" w:hAnsi="標楷體" w:cs="標楷體"/>
                <w:color w:val="000000"/>
              </w:rPr>
              <w:t>加入放學後的固定作息，依照輕重緩急、時間長度，列出紙本時間表。</w:t>
            </w:r>
          </w:p>
          <w:p w:rsidR="00206FD2" w:rsidRDefault="00206FD2" w:rsidP="00A50067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能分享自己的待辦事項與其時間長度。</w:t>
            </w:r>
          </w:p>
          <w:p w:rsidR="00206FD2" w:rsidRDefault="00657FA8" w:rsidP="00A50067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能根據他人的回饋調整自己待辦事項</w:t>
            </w:r>
            <w:r>
              <w:rPr>
                <w:rFonts w:ascii="標楷體" w:eastAsia="標楷體" w:hAnsi="標楷體" w:cs="標楷體" w:hint="eastAsia"/>
                <w:color w:val="000000"/>
              </w:rPr>
              <w:t>的</w:t>
            </w:r>
            <w:r w:rsidR="00206FD2">
              <w:rPr>
                <w:rFonts w:ascii="標楷體" w:eastAsia="標楷體" w:hAnsi="標楷體" w:cs="標楷體"/>
                <w:color w:val="000000"/>
              </w:rPr>
              <w:t>時間長度。</w:t>
            </w:r>
          </w:p>
        </w:tc>
      </w:tr>
      <w:tr w:rsidR="00206FD2" w:rsidTr="00A50067">
        <w:trPr>
          <w:trHeight w:val="1191"/>
        </w:trPr>
        <w:tc>
          <w:tcPr>
            <w:tcW w:w="8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Pr="0009168A" w:rsidRDefault="00206FD2" w:rsidP="0009168A">
            <w:pPr>
              <w:ind w:leftChars="-50" w:left="-120" w:rightChars="-55" w:right="-132"/>
              <w:jc w:val="center"/>
              <w:rPr>
                <w:rFonts w:ascii="標楷體" w:eastAsia="標楷體" w:hAnsi="標楷體" w:cs="標楷體"/>
                <w:b/>
              </w:rPr>
            </w:pPr>
            <w:r w:rsidRPr="0009168A">
              <w:rPr>
                <w:rFonts w:ascii="標楷體" w:eastAsia="標楷體" w:hAnsi="標楷體" w:cs="標楷體"/>
                <w:b/>
              </w:rPr>
              <w:t>7-8</w:t>
            </w:r>
          </w:p>
        </w:tc>
        <w:tc>
          <w:tcPr>
            <w:tcW w:w="233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Pr="0009168A" w:rsidRDefault="0009168A" w:rsidP="0009168A">
            <w:pPr>
              <w:ind w:leftChars="-43" w:left="-103" w:rightChars="-43" w:right="-103"/>
              <w:jc w:val="center"/>
              <w:rPr>
                <w:rFonts w:ascii="標楷體" w:eastAsia="標楷體" w:hAnsi="標楷體" w:cs="標楷體"/>
              </w:rPr>
            </w:pPr>
            <w:r w:rsidRPr="0009168A">
              <w:rPr>
                <w:rFonts w:ascii="標楷體" w:eastAsia="標楷體" w:hAnsi="標楷體" w:cs="標楷體" w:hint="eastAsia"/>
              </w:rPr>
              <w:t>一、</w:t>
            </w:r>
            <w:r w:rsidR="00B93012">
              <w:rPr>
                <w:rFonts w:ascii="標楷體" w:eastAsia="標楷體" w:hAnsi="標楷體" w:cs="標楷體"/>
              </w:rPr>
              <w:t>時間管理</w:t>
            </w:r>
            <w:r w:rsidR="00B93012">
              <w:rPr>
                <w:rFonts w:ascii="標楷體" w:eastAsia="標楷體" w:hAnsi="標楷體" w:cs="標楷體" w:hint="eastAsia"/>
              </w:rPr>
              <w:t>練習</w:t>
            </w:r>
          </w:p>
          <w:p w:rsidR="00206FD2" w:rsidRPr="0009168A" w:rsidRDefault="0009168A" w:rsidP="0009168A">
            <w:pPr>
              <w:ind w:leftChars="-43" w:left="-103" w:rightChars="-43" w:right="-103"/>
              <w:jc w:val="center"/>
              <w:rPr>
                <w:rFonts w:ascii="標楷體" w:eastAsia="標楷體" w:hAnsi="標楷體" w:cs="標楷體"/>
              </w:rPr>
            </w:pPr>
            <w:r w:rsidRPr="0009168A">
              <w:rPr>
                <w:rFonts w:ascii="標楷體" w:eastAsia="標楷體" w:hAnsi="標楷體" w:cs="標楷體"/>
              </w:rPr>
              <w:t>(</w:t>
            </w:r>
            <w:r w:rsidRPr="0009168A">
              <w:rPr>
                <w:rFonts w:ascii="標楷體" w:eastAsia="標楷體" w:hAnsi="標楷體" w:cs="標楷體" w:hint="eastAsia"/>
              </w:rPr>
              <w:t>四</w:t>
            </w:r>
            <w:r w:rsidRPr="0009168A">
              <w:rPr>
                <w:rFonts w:ascii="標楷體" w:eastAsia="標楷體" w:hAnsi="標楷體" w:cs="標楷體"/>
              </w:rPr>
              <w:t>)</w:t>
            </w:r>
            <w:r w:rsidR="00206FD2" w:rsidRPr="0009168A">
              <w:rPr>
                <w:rFonts w:ascii="標楷體" w:eastAsia="標楷體" w:hAnsi="標楷體" w:cs="標楷體"/>
              </w:rPr>
              <w:t>備忘錄</w:t>
            </w:r>
            <w:r w:rsidR="00B93012">
              <w:rPr>
                <w:rFonts w:ascii="標楷體" w:eastAsia="標楷體" w:hAnsi="標楷體" w:cs="標楷體" w:hint="eastAsia"/>
              </w:rPr>
              <w:t>使用</w:t>
            </w:r>
            <w:r w:rsidR="00206FD2" w:rsidRPr="0009168A">
              <w:rPr>
                <w:rFonts w:ascii="標楷體" w:eastAsia="標楷體" w:hAnsi="標楷體" w:cs="標楷體"/>
              </w:rPr>
              <w:t>I</w:t>
            </w:r>
          </w:p>
        </w:tc>
        <w:tc>
          <w:tcPr>
            <w:tcW w:w="6707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Default="003F3340" w:rsidP="00A50067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依</w:t>
            </w:r>
            <w:r w:rsidR="00206FD2">
              <w:rPr>
                <w:rFonts w:ascii="標楷體" w:eastAsia="標楷體" w:hAnsi="標楷體" w:cs="標楷體"/>
                <w:color w:val="000000"/>
              </w:rPr>
              <w:t>回家作業以及放學後固定作息事項，能利用手機備忘錄的功能列出每項所需要的時間長度。</w:t>
            </w:r>
          </w:p>
          <w:p w:rsidR="00206FD2" w:rsidRDefault="00206FD2" w:rsidP="00A50067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能運用手機行事曆提醒功能</w:t>
            </w:r>
            <w:r w:rsidR="009D61DC">
              <w:rPr>
                <w:rFonts w:ascii="標楷體" w:eastAsia="標楷體" w:hAnsi="標楷體" w:cs="標楷體" w:hint="eastAsia"/>
                <w:color w:val="000000"/>
              </w:rPr>
              <w:t>，</w:t>
            </w:r>
            <w:r>
              <w:rPr>
                <w:rFonts w:ascii="標楷體" w:eastAsia="標楷體" w:hAnsi="標楷體" w:cs="標楷體"/>
                <w:color w:val="000000"/>
              </w:rPr>
              <w:t>設定每個事項開始的時間。</w:t>
            </w:r>
          </w:p>
        </w:tc>
      </w:tr>
      <w:tr w:rsidR="00206FD2" w:rsidTr="00A50067">
        <w:trPr>
          <w:trHeight w:val="1191"/>
        </w:trPr>
        <w:tc>
          <w:tcPr>
            <w:tcW w:w="8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Pr="0009168A" w:rsidRDefault="00206FD2" w:rsidP="0009168A">
            <w:pPr>
              <w:ind w:leftChars="-50" w:left="-120" w:rightChars="-55" w:right="-132"/>
              <w:jc w:val="center"/>
              <w:rPr>
                <w:rFonts w:ascii="標楷體" w:eastAsia="標楷體" w:hAnsi="標楷體" w:cs="標楷體"/>
                <w:b/>
              </w:rPr>
            </w:pPr>
            <w:r w:rsidRPr="0009168A">
              <w:rPr>
                <w:rFonts w:ascii="標楷體" w:eastAsia="標楷體" w:hAnsi="標楷體" w:cs="標楷體"/>
                <w:b/>
              </w:rPr>
              <w:t>9-10</w:t>
            </w:r>
          </w:p>
        </w:tc>
        <w:tc>
          <w:tcPr>
            <w:tcW w:w="233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Pr="0009168A" w:rsidRDefault="0009168A" w:rsidP="0009168A">
            <w:pPr>
              <w:ind w:leftChars="-43" w:left="-103" w:rightChars="-43" w:right="-103"/>
              <w:jc w:val="center"/>
              <w:rPr>
                <w:rFonts w:ascii="標楷體" w:eastAsia="標楷體" w:hAnsi="標楷體" w:cs="標楷體"/>
              </w:rPr>
            </w:pPr>
            <w:r w:rsidRPr="0009168A">
              <w:rPr>
                <w:rFonts w:ascii="標楷體" w:eastAsia="標楷體" w:hAnsi="標楷體" w:cs="標楷體" w:hint="eastAsia"/>
              </w:rPr>
              <w:t>一、</w:t>
            </w:r>
            <w:r w:rsidR="00E0694E">
              <w:rPr>
                <w:rFonts w:ascii="標楷體" w:eastAsia="標楷體" w:hAnsi="標楷體" w:cs="標楷體"/>
              </w:rPr>
              <w:t>時間管理</w:t>
            </w:r>
            <w:r w:rsidR="00E0694E">
              <w:rPr>
                <w:rFonts w:ascii="標楷體" w:eastAsia="標楷體" w:hAnsi="標楷體" w:cs="標楷體" w:hint="eastAsia"/>
              </w:rPr>
              <w:t>練習</w:t>
            </w:r>
          </w:p>
          <w:p w:rsidR="00206FD2" w:rsidRPr="0009168A" w:rsidRDefault="0009168A" w:rsidP="0009168A">
            <w:pPr>
              <w:ind w:leftChars="-43" w:left="-103" w:rightChars="-43" w:right="-103"/>
              <w:jc w:val="center"/>
              <w:rPr>
                <w:rFonts w:ascii="標楷體" w:eastAsia="標楷體" w:hAnsi="標楷體" w:cs="標楷體"/>
              </w:rPr>
            </w:pPr>
            <w:r w:rsidRPr="0009168A">
              <w:rPr>
                <w:rFonts w:ascii="標楷體" w:eastAsia="標楷體" w:hAnsi="標楷體" w:cs="標楷體"/>
              </w:rPr>
              <w:t>(</w:t>
            </w:r>
            <w:r w:rsidRPr="0009168A">
              <w:rPr>
                <w:rFonts w:ascii="標楷體" w:eastAsia="標楷體" w:hAnsi="標楷體" w:cs="標楷體" w:hint="eastAsia"/>
              </w:rPr>
              <w:t>五</w:t>
            </w:r>
            <w:r w:rsidRPr="0009168A">
              <w:rPr>
                <w:rFonts w:ascii="標楷體" w:eastAsia="標楷體" w:hAnsi="標楷體" w:cs="標楷體"/>
              </w:rPr>
              <w:t>)</w:t>
            </w:r>
            <w:r w:rsidR="00206FD2" w:rsidRPr="0009168A">
              <w:rPr>
                <w:rFonts w:ascii="標楷體" w:eastAsia="標楷體" w:hAnsi="標楷體" w:cs="標楷體"/>
              </w:rPr>
              <w:t>備忘錄</w:t>
            </w:r>
            <w:r w:rsidR="00E0694E">
              <w:rPr>
                <w:rFonts w:ascii="標楷體" w:eastAsia="標楷體" w:hAnsi="標楷體" w:cs="標楷體" w:hint="eastAsia"/>
              </w:rPr>
              <w:t>使用</w:t>
            </w:r>
            <w:r w:rsidR="00206FD2" w:rsidRPr="0009168A">
              <w:rPr>
                <w:rFonts w:ascii="標楷體" w:eastAsia="標楷體" w:hAnsi="標楷體" w:cs="標楷體"/>
              </w:rPr>
              <w:t>Ⅱ</w:t>
            </w:r>
          </w:p>
        </w:tc>
        <w:tc>
          <w:tcPr>
            <w:tcW w:w="6707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Default="00E0694E" w:rsidP="00A50067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列出</w:t>
            </w:r>
            <w:r w:rsidR="00206FD2">
              <w:rPr>
                <w:rFonts w:ascii="標楷體" w:eastAsia="標楷體" w:hAnsi="標楷體" w:cs="標楷體"/>
                <w:color w:val="000000"/>
              </w:rPr>
              <w:t>三</w:t>
            </w:r>
            <w:r w:rsidR="00652FAE">
              <w:rPr>
                <w:rFonts w:ascii="標楷體" w:eastAsia="標楷體" w:hAnsi="標楷體" w:cs="標楷體"/>
                <w:color w:val="000000"/>
              </w:rPr>
              <w:t>張一日紙本時間表，能根據待辦事項</w:t>
            </w:r>
            <w:r>
              <w:rPr>
                <w:rFonts w:ascii="標楷體" w:eastAsia="標楷體" w:hAnsi="標楷體" w:cs="標楷體" w:hint="eastAsia"/>
                <w:color w:val="000000"/>
              </w:rPr>
              <w:t>，</w:t>
            </w:r>
            <w:r w:rsidR="00206FD2">
              <w:rPr>
                <w:rFonts w:ascii="標楷體" w:eastAsia="標楷體" w:hAnsi="標楷體" w:cs="標楷體"/>
                <w:color w:val="000000"/>
              </w:rPr>
              <w:t xml:space="preserve">進行事先規劃跟時間安排。 </w:t>
            </w:r>
          </w:p>
          <w:p w:rsidR="00206FD2" w:rsidRDefault="00206FD2" w:rsidP="00A50067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能使用手機行事曆功能設定重要待辦事項的時間提醒。</w:t>
            </w:r>
          </w:p>
        </w:tc>
      </w:tr>
      <w:tr w:rsidR="00206FD2" w:rsidTr="00A50067">
        <w:trPr>
          <w:trHeight w:val="1191"/>
        </w:trPr>
        <w:tc>
          <w:tcPr>
            <w:tcW w:w="8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Pr="0009168A" w:rsidRDefault="00206FD2" w:rsidP="0009168A">
            <w:pPr>
              <w:ind w:leftChars="-50" w:left="-120" w:rightChars="-55" w:right="-132"/>
              <w:jc w:val="center"/>
              <w:rPr>
                <w:rFonts w:ascii="標楷體" w:eastAsia="標楷體" w:hAnsi="標楷體" w:cs="標楷體"/>
                <w:b/>
              </w:rPr>
            </w:pPr>
            <w:r w:rsidRPr="0009168A">
              <w:rPr>
                <w:rFonts w:ascii="標楷體" w:eastAsia="標楷體" w:hAnsi="標楷體" w:cs="標楷體"/>
                <w:b/>
              </w:rPr>
              <w:t>11-12</w:t>
            </w:r>
          </w:p>
        </w:tc>
        <w:tc>
          <w:tcPr>
            <w:tcW w:w="233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Pr="0009168A" w:rsidRDefault="0009168A" w:rsidP="0009168A">
            <w:pPr>
              <w:ind w:leftChars="-43" w:left="-103" w:rightChars="-43" w:right="-103"/>
              <w:jc w:val="center"/>
              <w:rPr>
                <w:rFonts w:ascii="標楷體" w:eastAsia="標楷體" w:hAnsi="標楷體" w:cs="標楷體"/>
              </w:rPr>
            </w:pPr>
            <w:r w:rsidRPr="0009168A">
              <w:rPr>
                <w:rFonts w:ascii="標楷體" w:eastAsia="標楷體" w:hAnsi="標楷體" w:cs="標楷體" w:hint="eastAsia"/>
              </w:rPr>
              <w:t>一、</w:t>
            </w:r>
            <w:r w:rsidR="00FB175A">
              <w:rPr>
                <w:rFonts w:ascii="標楷體" w:eastAsia="標楷體" w:hAnsi="標楷體" w:cs="標楷體"/>
              </w:rPr>
              <w:t>時間管理</w:t>
            </w:r>
            <w:r w:rsidR="00FB175A">
              <w:rPr>
                <w:rFonts w:ascii="標楷體" w:eastAsia="標楷體" w:hAnsi="標楷體" w:cs="標楷體" w:hint="eastAsia"/>
              </w:rPr>
              <w:t>練習</w:t>
            </w:r>
          </w:p>
          <w:p w:rsidR="00206FD2" w:rsidRPr="0009168A" w:rsidRDefault="0009168A" w:rsidP="0009168A">
            <w:pPr>
              <w:ind w:leftChars="-43" w:left="-103" w:rightChars="-43" w:right="-103"/>
              <w:jc w:val="center"/>
              <w:rPr>
                <w:rFonts w:ascii="標楷體" w:eastAsia="標楷體" w:hAnsi="標楷體" w:cs="標楷體"/>
              </w:rPr>
            </w:pPr>
            <w:r w:rsidRPr="0009168A">
              <w:rPr>
                <w:rFonts w:ascii="標楷體" w:eastAsia="標楷體" w:hAnsi="標楷體" w:cs="標楷體"/>
              </w:rPr>
              <w:t>(</w:t>
            </w:r>
            <w:r w:rsidRPr="0009168A">
              <w:rPr>
                <w:rFonts w:ascii="標楷體" w:eastAsia="標楷體" w:hAnsi="標楷體" w:cs="標楷體" w:hint="eastAsia"/>
              </w:rPr>
              <w:t>六</w:t>
            </w:r>
            <w:r w:rsidRPr="0009168A">
              <w:rPr>
                <w:rFonts w:ascii="標楷體" w:eastAsia="標楷體" w:hAnsi="標楷體" w:cs="標楷體"/>
              </w:rPr>
              <w:t>)</w:t>
            </w:r>
            <w:r w:rsidR="00FB175A">
              <w:rPr>
                <w:rFonts w:ascii="標楷體" w:eastAsia="標楷體" w:hAnsi="標楷體" w:cs="標楷體"/>
              </w:rPr>
              <w:t>我</w:t>
            </w:r>
            <w:r w:rsidR="00FB175A">
              <w:rPr>
                <w:rFonts w:ascii="標楷體" w:eastAsia="標楷體" w:hAnsi="標楷體" w:cs="標楷體" w:hint="eastAsia"/>
              </w:rPr>
              <w:t>會自己</w:t>
            </w:r>
            <w:r w:rsidR="00FB175A">
              <w:rPr>
                <w:rFonts w:ascii="標楷體" w:eastAsia="標楷體" w:hAnsi="標楷體" w:cs="標楷體"/>
              </w:rPr>
              <w:t>管理</w:t>
            </w:r>
            <w:r w:rsidR="00FB175A">
              <w:rPr>
                <w:rFonts w:ascii="標楷體" w:eastAsia="標楷體" w:hAnsi="標楷體" w:cs="標楷體" w:hint="eastAsia"/>
              </w:rPr>
              <w:t>時間</w:t>
            </w:r>
          </w:p>
        </w:tc>
        <w:tc>
          <w:tcPr>
            <w:tcW w:w="6707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50067" w:rsidRDefault="00206FD2" w:rsidP="00A50067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能呈現自己上週五天的時間表</w:t>
            </w:r>
            <w:r w:rsidR="00A50067">
              <w:rPr>
                <w:rFonts w:ascii="標楷體" w:eastAsia="標楷體" w:hAnsi="標楷體" w:cs="標楷體" w:hint="eastAsia"/>
                <w:color w:val="000000"/>
              </w:rPr>
              <w:t>。</w:t>
            </w:r>
          </w:p>
          <w:p w:rsidR="00206FD2" w:rsidRDefault="00A50067" w:rsidP="00A50067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能</w:t>
            </w:r>
            <w:r w:rsidR="00206FD2">
              <w:rPr>
                <w:rFonts w:ascii="標楷體" w:eastAsia="標楷體" w:hAnsi="標楷體" w:cs="標楷體"/>
                <w:color w:val="000000"/>
              </w:rPr>
              <w:t>說明自己待辦事項的優先順序及時間安排的原因。</w:t>
            </w:r>
          </w:p>
        </w:tc>
      </w:tr>
      <w:tr w:rsidR="00206FD2" w:rsidTr="00A50067">
        <w:trPr>
          <w:trHeight w:val="1191"/>
        </w:trPr>
        <w:tc>
          <w:tcPr>
            <w:tcW w:w="8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Pr="0009168A" w:rsidRDefault="00206FD2" w:rsidP="0009168A">
            <w:pPr>
              <w:ind w:leftChars="-50" w:left="-120" w:rightChars="-55" w:right="-132"/>
              <w:jc w:val="center"/>
              <w:rPr>
                <w:rFonts w:ascii="標楷體" w:eastAsia="標楷體" w:hAnsi="標楷體" w:cs="標楷體"/>
                <w:b/>
              </w:rPr>
            </w:pPr>
            <w:r w:rsidRPr="0009168A">
              <w:rPr>
                <w:rFonts w:ascii="標楷體" w:eastAsia="標楷體" w:hAnsi="標楷體" w:cs="標楷體"/>
                <w:b/>
              </w:rPr>
              <w:t>13-14</w:t>
            </w:r>
          </w:p>
        </w:tc>
        <w:tc>
          <w:tcPr>
            <w:tcW w:w="233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Pr="0009168A" w:rsidRDefault="0009168A" w:rsidP="0009168A">
            <w:pPr>
              <w:ind w:leftChars="-43" w:left="-103" w:rightChars="-43" w:right="-103"/>
              <w:jc w:val="center"/>
              <w:rPr>
                <w:rFonts w:ascii="標楷體" w:eastAsia="標楷體" w:hAnsi="標楷體" w:cs="標楷體"/>
              </w:rPr>
            </w:pPr>
            <w:r w:rsidRPr="0009168A">
              <w:rPr>
                <w:rFonts w:ascii="標楷體" w:eastAsia="標楷體" w:hAnsi="標楷體" w:cs="標楷體" w:hint="eastAsia"/>
              </w:rPr>
              <w:t>二、</w:t>
            </w:r>
            <w:r w:rsidR="00206FD2" w:rsidRPr="0009168A">
              <w:rPr>
                <w:rFonts w:ascii="標楷體" w:eastAsia="標楷體" w:hAnsi="標楷體" w:cs="標楷體"/>
              </w:rPr>
              <w:t>六何法</w:t>
            </w:r>
          </w:p>
          <w:p w:rsidR="00206FD2" w:rsidRPr="0009168A" w:rsidRDefault="0009168A" w:rsidP="004108B8">
            <w:pPr>
              <w:ind w:leftChars="-43" w:left="-103" w:rightChars="-43" w:right="-103"/>
              <w:jc w:val="center"/>
              <w:rPr>
                <w:rFonts w:ascii="標楷體" w:eastAsia="標楷體" w:hAnsi="標楷體" w:cs="標楷體"/>
              </w:rPr>
            </w:pPr>
            <w:r w:rsidRPr="0009168A">
              <w:rPr>
                <w:rFonts w:ascii="標楷體" w:eastAsia="標楷體" w:hAnsi="標楷體" w:cs="標楷體"/>
              </w:rPr>
              <w:t>(</w:t>
            </w:r>
            <w:r w:rsidRPr="0009168A">
              <w:rPr>
                <w:rFonts w:ascii="標楷體" w:eastAsia="標楷體" w:hAnsi="標楷體" w:cs="標楷體" w:hint="eastAsia"/>
              </w:rPr>
              <w:t>一</w:t>
            </w:r>
            <w:r w:rsidRPr="0009168A">
              <w:rPr>
                <w:rFonts w:ascii="標楷體" w:eastAsia="標楷體" w:hAnsi="標楷體" w:cs="標楷體"/>
              </w:rPr>
              <w:t>)</w:t>
            </w:r>
            <w:r w:rsidR="004108B8">
              <w:rPr>
                <w:rFonts w:ascii="標楷體" w:eastAsia="標楷體" w:hAnsi="標楷體" w:cs="標楷體" w:hint="eastAsia"/>
              </w:rPr>
              <w:t>學會六合法的內涵</w:t>
            </w:r>
          </w:p>
        </w:tc>
        <w:tc>
          <w:tcPr>
            <w:tcW w:w="6707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Default="00206FD2" w:rsidP="00A50067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能說出六何法的基本要素(人、時、地、事、起因、經過/結果)。</w:t>
            </w:r>
          </w:p>
          <w:p w:rsidR="00206FD2" w:rsidRDefault="00565F4F" w:rsidP="00565F4F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能辨別</w:t>
            </w:r>
            <w:r w:rsidR="00206FD2">
              <w:rPr>
                <w:rFonts w:ascii="標楷體" w:eastAsia="標楷體" w:hAnsi="標楷體" w:cs="標楷體"/>
                <w:color w:val="000000"/>
              </w:rPr>
              <w:t>六何法的使用時機</w:t>
            </w:r>
          </w:p>
        </w:tc>
      </w:tr>
      <w:tr w:rsidR="00206FD2" w:rsidTr="00A50067">
        <w:trPr>
          <w:trHeight w:val="1191"/>
        </w:trPr>
        <w:tc>
          <w:tcPr>
            <w:tcW w:w="8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Pr="0009168A" w:rsidRDefault="00206FD2" w:rsidP="0009168A">
            <w:pPr>
              <w:ind w:leftChars="-50" w:left="-120" w:rightChars="-55" w:right="-132"/>
              <w:jc w:val="center"/>
              <w:rPr>
                <w:rFonts w:ascii="標楷體" w:eastAsia="標楷體" w:hAnsi="標楷體" w:cs="標楷體"/>
                <w:b/>
              </w:rPr>
            </w:pPr>
            <w:r w:rsidRPr="0009168A">
              <w:rPr>
                <w:rFonts w:ascii="標楷體" w:eastAsia="標楷體" w:hAnsi="標楷體" w:cs="標楷體"/>
                <w:b/>
              </w:rPr>
              <w:t>15-16</w:t>
            </w:r>
          </w:p>
        </w:tc>
        <w:tc>
          <w:tcPr>
            <w:tcW w:w="233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Pr="0009168A" w:rsidRDefault="0009168A" w:rsidP="0009168A">
            <w:pPr>
              <w:ind w:leftChars="-43" w:left="-103" w:rightChars="-43" w:right="-103"/>
              <w:jc w:val="center"/>
              <w:rPr>
                <w:rFonts w:ascii="標楷體" w:eastAsia="標楷體" w:hAnsi="標楷體" w:cs="標楷體"/>
              </w:rPr>
            </w:pPr>
            <w:r w:rsidRPr="0009168A">
              <w:rPr>
                <w:rFonts w:ascii="標楷體" w:eastAsia="標楷體" w:hAnsi="標楷體" w:cs="標楷體" w:hint="eastAsia"/>
              </w:rPr>
              <w:t>二、</w:t>
            </w:r>
            <w:r w:rsidR="00206FD2" w:rsidRPr="0009168A">
              <w:rPr>
                <w:rFonts w:ascii="標楷體" w:eastAsia="標楷體" w:hAnsi="標楷體" w:cs="標楷體"/>
              </w:rPr>
              <w:t>六何法</w:t>
            </w:r>
          </w:p>
          <w:p w:rsidR="00206FD2" w:rsidRPr="0009168A" w:rsidRDefault="0009168A" w:rsidP="00827E70">
            <w:pPr>
              <w:ind w:leftChars="-43" w:left="-103" w:rightChars="-43" w:right="-103"/>
              <w:jc w:val="center"/>
              <w:rPr>
                <w:rFonts w:ascii="標楷體" w:eastAsia="標楷體" w:hAnsi="標楷體" w:cs="標楷體"/>
              </w:rPr>
            </w:pPr>
            <w:r w:rsidRPr="0009168A">
              <w:rPr>
                <w:rFonts w:ascii="標楷體" w:eastAsia="標楷體" w:hAnsi="標楷體" w:cs="標楷體"/>
              </w:rPr>
              <w:t>(</w:t>
            </w:r>
            <w:r w:rsidRPr="0009168A">
              <w:rPr>
                <w:rFonts w:ascii="標楷體" w:eastAsia="標楷體" w:hAnsi="標楷體" w:cs="標楷體" w:hint="eastAsia"/>
              </w:rPr>
              <w:t>二</w:t>
            </w:r>
            <w:r w:rsidRPr="0009168A">
              <w:rPr>
                <w:rFonts w:ascii="標楷體" w:eastAsia="標楷體" w:hAnsi="標楷體" w:cs="標楷體"/>
              </w:rPr>
              <w:t>)</w:t>
            </w:r>
            <w:r w:rsidR="00827E70">
              <w:rPr>
                <w:rFonts w:ascii="標楷體" w:eastAsia="標楷體" w:hAnsi="標楷體" w:cs="標楷體"/>
              </w:rPr>
              <w:t>歷史</w:t>
            </w:r>
            <w:r w:rsidR="00827E70">
              <w:rPr>
                <w:rFonts w:ascii="標楷體" w:eastAsia="標楷體" w:hAnsi="標楷體" w:cs="標楷體" w:hint="eastAsia"/>
              </w:rPr>
              <w:t>故事</w:t>
            </w:r>
            <w:r w:rsidR="00206FD2" w:rsidRPr="0009168A">
              <w:rPr>
                <w:rFonts w:ascii="標楷體" w:eastAsia="標楷體" w:hAnsi="標楷體" w:cs="標楷體"/>
              </w:rPr>
              <w:t>的</w:t>
            </w:r>
            <w:r w:rsidR="00827E70">
              <w:rPr>
                <w:rFonts w:ascii="標楷體" w:eastAsia="標楷體" w:hAnsi="標楷體" w:cs="標楷體" w:hint="eastAsia"/>
              </w:rPr>
              <w:t>練習</w:t>
            </w:r>
          </w:p>
        </w:tc>
        <w:tc>
          <w:tcPr>
            <w:tcW w:w="6707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Default="00827E70" w:rsidP="00A50067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由</w:t>
            </w:r>
            <w:r w:rsidR="00206FD2">
              <w:rPr>
                <w:rFonts w:ascii="標楷體" w:eastAsia="標楷體" w:hAnsi="標楷體" w:cs="標楷體"/>
                <w:color w:val="000000"/>
              </w:rPr>
              <w:t>一篇</w:t>
            </w:r>
            <w:r w:rsidR="00A87DE1">
              <w:rPr>
                <w:rFonts w:ascii="標楷體" w:eastAsia="標楷體" w:hAnsi="標楷體" w:cs="標楷體" w:hint="eastAsia"/>
                <w:color w:val="000000"/>
              </w:rPr>
              <w:t>3</w:t>
            </w:r>
            <w:r w:rsidR="00206FD2">
              <w:rPr>
                <w:rFonts w:ascii="標楷體" w:eastAsia="標楷體" w:hAnsi="標楷體" w:cs="標楷體"/>
                <w:color w:val="000000"/>
              </w:rPr>
              <w:t>00字內</w:t>
            </w:r>
            <w:r w:rsidR="00A87DE1">
              <w:rPr>
                <w:rFonts w:ascii="標楷體" w:eastAsia="標楷體" w:hAnsi="標楷體" w:cs="標楷體" w:hint="eastAsia"/>
                <w:color w:val="000000"/>
              </w:rPr>
              <w:t>歷史主題</w:t>
            </w:r>
            <w:r w:rsidR="00206FD2">
              <w:rPr>
                <w:rFonts w:ascii="標楷體" w:eastAsia="標楷體" w:hAnsi="標楷體" w:cs="標楷體"/>
                <w:color w:val="000000"/>
              </w:rPr>
              <w:t>文章，能用不同顏色的螢光筆圈出人、時、地、事、起因、經過/結果。</w:t>
            </w:r>
          </w:p>
          <w:p w:rsidR="00206FD2" w:rsidRDefault="00206FD2" w:rsidP="00A50067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能依照不同顏色的畫記，將文章中的「人、時、地、事、起因、經過/</w:t>
            </w:r>
            <w:r w:rsidR="00827E70">
              <w:rPr>
                <w:rFonts w:ascii="標楷體" w:eastAsia="標楷體" w:hAnsi="標楷體" w:cs="標楷體"/>
                <w:color w:val="000000"/>
              </w:rPr>
              <w:t>結果」</w:t>
            </w:r>
            <w:r w:rsidR="00827E70">
              <w:rPr>
                <w:rFonts w:ascii="標楷體" w:eastAsia="標楷體" w:hAnsi="標楷體" w:cs="標楷體" w:hint="eastAsia"/>
                <w:color w:val="000000"/>
              </w:rPr>
              <w:t>寫</w:t>
            </w:r>
            <w:r w:rsidR="00827E70">
              <w:rPr>
                <w:rFonts w:ascii="標楷體" w:eastAsia="標楷體" w:hAnsi="標楷體" w:cs="標楷體"/>
                <w:color w:val="000000"/>
              </w:rPr>
              <w:t>入</w:t>
            </w:r>
            <w:r>
              <w:rPr>
                <w:rFonts w:ascii="標楷體" w:eastAsia="標楷體" w:hAnsi="標楷體" w:cs="標楷體"/>
                <w:color w:val="000000"/>
              </w:rPr>
              <w:t>學習單。</w:t>
            </w:r>
          </w:p>
          <w:p w:rsidR="00206FD2" w:rsidRDefault="00206FD2" w:rsidP="00827E70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能嘗試說出/寫出文章大意。</w:t>
            </w:r>
          </w:p>
        </w:tc>
      </w:tr>
      <w:tr w:rsidR="00206FD2" w:rsidTr="00A50067">
        <w:trPr>
          <w:trHeight w:val="1191"/>
        </w:trPr>
        <w:tc>
          <w:tcPr>
            <w:tcW w:w="8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Pr="0009168A" w:rsidRDefault="00206FD2" w:rsidP="0009168A">
            <w:pPr>
              <w:ind w:leftChars="-50" w:left="-120" w:rightChars="-55" w:right="-132"/>
              <w:jc w:val="center"/>
              <w:rPr>
                <w:rFonts w:ascii="標楷體" w:eastAsia="標楷體" w:hAnsi="標楷體" w:cs="標楷體"/>
                <w:b/>
              </w:rPr>
            </w:pPr>
            <w:r w:rsidRPr="0009168A">
              <w:rPr>
                <w:rFonts w:ascii="標楷體" w:eastAsia="標楷體" w:hAnsi="標楷體" w:cs="標楷體"/>
                <w:b/>
              </w:rPr>
              <w:t>17-</w:t>
            </w:r>
            <w:r w:rsidR="00696550" w:rsidRPr="00CF421F">
              <w:rPr>
                <w:rFonts w:ascii="標楷體" w:eastAsia="標楷體" w:hAnsi="標楷體" w:cs="標楷體" w:hint="eastAsia"/>
                <w:b/>
              </w:rPr>
              <w:t>19</w:t>
            </w:r>
          </w:p>
        </w:tc>
        <w:tc>
          <w:tcPr>
            <w:tcW w:w="233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Pr="0009168A" w:rsidRDefault="0009168A" w:rsidP="0009168A">
            <w:pPr>
              <w:ind w:leftChars="-43" w:left="-103" w:rightChars="-43" w:right="-103"/>
              <w:jc w:val="center"/>
              <w:rPr>
                <w:rFonts w:ascii="標楷體" w:eastAsia="標楷體" w:hAnsi="標楷體" w:cs="標楷體"/>
              </w:rPr>
            </w:pPr>
            <w:r w:rsidRPr="0009168A">
              <w:rPr>
                <w:rFonts w:ascii="標楷體" w:eastAsia="標楷體" w:hAnsi="標楷體" w:cs="標楷體" w:hint="eastAsia"/>
              </w:rPr>
              <w:t>三、</w:t>
            </w:r>
            <w:r w:rsidR="00206FD2" w:rsidRPr="0009168A">
              <w:rPr>
                <w:rFonts w:ascii="標楷體" w:eastAsia="標楷體" w:hAnsi="標楷體" w:cs="標楷體"/>
              </w:rPr>
              <w:t>六何法</w:t>
            </w:r>
          </w:p>
          <w:p w:rsidR="00206FD2" w:rsidRPr="0009168A" w:rsidRDefault="0009168A" w:rsidP="003F0D7F">
            <w:pPr>
              <w:ind w:leftChars="-43" w:left="-103" w:rightChars="-43" w:right="-103"/>
              <w:jc w:val="center"/>
              <w:rPr>
                <w:rFonts w:ascii="標楷體" w:eastAsia="標楷體" w:hAnsi="標楷體" w:cs="標楷體"/>
              </w:rPr>
            </w:pPr>
            <w:r w:rsidRPr="0009168A">
              <w:rPr>
                <w:rFonts w:ascii="標楷體" w:eastAsia="標楷體" w:hAnsi="標楷體" w:cs="標楷體"/>
              </w:rPr>
              <w:t>(</w:t>
            </w:r>
            <w:r w:rsidRPr="0009168A">
              <w:rPr>
                <w:rFonts w:ascii="標楷體" w:eastAsia="標楷體" w:hAnsi="標楷體" w:cs="標楷體" w:hint="eastAsia"/>
              </w:rPr>
              <w:t>三</w:t>
            </w:r>
            <w:r w:rsidRPr="0009168A">
              <w:rPr>
                <w:rFonts w:ascii="標楷體" w:eastAsia="標楷體" w:hAnsi="標楷體" w:cs="標楷體"/>
              </w:rPr>
              <w:t>)</w:t>
            </w:r>
            <w:r w:rsidR="00206FD2" w:rsidRPr="0009168A">
              <w:rPr>
                <w:rFonts w:ascii="標楷體" w:eastAsia="標楷體" w:hAnsi="標楷體" w:cs="標楷體"/>
              </w:rPr>
              <w:t>記敘/論說文的</w:t>
            </w:r>
            <w:r w:rsidR="003F0D7F">
              <w:rPr>
                <w:rFonts w:ascii="標楷體" w:eastAsia="標楷體" w:hAnsi="標楷體" w:cs="標楷體" w:hint="eastAsia"/>
              </w:rPr>
              <w:t>運</w:t>
            </w:r>
            <w:r w:rsidR="00206FD2" w:rsidRPr="0009168A">
              <w:rPr>
                <w:rFonts w:ascii="標楷體" w:eastAsia="標楷體" w:hAnsi="標楷體" w:cs="標楷體"/>
              </w:rPr>
              <w:t>用</w:t>
            </w:r>
          </w:p>
        </w:tc>
        <w:tc>
          <w:tcPr>
            <w:tcW w:w="6707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Default="003F0D7F" w:rsidP="00A50067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由</w:t>
            </w:r>
            <w:r w:rsidR="00206FD2">
              <w:rPr>
                <w:rFonts w:ascii="標楷體" w:eastAsia="標楷體" w:hAnsi="標楷體" w:cs="標楷體"/>
                <w:color w:val="000000"/>
              </w:rPr>
              <w:t>一篇</w:t>
            </w:r>
            <w:r w:rsidR="00306AEC">
              <w:rPr>
                <w:rFonts w:ascii="標楷體" w:eastAsia="標楷體" w:hAnsi="標楷體" w:cs="標楷體" w:hint="eastAsia"/>
                <w:color w:val="000000"/>
              </w:rPr>
              <w:t>3</w:t>
            </w:r>
            <w:r w:rsidR="00206FD2">
              <w:rPr>
                <w:rFonts w:ascii="標楷體" w:eastAsia="標楷體" w:hAnsi="標楷體" w:cs="標楷體"/>
                <w:color w:val="000000"/>
              </w:rPr>
              <w:t>00字內文章，能用不同顏色的螢光筆圈出人、時、地、事、起因、經過/結果。</w:t>
            </w:r>
          </w:p>
          <w:p w:rsidR="00206FD2" w:rsidRDefault="00206FD2" w:rsidP="00A50067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能依照不同顏色的畫記，將文章中的「人、時、地、事、起因、經過/結果」填入學習單。</w:t>
            </w:r>
          </w:p>
          <w:p w:rsidR="00206FD2" w:rsidRDefault="00206FD2" w:rsidP="00B96B8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能依據自我提問單說出/寫出文章大意。</w:t>
            </w:r>
          </w:p>
        </w:tc>
      </w:tr>
      <w:tr w:rsidR="00206FD2" w:rsidTr="00A50067">
        <w:trPr>
          <w:trHeight w:val="1191"/>
        </w:trPr>
        <w:tc>
          <w:tcPr>
            <w:tcW w:w="8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Pr="0009168A" w:rsidRDefault="00696550" w:rsidP="0009168A">
            <w:pPr>
              <w:ind w:leftChars="-50" w:left="-120" w:rightChars="-55" w:right="-132"/>
              <w:jc w:val="center"/>
              <w:rPr>
                <w:rFonts w:ascii="標楷體" w:eastAsia="標楷體" w:hAnsi="標楷體" w:cs="標楷體"/>
                <w:b/>
              </w:rPr>
            </w:pPr>
            <w:r w:rsidRPr="00CF421F">
              <w:rPr>
                <w:rFonts w:ascii="標楷體" w:eastAsia="標楷體" w:hAnsi="標楷體" w:cs="標楷體" w:hint="eastAsia"/>
                <w:b/>
              </w:rPr>
              <w:t>20-</w:t>
            </w:r>
            <w:r w:rsidR="00206FD2" w:rsidRPr="0009168A">
              <w:rPr>
                <w:rFonts w:ascii="標楷體" w:eastAsia="標楷體" w:hAnsi="標楷體" w:cs="標楷體"/>
                <w:b/>
              </w:rPr>
              <w:t>21</w:t>
            </w:r>
          </w:p>
        </w:tc>
        <w:tc>
          <w:tcPr>
            <w:tcW w:w="233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Pr="0009168A" w:rsidRDefault="0009168A" w:rsidP="0009168A">
            <w:pPr>
              <w:ind w:leftChars="-43" w:left="-103" w:rightChars="-43" w:right="-103"/>
              <w:jc w:val="center"/>
              <w:rPr>
                <w:rFonts w:ascii="標楷體" w:eastAsia="標楷體" w:hAnsi="標楷體" w:cs="標楷體"/>
              </w:rPr>
            </w:pPr>
            <w:r w:rsidRPr="0009168A">
              <w:rPr>
                <w:rFonts w:ascii="標楷體" w:eastAsia="標楷體" w:hAnsi="標楷體" w:cs="標楷體" w:hint="eastAsia"/>
              </w:rPr>
              <w:t>三、</w:t>
            </w:r>
            <w:r w:rsidR="00206FD2" w:rsidRPr="0009168A">
              <w:rPr>
                <w:rFonts w:ascii="標楷體" w:eastAsia="標楷體" w:hAnsi="標楷體" w:cs="標楷體"/>
              </w:rPr>
              <w:t>六何法</w:t>
            </w:r>
          </w:p>
          <w:p w:rsidR="00206FD2" w:rsidRPr="0009168A" w:rsidRDefault="0009168A" w:rsidP="0009168A">
            <w:pPr>
              <w:ind w:leftChars="-43" w:left="-103" w:rightChars="-43" w:right="-103"/>
              <w:jc w:val="center"/>
              <w:rPr>
                <w:rFonts w:ascii="標楷體" w:eastAsia="標楷體" w:hAnsi="標楷體" w:cs="標楷體"/>
              </w:rPr>
            </w:pPr>
            <w:r w:rsidRPr="0009168A">
              <w:rPr>
                <w:rFonts w:ascii="標楷體" w:eastAsia="標楷體" w:hAnsi="標楷體" w:cs="標楷體"/>
              </w:rPr>
              <w:t>(</w:t>
            </w:r>
            <w:r w:rsidRPr="0009168A">
              <w:rPr>
                <w:rFonts w:ascii="標楷體" w:eastAsia="標楷體" w:hAnsi="標楷體" w:cs="標楷體" w:hint="eastAsia"/>
              </w:rPr>
              <w:t>四</w:t>
            </w:r>
            <w:r w:rsidRPr="0009168A">
              <w:rPr>
                <w:rFonts w:ascii="標楷體" w:eastAsia="標楷體" w:hAnsi="標楷體" w:cs="標楷體"/>
              </w:rPr>
              <w:t>)</w:t>
            </w:r>
            <w:r w:rsidR="00114885">
              <w:rPr>
                <w:rFonts w:ascii="標楷體" w:eastAsia="標楷體" w:hAnsi="標楷體" w:cs="標楷體"/>
              </w:rPr>
              <w:t>六何</w:t>
            </w:r>
            <w:r w:rsidR="00114885">
              <w:rPr>
                <w:rFonts w:ascii="標楷體" w:eastAsia="標楷體" w:hAnsi="標楷體" w:cs="標楷體" w:hint="eastAsia"/>
              </w:rPr>
              <w:t>變化應用</w:t>
            </w:r>
          </w:p>
        </w:tc>
        <w:tc>
          <w:tcPr>
            <w:tcW w:w="6707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Default="00206FD2" w:rsidP="00A50067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能自己選擇一篇文章，運用六何法，歸納文章大意。</w:t>
            </w:r>
          </w:p>
          <w:p w:rsidR="00206FD2" w:rsidRDefault="00206FD2" w:rsidP="00A50067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能分享自己歸納的過程、遇到的難題及解決方式。</w:t>
            </w:r>
          </w:p>
        </w:tc>
      </w:tr>
      <w:tr w:rsidR="00206FD2">
        <w:trPr>
          <w:trHeight w:val="510"/>
        </w:trPr>
        <w:tc>
          <w:tcPr>
            <w:tcW w:w="9854" w:type="dxa"/>
            <w:gridSpan w:val="9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Default="00206FD2" w:rsidP="00206FD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第二學期</w:t>
            </w:r>
          </w:p>
        </w:tc>
      </w:tr>
      <w:tr w:rsidR="00206FD2" w:rsidTr="0009168A">
        <w:trPr>
          <w:trHeight w:val="510"/>
        </w:trPr>
        <w:tc>
          <w:tcPr>
            <w:tcW w:w="8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Default="00206FD2" w:rsidP="00206FD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週次</w:t>
            </w:r>
          </w:p>
        </w:tc>
        <w:tc>
          <w:tcPr>
            <w:tcW w:w="233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Default="00206FD2" w:rsidP="00206FD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單元名稱</w:t>
            </w:r>
          </w:p>
        </w:tc>
        <w:tc>
          <w:tcPr>
            <w:tcW w:w="6707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Default="00206FD2" w:rsidP="00206FD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單元目標</w:t>
            </w:r>
          </w:p>
        </w:tc>
      </w:tr>
      <w:tr w:rsidR="00206FD2" w:rsidTr="00431A46">
        <w:trPr>
          <w:trHeight w:val="1191"/>
        </w:trPr>
        <w:tc>
          <w:tcPr>
            <w:tcW w:w="8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Default="00206FD2" w:rsidP="00431A46">
            <w:pPr>
              <w:ind w:leftChars="-50" w:left="-120" w:rightChars="-55" w:right="-132"/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</w:t>
            </w:r>
            <w:r w:rsidR="00431A46">
              <w:rPr>
                <w:rFonts w:ascii="標楷體" w:eastAsia="標楷體" w:hAnsi="標楷體" w:cs="標楷體" w:hint="eastAsia"/>
                <w:b/>
              </w:rPr>
              <w:t>-3</w:t>
            </w:r>
          </w:p>
        </w:tc>
        <w:tc>
          <w:tcPr>
            <w:tcW w:w="233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Pr="00431A46" w:rsidRDefault="00431A46" w:rsidP="00846CB6">
            <w:pPr>
              <w:ind w:leftChars="-43" w:left="-103" w:rightChars="-43" w:right="-103"/>
              <w:jc w:val="center"/>
              <w:rPr>
                <w:rFonts w:ascii="標楷體" w:eastAsia="標楷體" w:hAnsi="標楷體" w:cs="標楷體"/>
              </w:rPr>
            </w:pPr>
            <w:r w:rsidRPr="00431A46">
              <w:rPr>
                <w:rFonts w:ascii="標楷體" w:eastAsia="標楷體" w:hAnsi="標楷體" w:cs="標楷體" w:hint="eastAsia"/>
              </w:rPr>
              <w:t>一、</w:t>
            </w:r>
            <w:r w:rsidR="00206FD2" w:rsidRPr="00431A46">
              <w:rPr>
                <w:rFonts w:ascii="標楷體" w:eastAsia="標楷體" w:hAnsi="標楷體" w:cs="標楷體"/>
              </w:rPr>
              <w:t>圖表的類型</w:t>
            </w:r>
          </w:p>
        </w:tc>
        <w:tc>
          <w:tcPr>
            <w:tcW w:w="6707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Default="00206FD2" w:rsidP="00431A46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能認識各種圖表的使用時機及格式。</w:t>
            </w:r>
          </w:p>
          <w:p w:rsidR="00206FD2" w:rsidRDefault="00206FD2" w:rsidP="00431A46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能選擇合適的圖表進行文本的分類工作。</w:t>
            </w:r>
          </w:p>
        </w:tc>
      </w:tr>
      <w:tr w:rsidR="00206FD2" w:rsidTr="00431A46">
        <w:trPr>
          <w:trHeight w:val="1191"/>
        </w:trPr>
        <w:tc>
          <w:tcPr>
            <w:tcW w:w="8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Pr="00431A46" w:rsidRDefault="00431A46" w:rsidP="00431A46">
            <w:pPr>
              <w:ind w:leftChars="-50" w:left="-120" w:rightChars="-55" w:right="-132"/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4-7</w:t>
            </w:r>
          </w:p>
        </w:tc>
        <w:tc>
          <w:tcPr>
            <w:tcW w:w="233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Pr="00846CB6" w:rsidRDefault="00431A46" w:rsidP="00846CB6">
            <w:pPr>
              <w:ind w:leftChars="-43" w:left="-103" w:rightChars="-43" w:right="-103"/>
              <w:jc w:val="center"/>
              <w:rPr>
                <w:rFonts w:ascii="標楷體" w:eastAsia="標楷體" w:hAnsi="標楷體" w:cs="標楷體"/>
              </w:rPr>
            </w:pPr>
            <w:r w:rsidRPr="00846CB6">
              <w:rPr>
                <w:rFonts w:ascii="標楷體" w:eastAsia="標楷體" w:hAnsi="標楷體" w:cs="標楷體" w:hint="eastAsia"/>
              </w:rPr>
              <w:t>二、</w:t>
            </w:r>
            <w:r w:rsidR="00206FD2" w:rsidRPr="00846CB6">
              <w:rPr>
                <w:rFonts w:ascii="標楷體" w:eastAsia="標楷體" w:hAnsi="標楷體" w:cs="標楷體"/>
              </w:rPr>
              <w:t>圖表大師</w:t>
            </w:r>
          </w:p>
          <w:p w:rsidR="00206FD2" w:rsidRPr="00846CB6" w:rsidRDefault="00431A46" w:rsidP="00846CB6">
            <w:pPr>
              <w:ind w:leftChars="-43" w:left="-103" w:rightChars="-43" w:right="-103"/>
              <w:jc w:val="center"/>
              <w:rPr>
                <w:rFonts w:ascii="標楷體" w:eastAsia="標楷體" w:hAnsi="標楷體" w:cs="標楷體"/>
              </w:rPr>
            </w:pPr>
            <w:r w:rsidRPr="00846CB6">
              <w:rPr>
                <w:rFonts w:ascii="標楷體" w:eastAsia="標楷體" w:hAnsi="標楷體" w:cs="標楷體" w:hint="eastAsia"/>
              </w:rPr>
              <w:t>(一)</w:t>
            </w:r>
            <w:r w:rsidR="005E1F44">
              <w:rPr>
                <w:rFonts w:ascii="標楷體" w:eastAsia="標楷體" w:hAnsi="標楷體" w:cs="標楷體" w:hint="eastAsia"/>
              </w:rPr>
              <w:t>什麼是</w:t>
            </w:r>
            <w:r w:rsidR="005E1F44">
              <w:rPr>
                <w:rFonts w:ascii="標楷體" w:eastAsia="標楷體" w:hAnsi="標楷體" w:cs="標楷體"/>
              </w:rPr>
              <w:t>雙向細目表</w:t>
            </w:r>
          </w:p>
        </w:tc>
        <w:tc>
          <w:tcPr>
            <w:tcW w:w="6707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Default="005E1F44" w:rsidP="00431A46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由</w:t>
            </w:r>
            <w:r w:rsidR="00206FD2">
              <w:rPr>
                <w:rFonts w:ascii="標楷體" w:eastAsia="標楷體" w:hAnsi="標楷體" w:cs="標楷體"/>
                <w:color w:val="000000"/>
              </w:rPr>
              <w:t>課</w:t>
            </w:r>
            <w:r>
              <w:rPr>
                <w:rFonts w:ascii="標楷體" w:eastAsia="標楷體" w:hAnsi="標楷體" w:cs="標楷體" w:hint="eastAsia"/>
                <w:color w:val="000000"/>
              </w:rPr>
              <w:t>文</w:t>
            </w:r>
            <w:r w:rsidR="00206FD2">
              <w:rPr>
                <w:rFonts w:ascii="標楷體" w:eastAsia="標楷體" w:hAnsi="標楷體" w:cs="標楷體"/>
                <w:color w:val="000000"/>
              </w:rPr>
              <w:t>的單元文本，能使用不同顏色的螢光筆來標示各類的次主題內容。</w:t>
            </w:r>
          </w:p>
          <w:p w:rsidR="00206FD2" w:rsidRDefault="00206FD2" w:rsidP="00431A46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能依據給予的單元文本畫出合適的雙向細目表。</w:t>
            </w:r>
          </w:p>
          <w:p w:rsidR="00206FD2" w:rsidRDefault="00206FD2" w:rsidP="00431A46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能將標示相同顏色的次主題內容寫在分類好的表格內。</w:t>
            </w:r>
          </w:p>
        </w:tc>
      </w:tr>
      <w:tr w:rsidR="00206FD2" w:rsidTr="00431A46">
        <w:trPr>
          <w:trHeight w:val="1191"/>
        </w:trPr>
        <w:tc>
          <w:tcPr>
            <w:tcW w:w="8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Pr="00431A46" w:rsidRDefault="00206FD2" w:rsidP="00431A46">
            <w:pPr>
              <w:ind w:leftChars="-50" w:left="-120" w:rightChars="-55" w:right="-132"/>
              <w:jc w:val="center"/>
              <w:rPr>
                <w:rFonts w:ascii="標楷體" w:eastAsia="標楷體" w:hAnsi="標楷體" w:cs="標楷體"/>
                <w:b/>
              </w:rPr>
            </w:pPr>
            <w:r w:rsidRPr="00431A46">
              <w:rPr>
                <w:rFonts w:ascii="標楷體" w:eastAsia="標楷體" w:hAnsi="標楷體" w:cs="標楷體"/>
                <w:b/>
              </w:rPr>
              <w:lastRenderedPageBreak/>
              <w:t>8</w:t>
            </w:r>
            <w:r w:rsidR="00431A46">
              <w:rPr>
                <w:rFonts w:ascii="標楷體" w:eastAsia="標楷體" w:hAnsi="標楷體" w:cs="標楷體" w:hint="eastAsia"/>
                <w:b/>
              </w:rPr>
              <w:t>-</w:t>
            </w:r>
            <w:r w:rsidR="00431A46">
              <w:rPr>
                <w:rFonts w:ascii="標楷體" w:eastAsia="標楷體" w:hAnsi="標楷體" w:cs="標楷體"/>
                <w:b/>
              </w:rPr>
              <w:t>1</w:t>
            </w:r>
            <w:r w:rsidR="00431A46">
              <w:rPr>
                <w:rFonts w:ascii="標楷體" w:eastAsia="標楷體" w:hAnsi="標楷體" w:cs="標楷體" w:hint="eastAsia"/>
                <w:b/>
              </w:rPr>
              <w:t>1</w:t>
            </w:r>
          </w:p>
        </w:tc>
        <w:tc>
          <w:tcPr>
            <w:tcW w:w="233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Pr="00846CB6" w:rsidRDefault="00431A46" w:rsidP="00846CB6">
            <w:pPr>
              <w:ind w:leftChars="-43" w:left="-103" w:rightChars="-43" w:right="-103"/>
              <w:jc w:val="center"/>
              <w:rPr>
                <w:rFonts w:ascii="標楷體" w:eastAsia="標楷體" w:hAnsi="標楷體" w:cs="標楷體"/>
              </w:rPr>
            </w:pPr>
            <w:r w:rsidRPr="00846CB6">
              <w:rPr>
                <w:rFonts w:ascii="標楷體" w:eastAsia="標楷體" w:hAnsi="標楷體" w:cs="標楷體" w:hint="eastAsia"/>
              </w:rPr>
              <w:t>二、</w:t>
            </w:r>
            <w:r w:rsidR="00206FD2" w:rsidRPr="00846CB6">
              <w:rPr>
                <w:rFonts w:ascii="標楷體" w:eastAsia="標楷體" w:hAnsi="標楷體" w:cs="標楷體"/>
              </w:rPr>
              <w:t>圖表大師</w:t>
            </w:r>
          </w:p>
          <w:p w:rsidR="00206FD2" w:rsidRPr="00846CB6" w:rsidRDefault="00431A46" w:rsidP="00846CB6">
            <w:pPr>
              <w:ind w:leftChars="-43" w:left="-103" w:rightChars="-43" w:right="-103"/>
              <w:jc w:val="center"/>
              <w:rPr>
                <w:rFonts w:ascii="標楷體" w:eastAsia="標楷體" w:hAnsi="標楷體" w:cs="標楷體"/>
              </w:rPr>
            </w:pPr>
            <w:r w:rsidRPr="00846CB6">
              <w:rPr>
                <w:rFonts w:ascii="標楷體" w:eastAsia="標楷體" w:hAnsi="標楷體" w:cs="標楷體" w:hint="eastAsia"/>
              </w:rPr>
              <w:t>(二)</w:t>
            </w:r>
            <w:r w:rsidR="009C79AA">
              <w:rPr>
                <w:rFonts w:ascii="標楷體" w:eastAsia="標楷體" w:hAnsi="標楷體" w:cs="標楷體" w:hint="eastAsia"/>
              </w:rPr>
              <w:t>認識</w:t>
            </w:r>
            <w:r w:rsidR="009C79AA">
              <w:rPr>
                <w:rFonts w:ascii="標楷體" w:eastAsia="標楷體" w:hAnsi="標楷體" w:cs="標楷體"/>
              </w:rPr>
              <w:t>心智圖</w:t>
            </w:r>
          </w:p>
        </w:tc>
        <w:tc>
          <w:tcPr>
            <w:tcW w:w="6707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Default="009C79AA" w:rsidP="00431A46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由</w:t>
            </w:r>
            <w:r w:rsidR="00206FD2">
              <w:rPr>
                <w:rFonts w:ascii="標楷體" w:eastAsia="標楷體" w:hAnsi="標楷體" w:cs="標楷體"/>
                <w:color w:val="000000"/>
              </w:rPr>
              <w:t>課</w:t>
            </w:r>
            <w:r>
              <w:rPr>
                <w:rFonts w:ascii="標楷體" w:eastAsia="標楷體" w:hAnsi="標楷體" w:cs="標楷體" w:hint="eastAsia"/>
                <w:color w:val="000000"/>
              </w:rPr>
              <w:t>文</w:t>
            </w:r>
            <w:r w:rsidR="00206FD2">
              <w:rPr>
                <w:rFonts w:ascii="標楷體" w:eastAsia="標楷體" w:hAnsi="標楷體" w:cs="標楷體"/>
                <w:color w:val="000000"/>
              </w:rPr>
              <w:t>的單元文本，能使用不同顏色的螢光筆來標示各分層的次主題內容。</w:t>
            </w:r>
          </w:p>
          <w:p w:rsidR="00206FD2" w:rsidRDefault="00206FD2" w:rsidP="00431A46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能依據給予的單元文本畫出合適的心智圖。</w:t>
            </w:r>
          </w:p>
          <w:p w:rsidR="00206FD2" w:rsidRDefault="00206FD2" w:rsidP="00431A46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能將標示相同顏色的次主題內容寫在分層好的線條旁。</w:t>
            </w:r>
          </w:p>
        </w:tc>
      </w:tr>
      <w:tr w:rsidR="00206FD2" w:rsidTr="00431A46">
        <w:trPr>
          <w:trHeight w:val="1191"/>
        </w:trPr>
        <w:tc>
          <w:tcPr>
            <w:tcW w:w="8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Pr="00431A46" w:rsidRDefault="00431A46" w:rsidP="00431A46">
            <w:pPr>
              <w:ind w:leftChars="-50" w:left="-120" w:rightChars="-55" w:right="-132"/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</w:t>
            </w:r>
            <w:r>
              <w:rPr>
                <w:rFonts w:ascii="標楷體" w:eastAsia="標楷體" w:hAnsi="標楷體" w:cs="標楷體" w:hint="eastAsia"/>
                <w:b/>
              </w:rPr>
              <w:t>2-</w:t>
            </w:r>
            <w:r>
              <w:rPr>
                <w:rFonts w:ascii="標楷體" w:eastAsia="標楷體" w:hAnsi="標楷體" w:cs="標楷體"/>
                <w:b/>
              </w:rPr>
              <w:t>1</w:t>
            </w:r>
            <w:r>
              <w:rPr>
                <w:rFonts w:ascii="標楷體" w:eastAsia="標楷體" w:hAnsi="標楷體" w:cs="標楷體" w:hint="eastAsia"/>
                <w:b/>
              </w:rPr>
              <w:t>5</w:t>
            </w:r>
          </w:p>
        </w:tc>
        <w:tc>
          <w:tcPr>
            <w:tcW w:w="233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Pr="00846CB6" w:rsidRDefault="00431A46" w:rsidP="00846CB6">
            <w:pPr>
              <w:ind w:leftChars="-43" w:left="-103" w:rightChars="-43" w:right="-103"/>
              <w:jc w:val="center"/>
              <w:rPr>
                <w:rFonts w:ascii="標楷體" w:eastAsia="標楷體" w:hAnsi="標楷體" w:cs="標楷體"/>
              </w:rPr>
            </w:pPr>
            <w:r w:rsidRPr="00846CB6">
              <w:rPr>
                <w:rFonts w:ascii="標楷體" w:eastAsia="標楷體" w:hAnsi="標楷體" w:cs="標楷體" w:hint="eastAsia"/>
              </w:rPr>
              <w:t>二、</w:t>
            </w:r>
            <w:r w:rsidR="00206FD2" w:rsidRPr="00846CB6">
              <w:rPr>
                <w:rFonts w:ascii="標楷體" w:eastAsia="標楷體" w:hAnsi="標楷體" w:cs="標楷體"/>
              </w:rPr>
              <w:t>圖表大師</w:t>
            </w:r>
          </w:p>
          <w:p w:rsidR="00206FD2" w:rsidRPr="00846CB6" w:rsidRDefault="00431A46" w:rsidP="00846CB6">
            <w:pPr>
              <w:ind w:leftChars="-43" w:left="-103" w:rightChars="-43" w:right="-103"/>
              <w:jc w:val="center"/>
              <w:rPr>
                <w:rFonts w:ascii="標楷體" w:eastAsia="標楷體" w:hAnsi="標楷體" w:cs="標楷體"/>
              </w:rPr>
            </w:pPr>
            <w:r w:rsidRPr="00846CB6">
              <w:rPr>
                <w:rFonts w:ascii="標楷體" w:eastAsia="標楷體" w:hAnsi="標楷體" w:cs="標楷體" w:hint="eastAsia"/>
              </w:rPr>
              <w:t>(三)</w:t>
            </w:r>
            <w:r w:rsidR="005341F4">
              <w:rPr>
                <w:rFonts w:ascii="標楷體" w:eastAsia="標楷體" w:hAnsi="標楷體" w:cs="標楷體" w:hint="eastAsia"/>
              </w:rPr>
              <w:t>認識</w:t>
            </w:r>
            <w:r w:rsidR="005341F4">
              <w:rPr>
                <w:rFonts w:ascii="標楷體" w:eastAsia="標楷體" w:hAnsi="標楷體" w:cs="標楷體"/>
              </w:rPr>
              <w:t>時間軸</w:t>
            </w:r>
          </w:p>
        </w:tc>
        <w:tc>
          <w:tcPr>
            <w:tcW w:w="6707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Default="005341F4" w:rsidP="00431A46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由課文</w:t>
            </w:r>
            <w:r w:rsidR="00206FD2">
              <w:rPr>
                <w:rFonts w:ascii="標楷體" w:eastAsia="標楷體" w:hAnsi="標楷體" w:cs="標楷體"/>
                <w:color w:val="000000"/>
              </w:rPr>
              <w:t>的單元文本，能使用不同顏色的螢光筆來標示各分期的時間軸內容。</w:t>
            </w:r>
          </w:p>
          <w:p w:rsidR="00206FD2" w:rsidRDefault="00206FD2" w:rsidP="00431A46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能依據給予的單元文本畫出合適的時間軸。</w:t>
            </w:r>
          </w:p>
          <w:p w:rsidR="00206FD2" w:rsidRDefault="00206FD2" w:rsidP="00431A46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能將標示相同顏色的分期內容寫在同一個時間軸內。</w:t>
            </w:r>
          </w:p>
        </w:tc>
      </w:tr>
      <w:tr w:rsidR="00206FD2" w:rsidTr="00431A46">
        <w:trPr>
          <w:trHeight w:val="1191"/>
        </w:trPr>
        <w:tc>
          <w:tcPr>
            <w:tcW w:w="8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Default="00431A46" w:rsidP="00431A46">
            <w:pPr>
              <w:ind w:leftChars="-50" w:left="-120" w:rightChars="-55" w:right="-132"/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</w:t>
            </w:r>
            <w:r>
              <w:rPr>
                <w:rFonts w:ascii="標楷體" w:eastAsia="標楷體" w:hAnsi="標楷體" w:cs="標楷體" w:hint="eastAsia"/>
                <w:b/>
              </w:rPr>
              <w:t>6-19</w:t>
            </w:r>
          </w:p>
        </w:tc>
        <w:tc>
          <w:tcPr>
            <w:tcW w:w="233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Pr="00846CB6" w:rsidRDefault="00431A46" w:rsidP="00846CB6">
            <w:pPr>
              <w:ind w:leftChars="-43" w:left="-103" w:rightChars="-43" w:right="-103"/>
              <w:jc w:val="center"/>
              <w:rPr>
                <w:rFonts w:ascii="標楷體" w:eastAsia="標楷體" w:hAnsi="標楷體" w:cs="標楷體"/>
              </w:rPr>
            </w:pPr>
            <w:r w:rsidRPr="00846CB6">
              <w:rPr>
                <w:rFonts w:ascii="標楷體" w:eastAsia="標楷體" w:hAnsi="標楷體" w:cs="標楷體" w:hint="eastAsia"/>
              </w:rPr>
              <w:t>二、</w:t>
            </w:r>
            <w:r w:rsidR="00206FD2" w:rsidRPr="00846CB6">
              <w:rPr>
                <w:rFonts w:ascii="標楷體" w:eastAsia="標楷體" w:hAnsi="標楷體" w:cs="標楷體"/>
              </w:rPr>
              <w:t>圖表大師</w:t>
            </w:r>
          </w:p>
          <w:p w:rsidR="00206FD2" w:rsidRPr="00846CB6" w:rsidRDefault="00431A46" w:rsidP="00846CB6">
            <w:pPr>
              <w:ind w:leftChars="-43" w:left="-103" w:rightChars="-43" w:right="-103"/>
              <w:jc w:val="center"/>
              <w:rPr>
                <w:rFonts w:ascii="標楷體" w:eastAsia="標楷體" w:hAnsi="標楷體" w:cs="標楷體"/>
              </w:rPr>
            </w:pPr>
            <w:r w:rsidRPr="00846CB6">
              <w:rPr>
                <w:rFonts w:ascii="標楷體" w:eastAsia="標楷體" w:hAnsi="標楷體" w:cs="標楷體" w:hint="eastAsia"/>
              </w:rPr>
              <w:t>(四)</w:t>
            </w:r>
            <w:r w:rsidR="00F41F77">
              <w:rPr>
                <w:rFonts w:ascii="標楷體" w:eastAsia="標楷體" w:hAnsi="標楷體" w:cs="標楷體" w:hint="eastAsia"/>
              </w:rPr>
              <w:t>認識</w:t>
            </w:r>
            <w:r w:rsidR="00F41F77">
              <w:rPr>
                <w:rFonts w:ascii="標楷體" w:eastAsia="標楷體" w:hAnsi="標楷體" w:cs="標楷體"/>
              </w:rPr>
              <w:t>魚骨圖</w:t>
            </w:r>
          </w:p>
        </w:tc>
        <w:tc>
          <w:tcPr>
            <w:tcW w:w="6707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06FD2" w:rsidRDefault="00F41F77" w:rsidP="00431A46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由課文</w:t>
            </w:r>
            <w:r w:rsidR="00206FD2">
              <w:rPr>
                <w:rFonts w:ascii="標楷體" w:eastAsia="標楷體" w:hAnsi="標楷體" w:cs="標楷體"/>
                <w:color w:val="000000"/>
              </w:rPr>
              <w:t>課的單元文本，能使用不同顏色的螢光筆來標示各分項的次主題內容。</w:t>
            </w:r>
          </w:p>
          <w:p w:rsidR="00206FD2" w:rsidRDefault="00206FD2" w:rsidP="00431A46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能依據給予的單元文本畫出合適的魚骨圖。</w:t>
            </w:r>
          </w:p>
          <w:p w:rsidR="00206FD2" w:rsidRDefault="00206FD2" w:rsidP="00431A46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能將標示相同顏色的次主題內容寫在分項好的魚骨旁。</w:t>
            </w:r>
          </w:p>
        </w:tc>
      </w:tr>
      <w:tr w:rsidR="00431A46" w:rsidTr="00431A46">
        <w:trPr>
          <w:trHeight w:val="1191"/>
        </w:trPr>
        <w:tc>
          <w:tcPr>
            <w:tcW w:w="810" w:type="dxa"/>
            <w:tcBorders>
              <w:top w:val="single" w:sz="4" w:space="0" w:color="000000"/>
            </w:tcBorders>
            <w:vAlign w:val="center"/>
          </w:tcPr>
          <w:p w:rsidR="00431A46" w:rsidRDefault="00431A46" w:rsidP="00431A46">
            <w:pPr>
              <w:ind w:leftChars="-50" w:left="-120" w:rightChars="-55" w:right="-132"/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20-21</w:t>
            </w:r>
          </w:p>
        </w:tc>
        <w:tc>
          <w:tcPr>
            <w:tcW w:w="2337" w:type="dxa"/>
            <w:gridSpan w:val="2"/>
            <w:tcBorders>
              <w:top w:val="single" w:sz="4" w:space="0" w:color="000000"/>
            </w:tcBorders>
            <w:vAlign w:val="center"/>
          </w:tcPr>
          <w:p w:rsidR="00431A46" w:rsidRPr="00846CB6" w:rsidRDefault="006E6965" w:rsidP="00846CB6">
            <w:pPr>
              <w:ind w:leftChars="-43" w:left="-103" w:rightChars="-43" w:right="-103"/>
              <w:jc w:val="center"/>
              <w:rPr>
                <w:rFonts w:ascii="標楷體" w:eastAsia="標楷體" w:hAnsi="標楷體" w:cs="標楷體"/>
              </w:rPr>
            </w:pPr>
            <w:r w:rsidRPr="00846CB6">
              <w:rPr>
                <w:rFonts w:ascii="標楷體" w:eastAsia="標楷體" w:hAnsi="標楷體" w:cs="標楷體" w:hint="eastAsia"/>
              </w:rPr>
              <w:t>二、圖表大師</w:t>
            </w:r>
          </w:p>
          <w:p w:rsidR="006E6965" w:rsidRPr="00846CB6" w:rsidRDefault="00846CB6" w:rsidP="00846CB6">
            <w:pPr>
              <w:ind w:leftChars="-43" w:left="-103" w:rightChars="-43" w:right="-103"/>
              <w:jc w:val="center"/>
              <w:rPr>
                <w:rFonts w:ascii="標楷體" w:eastAsia="標楷體" w:hAnsi="標楷體" w:cs="標楷體"/>
              </w:rPr>
            </w:pPr>
            <w:r w:rsidRPr="00846CB6">
              <w:rPr>
                <w:rFonts w:ascii="標楷體" w:eastAsia="標楷體" w:hAnsi="標楷體" w:cs="標楷體" w:hint="eastAsia"/>
              </w:rPr>
              <w:t>(五)</w:t>
            </w:r>
            <w:r w:rsidR="00C2478C">
              <w:rPr>
                <w:rFonts w:ascii="標楷體" w:eastAsia="標楷體" w:hAnsi="標楷體" w:cs="標楷體" w:hint="eastAsia"/>
              </w:rPr>
              <w:t>學會使用</w:t>
            </w:r>
            <w:bookmarkStart w:id="1" w:name="_GoBack"/>
            <w:bookmarkEnd w:id="1"/>
            <w:r w:rsidR="006426E8" w:rsidRPr="00846CB6">
              <w:rPr>
                <w:rFonts w:ascii="標楷體" w:eastAsia="標楷體" w:hAnsi="標楷體" w:cs="標楷體" w:hint="eastAsia"/>
              </w:rPr>
              <w:t>圖表</w:t>
            </w:r>
          </w:p>
        </w:tc>
        <w:tc>
          <w:tcPr>
            <w:tcW w:w="6707" w:type="dxa"/>
            <w:gridSpan w:val="6"/>
            <w:tcBorders>
              <w:top w:val="single" w:sz="4" w:space="0" w:color="000000"/>
            </w:tcBorders>
            <w:vAlign w:val="center"/>
          </w:tcPr>
          <w:p w:rsidR="00431A46" w:rsidRDefault="006E6965" w:rsidP="00704D4F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給予單元文本，能使用不同的畫記標示文本主題內容。</w:t>
            </w:r>
          </w:p>
          <w:p w:rsidR="006E6965" w:rsidRDefault="006E6965" w:rsidP="00704D4F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能依據給予的單元文本</w:t>
            </w:r>
            <w:r>
              <w:rPr>
                <w:rFonts w:ascii="標楷體" w:eastAsia="標楷體" w:hAnsi="標楷體" w:cs="標楷體" w:hint="eastAsia"/>
                <w:color w:val="000000"/>
              </w:rPr>
              <w:t>，選擇合適的圖表呈現。</w:t>
            </w:r>
          </w:p>
          <w:p w:rsidR="006E6965" w:rsidRDefault="006E6965" w:rsidP="00704D4F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能將畫記標示的內容，填在合適的圖表中。</w:t>
            </w:r>
          </w:p>
        </w:tc>
      </w:tr>
    </w:tbl>
    <w:p w:rsidR="003E6692" w:rsidRDefault="003E6692">
      <w:pPr>
        <w:spacing w:line="320" w:lineRule="auto"/>
        <w:ind w:left="658" w:hanging="658"/>
        <w:rPr>
          <w:rFonts w:ascii="標楷體" w:eastAsia="標楷體" w:hAnsi="標楷體" w:cs="標楷體"/>
          <w:b/>
          <w:color w:val="000000"/>
        </w:rPr>
      </w:pPr>
    </w:p>
    <w:p w:rsidR="003E6692" w:rsidRDefault="00846CB6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班型名稱</w:t>
      </w:r>
      <w:r>
        <w:rPr>
          <w:rFonts w:ascii="標楷體" w:eastAsia="標楷體" w:hAnsi="標楷體" w:cs="標楷體"/>
          <w:color w:val="000000"/>
        </w:rPr>
        <w:t>：集中式特教班、不分類資源班、巡迴輔導班、在家教育班、普通班接受特殊教育服務、資優資源班。</w:t>
      </w:r>
    </w:p>
    <w:p w:rsidR="003E6692" w:rsidRDefault="00846CB6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領域名稱</w:t>
      </w:r>
      <w:r>
        <w:rPr>
          <w:rFonts w:ascii="標楷體" w:eastAsia="標楷體" w:hAnsi="標楷體" w:cs="標楷體"/>
          <w:color w:val="000000"/>
        </w:rPr>
        <w:t>：語文、數學、社會、自然科學、生活科技、綜合活動、藝術、健康與體育、生活、特殊需求（生活管理、職業教育、社會技巧、定向行動、點字課程、溝通訓練、功能性動作訓練、輔助科技應用、學習策略、領導才能、情意發展、創造力、獨立研究）</w:t>
      </w:r>
    </w:p>
    <w:p w:rsidR="003E6692" w:rsidRDefault="00846CB6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b/>
          <w:color w:val="000000"/>
        </w:rPr>
        <w:t>學習重點</w:t>
      </w:r>
      <w:r>
        <w:rPr>
          <w:rFonts w:ascii="標楷體" w:eastAsia="標楷體" w:hAnsi="標楷體" w:cs="標楷體"/>
          <w:color w:val="000000"/>
        </w:rPr>
        <w:t>、</w:t>
      </w:r>
      <w:r>
        <w:rPr>
          <w:rFonts w:ascii="標楷體" w:eastAsia="標楷體" w:hAnsi="標楷體" w:cs="標楷體"/>
          <w:b/>
          <w:color w:val="000000"/>
        </w:rPr>
        <w:t>學習目標</w:t>
      </w:r>
      <w:r>
        <w:rPr>
          <w:rFonts w:ascii="標楷體" w:eastAsia="標楷體" w:hAnsi="標楷體" w:cs="標楷體"/>
          <w:color w:val="000000"/>
        </w:rPr>
        <w:t>及</w:t>
      </w:r>
      <w:r>
        <w:rPr>
          <w:rFonts w:ascii="標楷體" w:eastAsia="標楷體" w:hAnsi="標楷體" w:cs="標楷體"/>
          <w:b/>
          <w:color w:val="000000"/>
        </w:rPr>
        <w:t>單元目標</w:t>
      </w:r>
      <w:r>
        <w:rPr>
          <w:rFonts w:ascii="標楷體" w:eastAsia="標楷體" w:hAnsi="標楷體" w:cs="標楷體"/>
          <w:color w:val="000000"/>
        </w:rPr>
        <w:t>之撰寫，以簡潔扼要為原則，精簡摘錄即可。</w:t>
      </w:r>
      <w:r>
        <w:rPr>
          <w:rFonts w:ascii="標楷體" w:eastAsia="標楷體" w:hAnsi="標楷體" w:cs="標楷體"/>
          <w:color w:val="FF0000"/>
        </w:rPr>
        <w:t>資賦優異類之領域教學計畫</w:t>
      </w:r>
      <w:r>
        <w:rPr>
          <w:rFonts w:ascii="標楷體" w:eastAsia="標楷體" w:hAnsi="標楷體" w:cs="標楷體"/>
          <w:b/>
          <w:color w:val="FF0000"/>
        </w:rPr>
        <w:t>單元名稱</w:t>
      </w:r>
      <w:r>
        <w:rPr>
          <w:rFonts w:ascii="標楷體" w:eastAsia="標楷體" w:hAnsi="標楷體" w:cs="標楷體"/>
          <w:color w:val="FF0000"/>
        </w:rPr>
        <w:t>與</w:t>
      </w:r>
      <w:r>
        <w:rPr>
          <w:rFonts w:ascii="標楷體" w:eastAsia="標楷體" w:hAnsi="標楷體" w:cs="標楷體"/>
          <w:b/>
          <w:color w:val="FF0000"/>
        </w:rPr>
        <w:t>單元目標</w:t>
      </w:r>
      <w:r>
        <w:rPr>
          <w:rFonts w:ascii="標楷體" w:eastAsia="標楷體" w:hAnsi="標楷體" w:cs="標楷體"/>
          <w:color w:val="FF0000"/>
        </w:rPr>
        <w:t>，需敘明延伸學習之內容。</w:t>
      </w:r>
    </w:p>
    <w:p w:rsidR="003E6692" w:rsidRDefault="00846CB6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特殊需求領域若未獨立開課，而是採</w:t>
      </w:r>
      <w:r>
        <w:rPr>
          <w:rFonts w:ascii="標楷體" w:eastAsia="標楷體" w:hAnsi="標楷體" w:cs="標楷體"/>
          <w:color w:val="000000"/>
          <w:u w:val="single"/>
        </w:rPr>
        <w:t>融入方式</w:t>
      </w:r>
      <w:r>
        <w:rPr>
          <w:rFonts w:ascii="標楷體" w:eastAsia="標楷體" w:hAnsi="標楷體" w:cs="標楷體"/>
          <w:color w:val="000000"/>
        </w:rPr>
        <w:t>到其他領域教學，請將引用之特殊需求領域學習重點及學習目標列出。</w:t>
      </w:r>
    </w:p>
    <w:p w:rsidR="003E6692" w:rsidRDefault="00846CB6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學習內容調整：</w:t>
      </w:r>
      <w:r>
        <w:rPr>
          <w:rFonts w:ascii="標楷體" w:eastAsia="標楷體" w:hAnsi="標楷體" w:cs="標楷體"/>
          <w:color w:val="000000"/>
        </w:rPr>
        <w:t>簡化、減量、分解、替代、重整、加深、加廣、加速、濃縮。</w:t>
      </w:r>
    </w:p>
    <w:p w:rsidR="003E6692" w:rsidRDefault="00846CB6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教學評量方式：</w:t>
      </w:r>
      <w:r>
        <w:rPr>
          <w:rFonts w:ascii="標楷體" w:eastAsia="標楷體" w:hAnsi="標楷體" w:cs="標楷體"/>
          <w:color w:val="000000"/>
        </w:rPr>
        <w:t>紙筆測驗、口頭測驗、指認、觀察評量、實作評量、檔案評量、同儕互評、自我評量、其他。</w:t>
      </w:r>
    </w:p>
    <w:p w:rsidR="003E6692" w:rsidRDefault="00846CB6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融入重大議題</w:t>
      </w:r>
      <w:r>
        <w:rPr>
          <w:rFonts w:ascii="標楷體" w:eastAsia="標楷體" w:hAnsi="標楷體" w:cs="標楷體"/>
          <w:color w:val="000000"/>
        </w:rPr>
        <w:t>：性別平等、人權、環境、海洋、品德、生命、法治、科技、資訊、能源、安全、防災、家庭教育、生涯規劃、多元文化、閱讀素養、戶外教育、國際教育或原住民族教育等議題。</w:t>
      </w:r>
    </w:p>
    <w:p w:rsidR="003E6692" w:rsidRDefault="00846CB6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學校課程計畫必須確定包含特殊教育班（含集中式特殊教育班、分散式資源班與巡迴輔導班）課程之各領域/科目教學大綱。</w:t>
      </w:r>
    </w:p>
    <w:p w:rsidR="003E6692" w:rsidRDefault="003E6692"/>
    <w:sectPr w:rsidR="003E6692">
      <w:headerReference w:type="default" r:id="rId9"/>
      <w:footerReference w:type="default" r:id="rId10"/>
      <w:pgSz w:w="11906" w:h="16838"/>
      <w:pgMar w:top="1134" w:right="1134" w:bottom="1134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E02" w:rsidRDefault="00D45E02">
      <w:r>
        <w:separator/>
      </w:r>
    </w:p>
  </w:endnote>
  <w:endnote w:type="continuationSeparator" w:id="0">
    <w:p w:rsidR="00D45E02" w:rsidRDefault="00D45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692" w:rsidRDefault="003E669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E02" w:rsidRDefault="00D45E02">
      <w:r>
        <w:separator/>
      </w:r>
    </w:p>
  </w:footnote>
  <w:footnote w:type="continuationSeparator" w:id="0">
    <w:p w:rsidR="00D45E02" w:rsidRDefault="00D45E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692" w:rsidRDefault="00846CB6" w:rsidP="00D3398F">
    <w:pPr>
      <w:pBdr>
        <w:top w:val="nil"/>
        <w:left w:val="nil"/>
        <w:bottom w:val="single" w:sz="24" w:space="0" w:color="622423"/>
        <w:right w:val="nil"/>
        <w:between w:val="nil"/>
      </w:pBdr>
      <w:tabs>
        <w:tab w:val="center" w:pos="4153"/>
        <w:tab w:val="right" w:pos="8306"/>
      </w:tabs>
      <w:rPr>
        <w:rFonts w:eastAsia="Times New Roman"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16"/>
        <w:szCs w:val="16"/>
      </w:rPr>
      <w:t>C3領域教學計畫表（十二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4BA5"/>
    <w:multiLevelType w:val="multilevel"/>
    <w:tmpl w:val="673E13D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25B1C3E"/>
    <w:multiLevelType w:val="multilevel"/>
    <w:tmpl w:val="338CC95A"/>
    <w:lvl w:ilvl="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2">
    <w:nsid w:val="0533337C"/>
    <w:multiLevelType w:val="multilevel"/>
    <w:tmpl w:val="625011C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61630A8"/>
    <w:multiLevelType w:val="multilevel"/>
    <w:tmpl w:val="338CC95A"/>
    <w:lvl w:ilvl="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4">
    <w:nsid w:val="06B460CA"/>
    <w:multiLevelType w:val="multilevel"/>
    <w:tmpl w:val="02E2D27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C3D311C"/>
    <w:multiLevelType w:val="multilevel"/>
    <w:tmpl w:val="338CC95A"/>
    <w:lvl w:ilvl="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6">
    <w:nsid w:val="10333831"/>
    <w:multiLevelType w:val="multilevel"/>
    <w:tmpl w:val="625011C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0D26A08"/>
    <w:multiLevelType w:val="multilevel"/>
    <w:tmpl w:val="625011C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3BC593E"/>
    <w:multiLevelType w:val="hybridMultilevel"/>
    <w:tmpl w:val="AC18C558"/>
    <w:lvl w:ilvl="0" w:tplc="0409000F">
      <w:start w:val="1"/>
      <w:numFmt w:val="decimal"/>
      <w:lvlText w:val="%1."/>
      <w:lvlJc w:val="left"/>
      <w:pPr>
        <w:ind w:left="4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ind w:left="4330" w:hanging="480"/>
      </w:pPr>
    </w:lvl>
  </w:abstractNum>
  <w:abstractNum w:abstractNumId="9">
    <w:nsid w:val="18C8716B"/>
    <w:multiLevelType w:val="multilevel"/>
    <w:tmpl w:val="CC928F70"/>
    <w:lvl w:ilvl="0">
      <w:start w:val="1"/>
      <w:numFmt w:val="decimal"/>
      <w:lvlText w:val="註%1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D5578F0"/>
    <w:multiLevelType w:val="multilevel"/>
    <w:tmpl w:val="338CC95A"/>
    <w:lvl w:ilvl="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1">
    <w:nsid w:val="1EC63E93"/>
    <w:multiLevelType w:val="multilevel"/>
    <w:tmpl w:val="91F29B6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1306B63"/>
    <w:multiLevelType w:val="multilevel"/>
    <w:tmpl w:val="00B442B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1380E95"/>
    <w:multiLevelType w:val="multilevel"/>
    <w:tmpl w:val="3A2C30D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15E4126"/>
    <w:multiLevelType w:val="multilevel"/>
    <w:tmpl w:val="0D7A4B6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2B06168"/>
    <w:multiLevelType w:val="multilevel"/>
    <w:tmpl w:val="625011C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55E3C46"/>
    <w:multiLevelType w:val="multilevel"/>
    <w:tmpl w:val="625011C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DA30DDE"/>
    <w:multiLevelType w:val="multilevel"/>
    <w:tmpl w:val="338CC95A"/>
    <w:lvl w:ilvl="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8">
    <w:nsid w:val="30DD5B4F"/>
    <w:multiLevelType w:val="multilevel"/>
    <w:tmpl w:val="47A8848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1CF1B9D"/>
    <w:multiLevelType w:val="multilevel"/>
    <w:tmpl w:val="2B06CF4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32726CFB"/>
    <w:multiLevelType w:val="hybridMultilevel"/>
    <w:tmpl w:val="EA38E4E4"/>
    <w:lvl w:ilvl="0" w:tplc="D23CE098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ind w:left="4330" w:hanging="480"/>
      </w:pPr>
    </w:lvl>
  </w:abstractNum>
  <w:abstractNum w:abstractNumId="21">
    <w:nsid w:val="38E147E1"/>
    <w:multiLevelType w:val="multilevel"/>
    <w:tmpl w:val="625011C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B38241E"/>
    <w:multiLevelType w:val="multilevel"/>
    <w:tmpl w:val="8C94986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3D6E5C3F"/>
    <w:multiLevelType w:val="multilevel"/>
    <w:tmpl w:val="6C2892F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6EF149C"/>
    <w:multiLevelType w:val="multilevel"/>
    <w:tmpl w:val="B9EE90C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6FD27D4"/>
    <w:multiLevelType w:val="multilevel"/>
    <w:tmpl w:val="625011C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48D726C4"/>
    <w:multiLevelType w:val="multilevel"/>
    <w:tmpl w:val="338CC95A"/>
    <w:lvl w:ilvl="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27">
    <w:nsid w:val="4CDF44F7"/>
    <w:multiLevelType w:val="multilevel"/>
    <w:tmpl w:val="0332E72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501454C9"/>
    <w:multiLevelType w:val="multilevel"/>
    <w:tmpl w:val="F76A259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520554A1"/>
    <w:multiLevelType w:val="multilevel"/>
    <w:tmpl w:val="E256774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5AF77A26"/>
    <w:multiLevelType w:val="multilevel"/>
    <w:tmpl w:val="625011C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69CA47E1"/>
    <w:multiLevelType w:val="hybridMultilevel"/>
    <w:tmpl w:val="AC18C558"/>
    <w:lvl w:ilvl="0" w:tplc="0409000F">
      <w:start w:val="1"/>
      <w:numFmt w:val="decimal"/>
      <w:lvlText w:val="%1."/>
      <w:lvlJc w:val="left"/>
      <w:pPr>
        <w:ind w:left="4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ind w:left="4330" w:hanging="480"/>
      </w:pPr>
    </w:lvl>
  </w:abstractNum>
  <w:abstractNum w:abstractNumId="32">
    <w:nsid w:val="6A521C29"/>
    <w:multiLevelType w:val="multilevel"/>
    <w:tmpl w:val="625011C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6C066FA9"/>
    <w:multiLevelType w:val="multilevel"/>
    <w:tmpl w:val="625011C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D8435BC"/>
    <w:multiLevelType w:val="multilevel"/>
    <w:tmpl w:val="66A2DD0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4"/>
  </w:num>
  <w:num w:numId="2">
    <w:abstractNumId w:val="34"/>
  </w:num>
  <w:num w:numId="3">
    <w:abstractNumId w:val="29"/>
  </w:num>
  <w:num w:numId="4">
    <w:abstractNumId w:val="19"/>
  </w:num>
  <w:num w:numId="5">
    <w:abstractNumId w:val="4"/>
  </w:num>
  <w:num w:numId="6">
    <w:abstractNumId w:val="12"/>
  </w:num>
  <w:num w:numId="7">
    <w:abstractNumId w:val="22"/>
  </w:num>
  <w:num w:numId="8">
    <w:abstractNumId w:val="14"/>
  </w:num>
  <w:num w:numId="9">
    <w:abstractNumId w:val="0"/>
  </w:num>
  <w:num w:numId="10">
    <w:abstractNumId w:val="13"/>
  </w:num>
  <w:num w:numId="11">
    <w:abstractNumId w:val="11"/>
  </w:num>
  <w:num w:numId="12">
    <w:abstractNumId w:val="9"/>
  </w:num>
  <w:num w:numId="13">
    <w:abstractNumId w:val="15"/>
  </w:num>
  <w:num w:numId="14">
    <w:abstractNumId w:val="18"/>
  </w:num>
  <w:num w:numId="15">
    <w:abstractNumId w:val="28"/>
  </w:num>
  <w:num w:numId="16">
    <w:abstractNumId w:val="23"/>
  </w:num>
  <w:num w:numId="17">
    <w:abstractNumId w:val="27"/>
  </w:num>
  <w:num w:numId="18">
    <w:abstractNumId w:val="8"/>
  </w:num>
  <w:num w:numId="19">
    <w:abstractNumId w:val="20"/>
  </w:num>
  <w:num w:numId="20">
    <w:abstractNumId w:val="31"/>
  </w:num>
  <w:num w:numId="21">
    <w:abstractNumId w:val="6"/>
  </w:num>
  <w:num w:numId="22">
    <w:abstractNumId w:val="30"/>
  </w:num>
  <w:num w:numId="23">
    <w:abstractNumId w:val="25"/>
  </w:num>
  <w:num w:numId="24">
    <w:abstractNumId w:val="2"/>
  </w:num>
  <w:num w:numId="25">
    <w:abstractNumId w:val="7"/>
  </w:num>
  <w:num w:numId="26">
    <w:abstractNumId w:val="32"/>
  </w:num>
  <w:num w:numId="27">
    <w:abstractNumId w:val="33"/>
  </w:num>
  <w:num w:numId="28">
    <w:abstractNumId w:val="16"/>
  </w:num>
  <w:num w:numId="29">
    <w:abstractNumId w:val="21"/>
  </w:num>
  <w:num w:numId="30">
    <w:abstractNumId w:val="1"/>
  </w:num>
  <w:num w:numId="31">
    <w:abstractNumId w:val="26"/>
  </w:num>
  <w:num w:numId="32">
    <w:abstractNumId w:val="17"/>
  </w:num>
  <w:num w:numId="33">
    <w:abstractNumId w:val="3"/>
  </w:num>
  <w:num w:numId="34">
    <w:abstractNumId w:val="5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692"/>
    <w:rsid w:val="000657E6"/>
    <w:rsid w:val="000821E8"/>
    <w:rsid w:val="0009168A"/>
    <w:rsid w:val="00097417"/>
    <w:rsid w:val="000C6D4A"/>
    <w:rsid w:val="000F69A7"/>
    <w:rsid w:val="00114885"/>
    <w:rsid w:val="00144B94"/>
    <w:rsid w:val="00156F42"/>
    <w:rsid w:val="0018459F"/>
    <w:rsid w:val="00196BBE"/>
    <w:rsid w:val="001A6DF9"/>
    <w:rsid w:val="001C7B58"/>
    <w:rsid w:val="001E37A0"/>
    <w:rsid w:val="00206FD2"/>
    <w:rsid w:val="00306AEC"/>
    <w:rsid w:val="00310FBE"/>
    <w:rsid w:val="003C5CDE"/>
    <w:rsid w:val="003E36C6"/>
    <w:rsid w:val="003E6692"/>
    <w:rsid w:val="003E7ACF"/>
    <w:rsid w:val="003F0D7F"/>
    <w:rsid w:val="003F1383"/>
    <w:rsid w:val="003F3340"/>
    <w:rsid w:val="004108B8"/>
    <w:rsid w:val="00431A46"/>
    <w:rsid w:val="004963A3"/>
    <w:rsid w:val="005341F4"/>
    <w:rsid w:val="00562563"/>
    <w:rsid w:val="00565F4F"/>
    <w:rsid w:val="0059510E"/>
    <w:rsid w:val="005E1F44"/>
    <w:rsid w:val="005F31BA"/>
    <w:rsid w:val="005F56E3"/>
    <w:rsid w:val="006426E8"/>
    <w:rsid w:val="00652FAE"/>
    <w:rsid w:val="00657FA8"/>
    <w:rsid w:val="00694DA7"/>
    <w:rsid w:val="00696550"/>
    <w:rsid w:val="006E6965"/>
    <w:rsid w:val="006F2055"/>
    <w:rsid w:val="00704D4F"/>
    <w:rsid w:val="007C7CE3"/>
    <w:rsid w:val="007E3902"/>
    <w:rsid w:val="007F09AD"/>
    <w:rsid w:val="00827E70"/>
    <w:rsid w:val="00843229"/>
    <w:rsid w:val="00846CB6"/>
    <w:rsid w:val="00897505"/>
    <w:rsid w:val="008B0D55"/>
    <w:rsid w:val="008B1E2E"/>
    <w:rsid w:val="008D6544"/>
    <w:rsid w:val="009057D7"/>
    <w:rsid w:val="00935667"/>
    <w:rsid w:val="00965168"/>
    <w:rsid w:val="0098382A"/>
    <w:rsid w:val="009B4B70"/>
    <w:rsid w:val="009C79AA"/>
    <w:rsid w:val="009D61DC"/>
    <w:rsid w:val="00A25216"/>
    <w:rsid w:val="00A50067"/>
    <w:rsid w:val="00A75DC3"/>
    <w:rsid w:val="00A768B2"/>
    <w:rsid w:val="00A87DE1"/>
    <w:rsid w:val="00AC0558"/>
    <w:rsid w:val="00B04E63"/>
    <w:rsid w:val="00B64A78"/>
    <w:rsid w:val="00B77B29"/>
    <w:rsid w:val="00B93012"/>
    <w:rsid w:val="00B96B83"/>
    <w:rsid w:val="00C23683"/>
    <w:rsid w:val="00C2478C"/>
    <w:rsid w:val="00C869DA"/>
    <w:rsid w:val="00CB4C5C"/>
    <w:rsid w:val="00CF421F"/>
    <w:rsid w:val="00CF6156"/>
    <w:rsid w:val="00D3398F"/>
    <w:rsid w:val="00D45E02"/>
    <w:rsid w:val="00D47B9A"/>
    <w:rsid w:val="00D672AA"/>
    <w:rsid w:val="00DB77E2"/>
    <w:rsid w:val="00DE00C3"/>
    <w:rsid w:val="00DF0E71"/>
    <w:rsid w:val="00E008AB"/>
    <w:rsid w:val="00E0694E"/>
    <w:rsid w:val="00E97B4A"/>
    <w:rsid w:val="00F05B0D"/>
    <w:rsid w:val="00F13B6F"/>
    <w:rsid w:val="00F41F77"/>
    <w:rsid w:val="00F93868"/>
    <w:rsid w:val="00F96CB3"/>
    <w:rsid w:val="00FB175A"/>
    <w:rsid w:val="00FC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7D3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footer"/>
    <w:basedOn w:val="a"/>
    <w:link w:val="a5"/>
    <w:uiPriority w:val="99"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0"/>
    <w:link w:val="a4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rsid w:val="00F147D3"/>
    <w:pPr>
      <w:spacing w:line="500" w:lineRule="exact"/>
    </w:pPr>
  </w:style>
  <w:style w:type="paragraph" w:styleId="a6">
    <w:name w:val="header"/>
    <w:basedOn w:val="a"/>
    <w:link w:val="a7"/>
    <w:uiPriority w:val="99"/>
    <w:unhideWhenUsed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414992"/>
    <w:pPr>
      <w:ind w:leftChars="200" w:left="480"/>
    </w:pPr>
  </w:style>
  <w:style w:type="paragraph" w:customStyle="1" w:styleId="10">
    <w:name w:val="純文字1"/>
    <w:basedOn w:val="a"/>
    <w:rsid w:val="002910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BE4C6A"/>
    <w:pPr>
      <w:autoSpaceDE w:val="0"/>
      <w:autoSpaceDN w:val="0"/>
      <w:adjustRightInd w:val="0"/>
    </w:pPr>
    <w:rPr>
      <w:rFonts w:ascii="標楷體" w:eastAsia="標楷體" w:cs="標楷體"/>
      <w:color w:val="000000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7D3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footer"/>
    <w:basedOn w:val="a"/>
    <w:link w:val="a5"/>
    <w:uiPriority w:val="99"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0"/>
    <w:link w:val="a4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rsid w:val="00F147D3"/>
    <w:pPr>
      <w:spacing w:line="500" w:lineRule="exact"/>
    </w:pPr>
  </w:style>
  <w:style w:type="paragraph" w:styleId="a6">
    <w:name w:val="header"/>
    <w:basedOn w:val="a"/>
    <w:link w:val="a7"/>
    <w:uiPriority w:val="99"/>
    <w:unhideWhenUsed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414992"/>
    <w:pPr>
      <w:ind w:leftChars="200" w:left="480"/>
    </w:pPr>
  </w:style>
  <w:style w:type="paragraph" w:customStyle="1" w:styleId="10">
    <w:name w:val="純文字1"/>
    <w:basedOn w:val="a"/>
    <w:rsid w:val="002910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BE4C6A"/>
    <w:pPr>
      <w:autoSpaceDE w:val="0"/>
      <w:autoSpaceDN w:val="0"/>
      <w:adjustRightInd w:val="0"/>
    </w:pPr>
    <w:rPr>
      <w:rFonts w:ascii="標楷體" w:eastAsia="標楷體" w:cs="標楷體"/>
      <w:color w:val="000000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oO94zFYS64xBnpjR+fqNeSUXag==">AMUW2mXoMgPeaNqKCzRaTrTWUQNKUCCljL46RRhfTay02WA04TzraqvVie+kpKp+3e9F5lKCwNo9dFFFTKs7Nhv7OWGrhe4iG3L/cCjjO3ubyBL64UznE+L1PmSHQZt7sHdcwn11t+ONBmj44Y4j2zQUm9gfeDiRhC7O4bSYXPblQg6N89bqiJGbMqP1WDCW44zWMrReQI1L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523</Words>
  <Characters>2984</Characters>
  <Application>Microsoft Office Word</Application>
  <DocSecurity>0</DocSecurity>
  <Lines>24</Lines>
  <Paragraphs>6</Paragraphs>
  <ScaleCrop>false</ScaleCrop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skhs</cp:lastModifiedBy>
  <cp:revision>26</cp:revision>
  <dcterms:created xsi:type="dcterms:W3CDTF">2024-07-17T01:21:00Z</dcterms:created>
  <dcterms:modified xsi:type="dcterms:W3CDTF">2024-07-17T03:55:00Z</dcterms:modified>
</cp:coreProperties>
</file>