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383" w:rsidRPr="00E97292" w:rsidRDefault="00E60383" w:rsidP="00E60383">
      <w:pPr>
        <w:widowControl/>
        <w:spacing w:after="180" w:line="480" w:lineRule="exact"/>
        <w:ind w:leftChars="177" w:left="425" w:rightChars="108" w:right="259"/>
        <w:jc w:val="center"/>
        <w:rPr>
          <w:rFonts w:ascii="標楷體" w:eastAsia="標楷體" w:hAnsi="標楷體" w:cs="新細明體"/>
          <w:b/>
          <w:kern w:val="0"/>
          <w:sz w:val="30"/>
          <w:szCs w:val="30"/>
        </w:rPr>
      </w:pPr>
      <w:r w:rsidRPr="00E97292">
        <w:rPr>
          <w:rFonts w:ascii="標楷體" w:eastAsia="標楷體" w:hAnsi="標楷體" w:cs="新細明體" w:hint="eastAsia"/>
          <w:b/>
          <w:kern w:val="0"/>
          <w:sz w:val="30"/>
          <w:szCs w:val="30"/>
        </w:rPr>
        <w:t>南投縣</w:t>
      </w:r>
      <w:r w:rsidR="0023330F">
        <w:rPr>
          <w:rFonts w:ascii="標楷體" w:eastAsia="標楷體" w:hAnsi="標楷體" w:cs="新細明體" w:hint="eastAsia"/>
          <w:b/>
          <w:kern w:val="0"/>
          <w:sz w:val="30"/>
          <w:szCs w:val="30"/>
        </w:rPr>
        <w:t>日新</w:t>
      </w:r>
      <w:r w:rsidRPr="00E97292">
        <w:rPr>
          <w:rFonts w:ascii="標楷體" w:eastAsia="標楷體" w:hAnsi="標楷體" w:cs="新細明體" w:hint="eastAsia"/>
          <w:b/>
          <w:kern w:val="0"/>
          <w:sz w:val="30"/>
          <w:szCs w:val="30"/>
        </w:rPr>
        <w:t>國民</w:t>
      </w:r>
      <w:r w:rsidR="0023330F">
        <w:rPr>
          <w:rFonts w:ascii="標楷體" w:eastAsia="標楷體" w:hAnsi="標楷體" w:cs="新細明體" w:hint="eastAsia"/>
          <w:b/>
          <w:kern w:val="0"/>
          <w:sz w:val="30"/>
          <w:szCs w:val="30"/>
        </w:rPr>
        <w:t>中</w:t>
      </w:r>
      <w:r w:rsidRPr="00E97292">
        <w:rPr>
          <w:rFonts w:ascii="標楷體" w:eastAsia="標楷體" w:hAnsi="標楷體" w:cs="新細明體" w:hint="eastAsia"/>
          <w:b/>
          <w:kern w:val="0"/>
          <w:sz w:val="30"/>
          <w:szCs w:val="30"/>
        </w:rPr>
        <w:t>學</w:t>
      </w:r>
      <w:r w:rsidRPr="00B440B0">
        <w:rPr>
          <w:rFonts w:ascii="標楷體" w:eastAsia="標楷體" w:hAnsi="標楷體"/>
          <w:b/>
          <w:color w:val="FF0000"/>
          <w:sz w:val="30"/>
          <w:szCs w:val="30"/>
        </w:rPr>
        <w:t>1</w:t>
      </w:r>
      <w:r w:rsidRPr="00B440B0">
        <w:rPr>
          <w:rFonts w:ascii="標楷體" w:eastAsia="標楷體" w:hAnsi="標楷體" w:hint="eastAsia"/>
          <w:b/>
          <w:color w:val="FF0000"/>
          <w:sz w:val="30"/>
          <w:szCs w:val="30"/>
        </w:rPr>
        <w:t>1</w:t>
      </w:r>
      <w:r w:rsidR="00100CE6">
        <w:rPr>
          <w:rFonts w:ascii="標楷體" w:eastAsia="標楷體" w:hAnsi="標楷體" w:hint="eastAsia"/>
          <w:b/>
          <w:color w:val="FF0000"/>
          <w:sz w:val="30"/>
          <w:szCs w:val="30"/>
        </w:rPr>
        <w:t>2</w:t>
      </w:r>
      <w:r w:rsidRPr="00B440B0">
        <w:rPr>
          <w:rFonts w:ascii="標楷體" w:eastAsia="標楷體" w:hAnsi="標楷體"/>
          <w:b/>
          <w:color w:val="FF0000"/>
          <w:spacing w:val="-9"/>
          <w:sz w:val="30"/>
          <w:szCs w:val="30"/>
        </w:rPr>
        <w:t>學年度</w:t>
      </w:r>
      <w:r w:rsidRPr="00E97292">
        <w:rPr>
          <w:rFonts w:ascii="標楷體" w:eastAsia="標楷體" w:hAnsi="標楷體" w:cs="新細明體" w:hint="eastAsia"/>
          <w:b/>
          <w:kern w:val="0"/>
          <w:sz w:val="30"/>
          <w:szCs w:val="30"/>
        </w:rPr>
        <w:t>課程實施成效教師自我評鑑表</w:t>
      </w:r>
      <w:r w:rsidRPr="00B440B0">
        <w:rPr>
          <w:rFonts w:ascii="標楷體" w:eastAsia="標楷體" w:hAnsi="標楷體" w:hint="eastAsia"/>
          <w:b/>
          <w:color w:val="FF0000"/>
          <w:spacing w:val="-9"/>
          <w:sz w:val="30"/>
          <w:szCs w:val="30"/>
        </w:rPr>
        <w:t>(</w:t>
      </w:r>
      <w:r>
        <w:rPr>
          <w:rFonts w:ascii="標楷體" w:eastAsia="標楷體" w:hAnsi="標楷體" w:hint="eastAsia"/>
          <w:b/>
          <w:color w:val="FF0000"/>
          <w:spacing w:val="-9"/>
          <w:sz w:val="30"/>
          <w:szCs w:val="30"/>
        </w:rPr>
        <w:t>實施後</w:t>
      </w:r>
      <w:r w:rsidRPr="00B440B0">
        <w:rPr>
          <w:rFonts w:ascii="標楷體" w:eastAsia="標楷體" w:hAnsi="標楷體" w:hint="eastAsia"/>
          <w:b/>
          <w:color w:val="FF0000"/>
          <w:spacing w:val="-9"/>
          <w:sz w:val="30"/>
          <w:szCs w:val="30"/>
        </w:rPr>
        <w:t>)</w:t>
      </w:r>
    </w:p>
    <w:p w:rsidR="00E60383" w:rsidRPr="00E97292" w:rsidRDefault="00E60383" w:rsidP="00E60383">
      <w:pPr>
        <w:widowControl/>
        <w:spacing w:after="180" w:line="200" w:lineRule="exact"/>
        <w:ind w:leftChars="177" w:left="425" w:rightChars="108" w:right="259"/>
        <w:jc w:val="center"/>
        <w:rPr>
          <w:rFonts w:ascii="標楷體" w:eastAsia="標楷體" w:hAnsi="標楷體" w:cs="新細明體"/>
          <w:kern w:val="0"/>
          <w:sz w:val="20"/>
          <w:szCs w:val="20"/>
        </w:rPr>
      </w:pPr>
      <w:r w:rsidRPr="00E97292">
        <w:rPr>
          <w:rFonts w:ascii="標楷體" w:eastAsia="標楷體" w:hAnsi="標楷體" w:cs="新細明體" w:hint="eastAsia"/>
          <w:kern w:val="0"/>
          <w:sz w:val="20"/>
          <w:szCs w:val="20"/>
        </w:rPr>
        <w:t>(參考格式2)</w:t>
      </w:r>
      <w:r w:rsidRPr="005637FD">
        <w:rPr>
          <w:rFonts w:hint="eastAsia"/>
        </w:rPr>
        <w:t xml:space="preserve"> </w:t>
      </w:r>
      <w:r w:rsidRPr="005637FD">
        <w:rPr>
          <w:rFonts w:ascii="標楷體" w:eastAsia="標楷體" w:hAnsi="標楷體" w:cs="新細明體" w:hint="eastAsia"/>
          <w:kern w:val="0"/>
          <w:sz w:val="20"/>
          <w:szCs w:val="20"/>
        </w:rPr>
        <w:t>(每位教師於自我評鑑後，請依領域統計彙整成一張，以供備查。)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1"/>
        <w:gridCol w:w="517"/>
        <w:gridCol w:w="5457"/>
        <w:gridCol w:w="472"/>
        <w:gridCol w:w="472"/>
        <w:gridCol w:w="472"/>
        <w:gridCol w:w="281"/>
        <w:gridCol w:w="281"/>
        <w:gridCol w:w="1973"/>
      </w:tblGrid>
      <w:tr w:rsidR="00E60383" w:rsidRPr="006B2B45" w:rsidTr="00A742D4">
        <w:trPr>
          <w:trHeight w:val="283"/>
        </w:trPr>
        <w:tc>
          <w:tcPr>
            <w:tcW w:w="1043" w:type="dxa"/>
            <w:gridSpan w:val="2"/>
            <w:vAlign w:val="center"/>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領    域</w:t>
            </w:r>
          </w:p>
        </w:tc>
        <w:tc>
          <w:tcPr>
            <w:tcW w:w="5457" w:type="dxa"/>
            <w:vAlign w:val="center"/>
          </w:tcPr>
          <w:p w:rsidR="00E60383" w:rsidRPr="006B2B45" w:rsidRDefault="00CC2918" w:rsidP="00A742D4">
            <w:pPr>
              <w:spacing w:line="240" w:lineRule="exact"/>
              <w:jc w:val="center"/>
              <w:rPr>
                <w:rFonts w:ascii="標楷體" w:eastAsia="標楷體" w:hAnsi="標楷體"/>
              </w:rPr>
            </w:pPr>
            <w:r>
              <w:rPr>
                <w:rFonts w:ascii="標楷體" w:eastAsia="標楷體" w:hAnsi="標楷體" w:hint="eastAsia"/>
              </w:rPr>
              <w:t>科技</w:t>
            </w:r>
            <w:r w:rsidR="00E67A17">
              <w:rPr>
                <w:rFonts w:ascii="標楷體" w:eastAsia="標楷體" w:hAnsi="標楷體" w:hint="eastAsia"/>
              </w:rPr>
              <w:t>領域</w:t>
            </w:r>
          </w:p>
        </w:tc>
        <w:tc>
          <w:tcPr>
            <w:tcW w:w="4022" w:type="dxa"/>
            <w:gridSpan w:val="6"/>
            <w:vAlign w:val="center"/>
          </w:tcPr>
          <w:p w:rsidR="00E60383" w:rsidRPr="006B2B45" w:rsidRDefault="00E60383" w:rsidP="00A742D4">
            <w:pPr>
              <w:spacing w:line="240" w:lineRule="exact"/>
              <w:jc w:val="center"/>
              <w:rPr>
                <w:rFonts w:ascii="標楷體" w:eastAsia="標楷體" w:hAnsi="標楷體"/>
              </w:rPr>
            </w:pPr>
            <w:r>
              <w:rPr>
                <w:rFonts w:ascii="標楷體" w:eastAsia="標楷體" w:hAnsi="標楷體" w:hint="eastAsia"/>
              </w:rPr>
              <w:t>＿</w:t>
            </w:r>
            <w:r w:rsidR="00D46E80">
              <w:rPr>
                <w:rFonts w:ascii="標楷體" w:eastAsia="標楷體" w:hAnsi="標楷體" w:hint="eastAsia"/>
              </w:rPr>
              <w:t>7-9</w:t>
            </w:r>
            <w:bookmarkStart w:id="0" w:name="_GoBack"/>
            <w:bookmarkEnd w:id="0"/>
            <w:r>
              <w:rPr>
                <w:rFonts w:ascii="標楷體" w:eastAsia="標楷體" w:hAnsi="標楷體" w:hint="eastAsia"/>
              </w:rPr>
              <w:t>＿</w:t>
            </w:r>
            <w:r w:rsidRPr="006B2B45">
              <w:rPr>
                <w:rFonts w:ascii="標楷體" w:eastAsia="標楷體" w:hAnsi="標楷體" w:hint="eastAsia"/>
              </w:rPr>
              <w:t>年級</w:t>
            </w:r>
          </w:p>
        </w:tc>
      </w:tr>
      <w:tr w:rsidR="00E60383" w:rsidRPr="006B2B45" w:rsidTr="00A742D4">
        <w:trPr>
          <w:trHeight w:val="283"/>
        </w:trPr>
        <w:tc>
          <w:tcPr>
            <w:tcW w:w="10522" w:type="dxa"/>
            <w:gridSpan w:val="9"/>
            <w:vAlign w:val="center"/>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實施時間：</w:t>
            </w:r>
            <w:r w:rsidR="00E67A17">
              <w:rPr>
                <w:rFonts w:ascii="標楷體" w:eastAsia="標楷體" w:hAnsi="標楷體" w:hint="eastAsia"/>
              </w:rPr>
              <w:t>11</w:t>
            </w:r>
            <w:r w:rsidR="00DA5A13">
              <w:rPr>
                <w:rFonts w:ascii="標楷體" w:eastAsia="標楷體" w:hAnsi="標楷體" w:hint="eastAsia"/>
              </w:rPr>
              <w:t>2</w:t>
            </w:r>
            <w:r w:rsidRPr="006B2B45">
              <w:rPr>
                <w:rFonts w:ascii="標楷體" w:eastAsia="標楷體" w:hAnsi="標楷體" w:hint="eastAsia"/>
              </w:rPr>
              <w:t xml:space="preserve">年 </w:t>
            </w:r>
            <w:r w:rsidR="00E67A17">
              <w:rPr>
                <w:rFonts w:ascii="標楷體" w:eastAsia="標楷體" w:hAnsi="標楷體" w:hint="eastAsia"/>
              </w:rPr>
              <w:t>9</w:t>
            </w:r>
            <w:r w:rsidRPr="006B2B45">
              <w:rPr>
                <w:rFonts w:ascii="標楷體" w:eastAsia="標楷體" w:hAnsi="標楷體" w:hint="eastAsia"/>
              </w:rPr>
              <w:t xml:space="preserve">月  </w:t>
            </w:r>
            <w:r w:rsidR="00DA5A13">
              <w:rPr>
                <w:rFonts w:ascii="標楷體" w:eastAsia="標楷體" w:hAnsi="標楷體" w:hint="eastAsia"/>
              </w:rPr>
              <w:t>1</w:t>
            </w:r>
            <w:r w:rsidRPr="006B2B45">
              <w:rPr>
                <w:rFonts w:ascii="標楷體" w:eastAsia="標楷體" w:hAnsi="標楷體" w:hint="eastAsia"/>
              </w:rPr>
              <w:t xml:space="preserve"> 日    起至 </w:t>
            </w:r>
            <w:r w:rsidR="00E67A17">
              <w:rPr>
                <w:rFonts w:ascii="標楷體" w:eastAsia="標楷體" w:hAnsi="標楷體" w:hint="eastAsia"/>
              </w:rPr>
              <w:t>11</w:t>
            </w:r>
            <w:r w:rsidR="00DA5A13">
              <w:rPr>
                <w:rFonts w:ascii="標楷體" w:eastAsia="標楷體" w:hAnsi="標楷體" w:hint="eastAsia"/>
              </w:rPr>
              <w:t>3</w:t>
            </w:r>
            <w:r w:rsidRPr="006B2B45">
              <w:rPr>
                <w:rFonts w:ascii="標楷體" w:eastAsia="標楷體" w:hAnsi="標楷體" w:hint="eastAsia"/>
              </w:rPr>
              <w:t>年</w:t>
            </w:r>
            <w:r w:rsidR="00E67A17">
              <w:rPr>
                <w:rFonts w:ascii="標楷體" w:eastAsia="標楷體" w:hAnsi="標楷體" w:hint="eastAsia"/>
              </w:rPr>
              <w:t>6</w:t>
            </w:r>
            <w:r w:rsidRPr="006B2B45">
              <w:rPr>
                <w:rFonts w:ascii="標楷體" w:eastAsia="標楷體" w:hAnsi="標楷體" w:hint="eastAsia"/>
              </w:rPr>
              <w:t xml:space="preserve">月 </w:t>
            </w:r>
            <w:r w:rsidR="00DA5A13">
              <w:rPr>
                <w:rFonts w:ascii="標楷體" w:eastAsia="標楷體" w:hAnsi="標楷體" w:hint="eastAsia"/>
              </w:rPr>
              <w:t>28</w:t>
            </w:r>
            <w:r w:rsidRPr="006B2B45">
              <w:rPr>
                <w:rFonts w:ascii="標楷體" w:eastAsia="標楷體" w:hAnsi="標楷體" w:hint="eastAsia"/>
              </w:rPr>
              <w:t xml:space="preserve"> 日止</w:t>
            </w:r>
          </w:p>
        </w:tc>
      </w:tr>
      <w:tr w:rsidR="00E60383" w:rsidRPr="006B2B45" w:rsidTr="00A742D4">
        <w:trPr>
          <w:cantSplit/>
        </w:trPr>
        <w:tc>
          <w:tcPr>
            <w:tcW w:w="0" w:type="auto"/>
            <w:vMerge w:val="restart"/>
            <w:vAlign w:val="center"/>
          </w:tcPr>
          <w:p w:rsidR="00E60383" w:rsidRPr="006B2B45" w:rsidRDefault="00E60383" w:rsidP="00A742D4">
            <w:pPr>
              <w:spacing w:line="240" w:lineRule="exact"/>
              <w:jc w:val="center"/>
              <w:rPr>
                <w:rFonts w:ascii="標楷體" w:eastAsia="標楷體" w:hAnsi="標楷體"/>
              </w:rPr>
            </w:pPr>
          </w:p>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項目</w:t>
            </w:r>
          </w:p>
        </w:tc>
        <w:tc>
          <w:tcPr>
            <w:tcW w:w="0" w:type="auto"/>
            <w:gridSpan w:val="2"/>
            <w:vMerge w:val="restart"/>
            <w:vAlign w:val="center"/>
          </w:tcPr>
          <w:p w:rsidR="00E60383" w:rsidRPr="006B2B45" w:rsidRDefault="00E60383" w:rsidP="00A742D4">
            <w:pPr>
              <w:spacing w:line="240" w:lineRule="exact"/>
              <w:jc w:val="center"/>
              <w:rPr>
                <w:rFonts w:ascii="標楷體" w:eastAsia="標楷體" w:hAnsi="標楷體"/>
              </w:rPr>
            </w:pPr>
          </w:p>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評鑑細目</w:t>
            </w:r>
          </w:p>
        </w:tc>
        <w:tc>
          <w:tcPr>
            <w:tcW w:w="0" w:type="auto"/>
            <w:gridSpan w:val="5"/>
            <w:vAlign w:val="center"/>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評鑑結果</w:t>
            </w:r>
          </w:p>
        </w:tc>
        <w:tc>
          <w:tcPr>
            <w:tcW w:w="0" w:type="auto"/>
            <w:vMerge w:val="restart"/>
            <w:vAlign w:val="center"/>
          </w:tcPr>
          <w:p w:rsidR="00E60383" w:rsidRPr="006B2B45" w:rsidRDefault="00E60383" w:rsidP="00A742D4">
            <w:pPr>
              <w:spacing w:line="240" w:lineRule="exact"/>
              <w:jc w:val="center"/>
              <w:rPr>
                <w:rFonts w:ascii="標楷體" w:eastAsia="標楷體" w:hAnsi="標楷體"/>
              </w:rPr>
            </w:pPr>
          </w:p>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備　　　註</w:t>
            </w:r>
          </w:p>
        </w:tc>
      </w:tr>
      <w:tr w:rsidR="00E60383" w:rsidRPr="006B2B45" w:rsidTr="00A742D4">
        <w:trPr>
          <w:cantSplit/>
        </w:trPr>
        <w:tc>
          <w:tcPr>
            <w:tcW w:w="0" w:type="auto"/>
            <w:vMerge/>
          </w:tcPr>
          <w:p w:rsidR="00E60383" w:rsidRPr="006B2B45" w:rsidRDefault="00E60383" w:rsidP="00A742D4">
            <w:pPr>
              <w:spacing w:line="240" w:lineRule="exact"/>
              <w:jc w:val="both"/>
              <w:rPr>
                <w:rFonts w:ascii="標楷體" w:eastAsia="標楷體" w:hAnsi="標楷體"/>
              </w:rPr>
            </w:pPr>
          </w:p>
        </w:tc>
        <w:tc>
          <w:tcPr>
            <w:tcW w:w="0" w:type="auto"/>
            <w:gridSpan w:val="2"/>
            <w:vMerge/>
          </w:tcPr>
          <w:p w:rsidR="00E60383" w:rsidRPr="006B2B45" w:rsidRDefault="00E60383" w:rsidP="00A742D4">
            <w:pPr>
              <w:spacing w:line="240" w:lineRule="exact"/>
              <w:jc w:val="both"/>
              <w:rPr>
                <w:rFonts w:ascii="標楷體" w:eastAsia="標楷體" w:hAnsi="標楷體"/>
              </w:rPr>
            </w:pP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5</w:t>
            </w: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4</w:t>
            </w: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3</w:t>
            </w: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2</w:t>
            </w:r>
          </w:p>
        </w:tc>
        <w:tc>
          <w:tcPr>
            <w:tcW w:w="0" w:type="auto"/>
          </w:tcPr>
          <w:p w:rsidR="00E60383" w:rsidRPr="006B2B45" w:rsidRDefault="00E60383" w:rsidP="00A742D4">
            <w:pPr>
              <w:spacing w:line="240" w:lineRule="exact"/>
              <w:jc w:val="center"/>
              <w:rPr>
                <w:rFonts w:ascii="標楷體" w:eastAsia="標楷體" w:hAnsi="標楷體"/>
              </w:rPr>
            </w:pPr>
            <w:r w:rsidRPr="006B2B45">
              <w:rPr>
                <w:rFonts w:ascii="標楷體" w:eastAsia="標楷體" w:hAnsi="標楷體" w:hint="eastAsia"/>
              </w:rPr>
              <w:t>1</w:t>
            </w:r>
          </w:p>
        </w:tc>
        <w:tc>
          <w:tcPr>
            <w:tcW w:w="0" w:type="auto"/>
            <w:vMerge/>
          </w:tcPr>
          <w:p w:rsidR="00E60383" w:rsidRPr="006B2B45" w:rsidRDefault="00E60383" w:rsidP="00A742D4">
            <w:pPr>
              <w:spacing w:line="240" w:lineRule="exact"/>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spacing w:line="240" w:lineRule="exact"/>
              <w:jc w:val="both"/>
              <w:rPr>
                <w:rFonts w:ascii="標楷體" w:eastAsia="標楷體" w:hAnsi="標楷體"/>
              </w:rPr>
            </w:pPr>
          </w:p>
        </w:tc>
        <w:tc>
          <w:tcPr>
            <w:tcW w:w="0" w:type="auto"/>
            <w:gridSpan w:val="2"/>
            <w:vMerge/>
          </w:tcPr>
          <w:p w:rsidR="00E60383" w:rsidRPr="006B2B45" w:rsidRDefault="00E60383" w:rsidP="00A742D4">
            <w:pPr>
              <w:spacing w:line="240" w:lineRule="exact"/>
              <w:jc w:val="both"/>
              <w:rPr>
                <w:rFonts w:ascii="標楷體" w:eastAsia="標楷體" w:hAnsi="標楷體"/>
              </w:rPr>
            </w:pPr>
          </w:p>
        </w:tc>
        <w:tc>
          <w:tcPr>
            <w:tcW w:w="0" w:type="auto"/>
            <w:gridSpan w:val="5"/>
          </w:tcPr>
          <w:p w:rsidR="00E60383" w:rsidRPr="006B2B45" w:rsidRDefault="00E60383" w:rsidP="00A742D4">
            <w:pPr>
              <w:spacing w:line="240" w:lineRule="exact"/>
              <w:jc w:val="both"/>
              <w:rPr>
                <w:rFonts w:ascii="標楷體" w:eastAsia="標楷體" w:hAnsi="標楷體"/>
              </w:rPr>
            </w:pPr>
            <w:r>
              <w:rPr>
                <w:rFonts w:ascii="標楷體" w:eastAsia="標楷體" w:hAnsi="標楷體" w:hint="eastAsia"/>
              </w:rPr>
              <w:t xml:space="preserve">優　　　</w:t>
            </w:r>
            <w:r w:rsidRPr="006B2B45">
              <w:rPr>
                <w:rFonts w:ascii="標楷體" w:eastAsia="標楷體" w:hAnsi="標楷體" w:hint="eastAsia"/>
              </w:rPr>
              <w:t xml:space="preserve"> 加油</w:t>
            </w:r>
          </w:p>
        </w:tc>
        <w:tc>
          <w:tcPr>
            <w:tcW w:w="0" w:type="auto"/>
            <w:vMerge/>
          </w:tcPr>
          <w:p w:rsidR="00E60383" w:rsidRPr="006B2B45" w:rsidRDefault="00E60383" w:rsidP="00A742D4">
            <w:pPr>
              <w:spacing w:line="240" w:lineRule="exact"/>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jc w:val="center"/>
              <w:rPr>
                <w:rFonts w:ascii="標楷體" w:eastAsia="標楷體" w:hAnsi="標楷體"/>
              </w:rPr>
            </w:pPr>
            <w:r w:rsidRPr="006B2B45">
              <w:rPr>
                <w:rFonts w:ascii="標楷體" w:eastAsia="標楷體" w:hAnsi="標楷體" w:hint="eastAsia"/>
              </w:rPr>
              <w:t>一.</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目</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標</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的</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訂</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定</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依照課程綱要規定</w:t>
            </w:r>
          </w:p>
        </w:tc>
        <w:tc>
          <w:tcPr>
            <w:tcW w:w="0" w:type="auto"/>
          </w:tcPr>
          <w:p w:rsidR="00E60383" w:rsidRPr="006B2B45" w:rsidRDefault="00CC2918"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配合學校願景</w:t>
            </w:r>
          </w:p>
        </w:tc>
        <w:tc>
          <w:tcPr>
            <w:tcW w:w="0" w:type="auto"/>
          </w:tcPr>
          <w:p w:rsidR="00E60383" w:rsidRPr="006B2B45" w:rsidRDefault="00DA5A13"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符合學生能力</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順應社會脈動及需求</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C2918"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結合社區與學校資源</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DA5A13"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目標明確具體可行</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jc w:val="center"/>
              <w:rPr>
                <w:rFonts w:ascii="標楷體" w:eastAsia="標楷體" w:hAnsi="標楷體"/>
              </w:rPr>
            </w:pPr>
            <w:r w:rsidRPr="006B2B45">
              <w:rPr>
                <w:rFonts w:ascii="標楷體" w:eastAsia="標楷體" w:hAnsi="標楷體" w:hint="eastAsia"/>
              </w:rPr>
              <w:t>二.</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內容</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的</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選擇</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與</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組織</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符合學生需求</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配合學習目標</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編選由淺入深</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C2918"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能兼顧橫向連結</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能兼顧縱向連結</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具邏輯性</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7</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具系統性</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CC2918"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DA5A13">
        <w:trPr>
          <w:cantSplit/>
          <w:trHeight w:val="488"/>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8</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配合教師專長</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三.</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教</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學</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活</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動</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設</w:t>
            </w:r>
          </w:p>
          <w:p w:rsidR="00E60383" w:rsidRPr="006B2B45" w:rsidRDefault="00E60383" w:rsidP="00A742D4">
            <w:pPr>
              <w:spacing w:line="320" w:lineRule="exact"/>
              <w:jc w:val="center"/>
              <w:rPr>
                <w:rFonts w:ascii="標楷體" w:eastAsia="標楷體" w:hAnsi="標楷體"/>
              </w:rPr>
            </w:pPr>
            <w:r w:rsidRPr="006B2B45">
              <w:rPr>
                <w:rFonts w:ascii="標楷體" w:eastAsia="標楷體" w:hAnsi="標楷體" w:hint="eastAsia"/>
              </w:rPr>
              <w:t>計</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配合學生身心發展</w:t>
            </w:r>
          </w:p>
        </w:tc>
        <w:tc>
          <w:tcPr>
            <w:tcW w:w="0" w:type="auto"/>
          </w:tcPr>
          <w:p w:rsidR="00E60383" w:rsidRPr="006B2B45" w:rsidRDefault="00CC2918"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符合學生生活經驗</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策略多樣化</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時間分配適切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DA5A13"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達到教學目標</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運用資源</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jc w:val="center"/>
              <w:rPr>
                <w:rFonts w:ascii="標楷體" w:eastAsia="標楷體" w:hAnsi="標楷體"/>
              </w:rPr>
            </w:pPr>
            <w:r w:rsidRPr="006B2B45">
              <w:rPr>
                <w:rFonts w:ascii="標楷體" w:eastAsia="標楷體" w:hAnsi="標楷體" w:hint="eastAsia"/>
              </w:rPr>
              <w:t>四.</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教</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學</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的</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進</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行</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激發學生學習興趣</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教學過程流暢</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根據教學活動設計進行教學</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善用教學媒體</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能掌握學生學習狀況</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注重個別差異</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ign w:val="center"/>
          </w:tcPr>
          <w:p w:rsidR="00E60383" w:rsidRPr="006B2B45" w:rsidRDefault="00E60383" w:rsidP="00A742D4">
            <w:pPr>
              <w:jc w:val="center"/>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7</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師生互動良好</w:t>
            </w: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val="restart"/>
            <w:vAlign w:val="center"/>
          </w:tcPr>
          <w:p w:rsidR="00E60383" w:rsidRPr="006B2B45" w:rsidRDefault="00E60383" w:rsidP="00A742D4">
            <w:pPr>
              <w:jc w:val="center"/>
              <w:rPr>
                <w:rFonts w:ascii="標楷體" w:eastAsia="標楷體" w:hAnsi="標楷體"/>
              </w:rPr>
            </w:pPr>
            <w:r w:rsidRPr="006B2B45">
              <w:rPr>
                <w:rFonts w:ascii="標楷體" w:eastAsia="標楷體" w:hAnsi="標楷體" w:hint="eastAsia"/>
              </w:rPr>
              <w:t>五.</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教</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學</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的</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評</w:t>
            </w:r>
          </w:p>
          <w:p w:rsidR="00E60383" w:rsidRPr="006B2B45" w:rsidRDefault="00E60383" w:rsidP="00A742D4">
            <w:pPr>
              <w:jc w:val="center"/>
              <w:rPr>
                <w:rFonts w:ascii="標楷體" w:eastAsia="標楷體" w:hAnsi="標楷體"/>
              </w:rPr>
            </w:pPr>
            <w:r w:rsidRPr="006B2B45">
              <w:rPr>
                <w:rFonts w:ascii="標楷體" w:eastAsia="標楷體" w:hAnsi="標楷體" w:hint="eastAsia"/>
              </w:rPr>
              <w:t>量</w:t>
            </w: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1</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依課程目標設計評量</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2</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評量方式多元化</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3</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評量方式顧及學生差異</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4</w:t>
            </w:r>
          </w:p>
        </w:tc>
        <w:tc>
          <w:tcPr>
            <w:tcW w:w="5457" w:type="dxa"/>
          </w:tcPr>
          <w:p w:rsidR="00E60383" w:rsidRPr="006B2B45" w:rsidRDefault="00E60383" w:rsidP="00A742D4">
            <w:pPr>
              <w:jc w:val="both"/>
              <w:rPr>
                <w:rFonts w:ascii="標楷體" w:eastAsia="標楷體" w:hAnsi="標楷體"/>
                <w:spacing w:val="-20"/>
              </w:rPr>
            </w:pPr>
            <w:r w:rsidRPr="006B2B45">
              <w:rPr>
                <w:rFonts w:ascii="標楷體" w:eastAsia="標楷體" w:hAnsi="標楷體" w:hint="eastAsia"/>
              </w:rPr>
              <w:t>評量方式配合課程特性</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5</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spacing w:val="-20"/>
              </w:rPr>
              <w:t>學生能從評量結果了解自己的學習狀況</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r w:rsidR="00E60383" w:rsidRPr="006B2B45" w:rsidTr="00A742D4">
        <w:trPr>
          <w:cantSplit/>
        </w:trPr>
        <w:tc>
          <w:tcPr>
            <w:tcW w:w="0" w:type="auto"/>
            <w:vMerge/>
          </w:tcPr>
          <w:p w:rsidR="00E60383" w:rsidRPr="006B2B45" w:rsidRDefault="00E60383" w:rsidP="00A742D4">
            <w:pPr>
              <w:jc w:val="both"/>
              <w:rPr>
                <w:rFonts w:ascii="標楷體" w:eastAsia="標楷體" w:hAnsi="標楷體"/>
              </w:rPr>
            </w:pPr>
          </w:p>
        </w:tc>
        <w:tc>
          <w:tcPr>
            <w:tcW w:w="51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6</w:t>
            </w:r>
          </w:p>
        </w:tc>
        <w:tc>
          <w:tcPr>
            <w:tcW w:w="5457" w:type="dxa"/>
          </w:tcPr>
          <w:p w:rsidR="00E60383" w:rsidRPr="006B2B45" w:rsidRDefault="00E60383" w:rsidP="00A742D4">
            <w:pPr>
              <w:jc w:val="both"/>
              <w:rPr>
                <w:rFonts w:ascii="標楷體" w:eastAsia="標楷體" w:hAnsi="標楷體"/>
              </w:rPr>
            </w:pPr>
            <w:r w:rsidRPr="006B2B45">
              <w:rPr>
                <w:rFonts w:ascii="標楷體" w:eastAsia="標楷體" w:hAnsi="標楷體" w:hint="eastAsia"/>
              </w:rPr>
              <w:t>依評鑑結果設計補救教學</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7A17" w:rsidP="00A742D4">
            <w:pPr>
              <w:jc w:val="both"/>
              <w:rPr>
                <w:rFonts w:ascii="標楷體" w:eastAsia="標楷體" w:hAnsi="標楷體"/>
              </w:rPr>
            </w:pPr>
            <w:r>
              <w:rPr>
                <w:rFonts w:ascii="標楷體" w:eastAsia="標楷體" w:hAnsi="標楷體" w:hint="eastAsia"/>
              </w:rPr>
              <w:t>ˇ</w:t>
            </w: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c>
          <w:tcPr>
            <w:tcW w:w="0" w:type="auto"/>
          </w:tcPr>
          <w:p w:rsidR="00E60383" w:rsidRPr="006B2B45" w:rsidRDefault="00E60383" w:rsidP="00A742D4">
            <w:pPr>
              <w:jc w:val="both"/>
              <w:rPr>
                <w:rFonts w:ascii="標楷體" w:eastAsia="標楷體" w:hAnsi="標楷體"/>
              </w:rPr>
            </w:pPr>
          </w:p>
        </w:tc>
      </w:tr>
    </w:tbl>
    <w:p w:rsidR="0023330F" w:rsidRDefault="00E60383" w:rsidP="006B2B45">
      <w:pPr>
        <w:spacing w:line="360" w:lineRule="exact"/>
        <w:jc w:val="both"/>
        <w:rPr>
          <w:rFonts w:eastAsia="標楷體"/>
        </w:rPr>
      </w:pPr>
      <w:r>
        <w:rPr>
          <w:rFonts w:eastAsia="標楷體" w:hint="eastAsia"/>
        </w:rPr>
        <w:t xml:space="preserve"> </w:t>
      </w:r>
      <w:r w:rsidRPr="00E97292">
        <w:rPr>
          <w:rFonts w:eastAsia="標楷體" w:hint="eastAsia"/>
        </w:rPr>
        <w:t xml:space="preserve"> </w:t>
      </w:r>
      <w:r w:rsidRPr="00E97292">
        <w:rPr>
          <w:rFonts w:eastAsia="標楷體" w:hint="eastAsia"/>
          <w:spacing w:val="-20"/>
        </w:rPr>
        <w:t>教師：</w:t>
      </w:r>
      <w:r w:rsidRPr="00E97292">
        <w:rPr>
          <w:rFonts w:eastAsia="標楷體" w:hint="eastAsia"/>
        </w:rPr>
        <w:t xml:space="preserve">   </w:t>
      </w:r>
      <w:r>
        <w:rPr>
          <w:rFonts w:eastAsia="標楷體" w:hint="eastAsia"/>
        </w:rPr>
        <w:t xml:space="preserve">            </w:t>
      </w:r>
      <w:r>
        <w:rPr>
          <w:rFonts w:eastAsia="標楷體" w:hint="eastAsia"/>
        </w:rPr>
        <w:t>教務</w:t>
      </w:r>
      <w:r>
        <w:rPr>
          <w:rFonts w:eastAsia="標楷體" w:hint="eastAsia"/>
        </w:rPr>
        <w:t>(</w:t>
      </w:r>
      <w:r>
        <w:rPr>
          <w:rFonts w:eastAsia="標楷體" w:hint="eastAsia"/>
        </w:rPr>
        <w:t>導</w:t>
      </w:r>
      <w:r>
        <w:rPr>
          <w:rFonts w:eastAsia="標楷體" w:hint="eastAsia"/>
        </w:rPr>
        <w:t>)</w:t>
      </w:r>
      <w:r>
        <w:rPr>
          <w:rFonts w:eastAsia="標楷體" w:hint="eastAsia"/>
        </w:rPr>
        <w:t>主任：</w:t>
      </w:r>
      <w:r>
        <w:rPr>
          <w:rFonts w:eastAsia="標楷體" w:hint="eastAsia"/>
        </w:rPr>
        <w:t xml:space="preserve">                </w:t>
      </w:r>
      <w:r>
        <w:rPr>
          <w:rFonts w:eastAsia="標楷體" w:hint="eastAsia"/>
        </w:rPr>
        <w:t>校長：</w:t>
      </w:r>
      <w:r>
        <w:rPr>
          <w:rFonts w:eastAsia="標楷體" w:hint="eastAsia"/>
        </w:rPr>
        <w:t xml:space="preserve">  </w:t>
      </w:r>
    </w:p>
    <w:p w:rsidR="0023330F" w:rsidRDefault="0023330F" w:rsidP="006B2B45">
      <w:pPr>
        <w:spacing w:line="360" w:lineRule="exact"/>
        <w:jc w:val="both"/>
        <w:rPr>
          <w:rFonts w:eastAsia="標楷體"/>
        </w:rPr>
      </w:pPr>
    </w:p>
    <w:p w:rsidR="0023330F" w:rsidRDefault="0023330F" w:rsidP="0023330F">
      <w:pPr>
        <w:snapToGrid w:val="0"/>
        <w:ind w:left="240" w:hangingChars="100" w:hanging="240"/>
        <w:jc w:val="both"/>
        <w:rPr>
          <w:rFonts w:ascii="標楷體" w:eastAsia="標楷體" w:hAnsi="標楷體"/>
        </w:rPr>
      </w:pPr>
      <w:r w:rsidRPr="0084057A">
        <w:rPr>
          <w:rFonts w:ascii="標楷體" w:eastAsia="標楷體" w:hAnsi="標楷體" w:hint="eastAsia"/>
        </w:rPr>
        <w:t>課程設計與實施需調整之處</w:t>
      </w:r>
      <w:r>
        <w:rPr>
          <w:rFonts w:ascii="標楷體" w:eastAsia="標楷體" w:hAnsi="標楷體"/>
        </w:rPr>
        <w:t>（</w:t>
      </w:r>
      <w:r>
        <w:rPr>
          <w:rFonts w:ascii="標楷體" w:eastAsia="標楷體" w:hAnsi="標楷體" w:hint="eastAsia"/>
        </w:rPr>
        <w:t>課程實踐的建議與省思</w:t>
      </w:r>
      <w:r>
        <w:rPr>
          <w:rFonts w:ascii="標楷體" w:eastAsia="標楷體" w:hAnsi="標楷體"/>
        </w:rPr>
        <w:t>）</w:t>
      </w:r>
      <w:r>
        <w:rPr>
          <w:rFonts w:ascii="標楷體" w:eastAsia="標楷體" w:hAnsi="標楷體" w:hint="eastAsia"/>
        </w:rPr>
        <w:t>：</w:t>
      </w:r>
    </w:p>
    <w:tbl>
      <w:tblPr>
        <w:tblStyle w:val="a7"/>
        <w:tblW w:w="5000" w:type="pct"/>
        <w:tblLook w:val="04A0" w:firstRow="1" w:lastRow="0" w:firstColumn="1" w:lastColumn="0" w:noHBand="0" w:noVBand="1"/>
      </w:tblPr>
      <w:tblGrid>
        <w:gridCol w:w="10456"/>
      </w:tblGrid>
      <w:tr w:rsidR="0023330F" w:rsidTr="005813D2">
        <w:trPr>
          <w:trHeight w:val="1577"/>
        </w:trPr>
        <w:tc>
          <w:tcPr>
            <w:tcW w:w="5000" w:type="pct"/>
          </w:tcPr>
          <w:p w:rsidR="00E67A17" w:rsidRDefault="00E67A17" w:rsidP="002E498C">
            <w:pPr>
              <w:snapToGrid w:val="0"/>
              <w:jc w:val="both"/>
              <w:rPr>
                <w:rFonts w:ascii="標楷體" w:eastAsia="標楷體" w:hAnsi="標楷體"/>
                <w:sz w:val="28"/>
                <w:szCs w:val="28"/>
              </w:rPr>
            </w:pPr>
            <w:r w:rsidRPr="00E67A17">
              <w:rPr>
                <w:rFonts w:ascii="標楷體" w:eastAsia="標楷體" w:hAnsi="標楷體" w:hint="eastAsia"/>
                <w:sz w:val="28"/>
                <w:szCs w:val="28"/>
              </w:rPr>
              <w:lastRenderedPageBreak/>
              <w:t xml:space="preserve">  108新課綱</w:t>
            </w:r>
            <w:r w:rsidR="00CC2918">
              <w:rPr>
                <w:rFonts w:ascii="標楷體" w:eastAsia="標楷體" w:hAnsi="標楷體" w:hint="eastAsia"/>
                <w:sz w:val="28"/>
                <w:szCs w:val="28"/>
              </w:rPr>
              <w:t>科技領域引入很多新興科技以及程式設計概念，這些國小階段都陸續有接觸，但每個人的熟稔程度落差很大，</w:t>
            </w:r>
            <w:r w:rsidR="002E498C">
              <w:rPr>
                <w:rFonts w:ascii="標楷體" w:eastAsia="標楷體" w:hAnsi="標楷體" w:hint="eastAsia"/>
                <w:sz w:val="28"/>
                <w:szCs w:val="28"/>
              </w:rPr>
              <w:t>凸顯小老師的重要性。也可以藉此讓孩子學會互助，增加合作機會。</w:t>
            </w:r>
          </w:p>
          <w:p w:rsidR="002E498C" w:rsidRPr="00E67A17" w:rsidRDefault="002E498C" w:rsidP="002E498C">
            <w:pPr>
              <w:snapToGrid w:val="0"/>
              <w:jc w:val="both"/>
              <w:rPr>
                <w:rFonts w:ascii="標楷體" w:eastAsia="標楷體" w:hAnsi="標楷體"/>
                <w:sz w:val="28"/>
                <w:szCs w:val="28"/>
              </w:rPr>
            </w:pPr>
            <w:r>
              <w:rPr>
                <w:rFonts w:ascii="標楷體" w:eastAsia="標楷體" w:hAnsi="標楷體" w:hint="eastAsia"/>
                <w:sz w:val="28"/>
                <w:szCs w:val="28"/>
              </w:rPr>
              <w:t xml:space="preserve">   新課綱也強調實作能力，這點可以落實在資訊科技學生實際撰寫程式與生活科技動手做自己的作品上表現，這個部分需要花多一些時間等落後的同學，後續可能利用分組會減少進度壓力的造成，這點是後續新年度可以精進的地方。</w:t>
            </w:r>
          </w:p>
        </w:tc>
      </w:tr>
    </w:tbl>
    <w:p w:rsidR="0023330F" w:rsidRPr="0023330F" w:rsidRDefault="0023330F" w:rsidP="006B2B45">
      <w:pPr>
        <w:spacing w:line="360" w:lineRule="exact"/>
        <w:jc w:val="both"/>
        <w:rPr>
          <w:rFonts w:eastAsia="標楷體"/>
        </w:rPr>
      </w:pPr>
    </w:p>
    <w:p w:rsidR="00E60383" w:rsidRPr="00E60383" w:rsidRDefault="00E60383" w:rsidP="006B2B45">
      <w:pPr>
        <w:spacing w:line="360" w:lineRule="exact"/>
        <w:jc w:val="both"/>
        <w:rPr>
          <w:rFonts w:ascii="標楷體" w:eastAsia="標楷體"/>
          <w:sz w:val="28"/>
          <w:szCs w:val="32"/>
        </w:rPr>
      </w:pPr>
      <w:r>
        <w:rPr>
          <w:rFonts w:eastAsia="標楷體" w:hint="eastAsia"/>
        </w:rPr>
        <w:t xml:space="preserve">                   </w:t>
      </w:r>
      <w:r>
        <w:rPr>
          <w:rFonts w:ascii="標楷體" w:eastAsia="標楷體" w:hint="eastAsia"/>
          <w:sz w:val="28"/>
          <w:szCs w:val="32"/>
        </w:rPr>
        <w:t xml:space="preserve">       </w:t>
      </w:r>
    </w:p>
    <w:sectPr w:rsidR="00E60383" w:rsidRPr="00E60383" w:rsidSect="00D84AE1">
      <w:headerReference w:type="default" r:id="rId7"/>
      <w:pgSz w:w="11906" w:h="16838"/>
      <w:pgMar w:top="284" w:right="720" w:bottom="284" w:left="720" w:header="283"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FDE" w:rsidRDefault="008E6FDE" w:rsidP="00C976E9">
      <w:r>
        <w:separator/>
      </w:r>
    </w:p>
  </w:endnote>
  <w:endnote w:type="continuationSeparator" w:id="0">
    <w:p w:rsidR="008E6FDE" w:rsidRDefault="008E6FDE" w:rsidP="00C9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FDE" w:rsidRDefault="008E6FDE" w:rsidP="00C976E9">
      <w:r>
        <w:separator/>
      </w:r>
    </w:p>
  </w:footnote>
  <w:footnote w:type="continuationSeparator" w:id="0">
    <w:p w:rsidR="008E6FDE" w:rsidRDefault="008E6FDE" w:rsidP="00C976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5F1" w:rsidRPr="0091715D" w:rsidRDefault="0091715D">
    <w:pPr>
      <w:pStyle w:val="a3"/>
      <w:rPr>
        <w:rFonts w:ascii="標楷體" w:eastAsia="標楷體" w:hAnsi="標楷體"/>
      </w:rPr>
    </w:pPr>
    <w:r w:rsidRPr="0091715D">
      <w:rPr>
        <w:rFonts w:ascii="標楷體" w:eastAsia="標楷體" w:hAnsi="標楷體" w:hint="eastAsia"/>
      </w:rPr>
      <w:t>附件</w:t>
    </w:r>
    <w:r w:rsidR="00664328">
      <w:rPr>
        <w:rFonts w:ascii="標楷體" w:eastAsia="標楷體" w:hAnsi="標楷體" w:hint="eastAsia"/>
      </w:rPr>
      <w:t>4-</w:t>
    </w:r>
    <w:r w:rsidR="00D46E80">
      <w:rPr>
        <w:rFonts w:ascii="標楷體" w:eastAsia="標楷體" w:hAnsi="標楷體" w:hint="eastAsia"/>
      </w:rPr>
      <w:t>7</w:t>
    </w:r>
    <w:r w:rsidRPr="0091715D">
      <w:rPr>
        <w:rFonts w:ascii="標楷體" w:eastAsia="標楷體" w:hAnsi="標楷體" w:hint="eastAsia"/>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933D3"/>
    <w:multiLevelType w:val="hybridMultilevel"/>
    <w:tmpl w:val="E66C6F08"/>
    <w:lvl w:ilvl="0" w:tplc="4AE23BDC">
      <w:start w:val="3"/>
      <w:numFmt w:val="bullet"/>
      <w:lvlText w:val="□"/>
      <w:lvlJc w:val="left"/>
      <w:pPr>
        <w:tabs>
          <w:tab w:val="num" w:pos="360"/>
        </w:tabs>
        <w:ind w:left="360" w:hanging="360"/>
      </w:pPr>
      <w:rPr>
        <w:rFonts w:ascii="標楷體" w:eastAsia="標楷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131077" w:nlCheck="1" w:checkStyle="1"/>
  <w:activeWritingStyle w:appName="MSWord" w:lang="en-US" w:vendorID="64" w:dllVersion="131078"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F6D"/>
    <w:rsid w:val="000259A7"/>
    <w:rsid w:val="000A55F1"/>
    <w:rsid w:val="000B643D"/>
    <w:rsid w:val="000B69FA"/>
    <w:rsid w:val="00100CE6"/>
    <w:rsid w:val="00101D87"/>
    <w:rsid w:val="001261C4"/>
    <w:rsid w:val="00143146"/>
    <w:rsid w:val="00160761"/>
    <w:rsid w:val="001C3BC1"/>
    <w:rsid w:val="001C457F"/>
    <w:rsid w:val="001E4BEE"/>
    <w:rsid w:val="00213B06"/>
    <w:rsid w:val="0023330F"/>
    <w:rsid w:val="00252FA5"/>
    <w:rsid w:val="002E498C"/>
    <w:rsid w:val="002F614D"/>
    <w:rsid w:val="0035762D"/>
    <w:rsid w:val="0036453A"/>
    <w:rsid w:val="00386192"/>
    <w:rsid w:val="00515C5D"/>
    <w:rsid w:val="00556FE6"/>
    <w:rsid w:val="005637FD"/>
    <w:rsid w:val="00577DEF"/>
    <w:rsid w:val="005813D2"/>
    <w:rsid w:val="005E41E3"/>
    <w:rsid w:val="005F0B1B"/>
    <w:rsid w:val="0060178C"/>
    <w:rsid w:val="00602659"/>
    <w:rsid w:val="00664328"/>
    <w:rsid w:val="006B2B45"/>
    <w:rsid w:val="006B67AA"/>
    <w:rsid w:val="0075368F"/>
    <w:rsid w:val="00761C43"/>
    <w:rsid w:val="0077490A"/>
    <w:rsid w:val="008047F2"/>
    <w:rsid w:val="00815F6D"/>
    <w:rsid w:val="00831148"/>
    <w:rsid w:val="00847195"/>
    <w:rsid w:val="008B5FB9"/>
    <w:rsid w:val="008E6FDE"/>
    <w:rsid w:val="00905D36"/>
    <w:rsid w:val="0091715D"/>
    <w:rsid w:val="00935DEE"/>
    <w:rsid w:val="009751C8"/>
    <w:rsid w:val="009B311E"/>
    <w:rsid w:val="00A320AE"/>
    <w:rsid w:val="00A34052"/>
    <w:rsid w:val="00AC1BF7"/>
    <w:rsid w:val="00B27170"/>
    <w:rsid w:val="00B653A6"/>
    <w:rsid w:val="00B93121"/>
    <w:rsid w:val="00C44D8B"/>
    <w:rsid w:val="00C67734"/>
    <w:rsid w:val="00C976E9"/>
    <w:rsid w:val="00CC2918"/>
    <w:rsid w:val="00CF6D5C"/>
    <w:rsid w:val="00D10ABA"/>
    <w:rsid w:val="00D3045F"/>
    <w:rsid w:val="00D46E80"/>
    <w:rsid w:val="00D723E9"/>
    <w:rsid w:val="00D84AE1"/>
    <w:rsid w:val="00DA5A13"/>
    <w:rsid w:val="00DD3726"/>
    <w:rsid w:val="00DE500C"/>
    <w:rsid w:val="00DF54B9"/>
    <w:rsid w:val="00E051D6"/>
    <w:rsid w:val="00E103AB"/>
    <w:rsid w:val="00E60383"/>
    <w:rsid w:val="00E67A17"/>
    <w:rsid w:val="00E91CD4"/>
    <w:rsid w:val="00E97292"/>
    <w:rsid w:val="00FB454F"/>
    <w:rsid w:val="00FC238D"/>
    <w:rsid w:val="00FC5D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9E15ED-9BCD-4DBF-AF73-27A92D92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F6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76E9"/>
    <w:pPr>
      <w:tabs>
        <w:tab w:val="center" w:pos="4153"/>
        <w:tab w:val="right" w:pos="8306"/>
      </w:tabs>
      <w:snapToGrid w:val="0"/>
    </w:pPr>
    <w:rPr>
      <w:sz w:val="20"/>
      <w:szCs w:val="20"/>
    </w:rPr>
  </w:style>
  <w:style w:type="character" w:customStyle="1" w:styleId="a4">
    <w:name w:val="頁首 字元"/>
    <w:basedOn w:val="a0"/>
    <w:link w:val="a3"/>
    <w:uiPriority w:val="99"/>
    <w:rsid w:val="00C976E9"/>
    <w:rPr>
      <w:rFonts w:ascii="Times New Roman" w:eastAsia="新細明體" w:hAnsi="Times New Roman" w:cs="Times New Roman"/>
      <w:sz w:val="20"/>
      <w:szCs w:val="20"/>
    </w:rPr>
  </w:style>
  <w:style w:type="paragraph" w:styleId="a5">
    <w:name w:val="footer"/>
    <w:basedOn w:val="a"/>
    <w:link w:val="a6"/>
    <w:uiPriority w:val="99"/>
    <w:unhideWhenUsed/>
    <w:rsid w:val="00C976E9"/>
    <w:pPr>
      <w:tabs>
        <w:tab w:val="center" w:pos="4153"/>
        <w:tab w:val="right" w:pos="8306"/>
      </w:tabs>
      <w:snapToGrid w:val="0"/>
    </w:pPr>
    <w:rPr>
      <w:sz w:val="20"/>
      <w:szCs w:val="20"/>
    </w:rPr>
  </w:style>
  <w:style w:type="character" w:customStyle="1" w:styleId="a6">
    <w:name w:val="頁尾 字元"/>
    <w:basedOn w:val="a0"/>
    <w:link w:val="a5"/>
    <w:uiPriority w:val="99"/>
    <w:rsid w:val="00C976E9"/>
    <w:rPr>
      <w:rFonts w:ascii="Times New Roman" w:eastAsia="新細明體" w:hAnsi="Times New Roman" w:cs="Times New Roman"/>
      <w:sz w:val="20"/>
      <w:szCs w:val="20"/>
    </w:rPr>
  </w:style>
  <w:style w:type="table" w:styleId="a7">
    <w:name w:val="Table Grid"/>
    <w:basedOn w:val="a1"/>
    <w:uiPriority w:val="39"/>
    <w:rsid w:val="00E91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nan</dc:creator>
  <cp:lastModifiedBy>運昌</cp:lastModifiedBy>
  <cp:revision>11</cp:revision>
  <dcterms:created xsi:type="dcterms:W3CDTF">2024-05-23T01:12:00Z</dcterms:created>
  <dcterms:modified xsi:type="dcterms:W3CDTF">2024-06-17T03:25:00Z</dcterms:modified>
</cp:coreProperties>
</file>