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83" w:rsidRPr="00E97292" w:rsidRDefault="00E60383" w:rsidP="00E60383">
      <w:pPr>
        <w:widowControl/>
        <w:spacing w:after="180" w:line="480" w:lineRule="exact"/>
        <w:ind w:leftChars="177" w:left="425" w:rightChars="108" w:right="259"/>
        <w:jc w:val="center"/>
        <w:rPr>
          <w:rFonts w:ascii="標楷體" w:eastAsia="標楷體" w:hAnsi="標楷體" w:cs="新細明體"/>
          <w:b/>
          <w:kern w:val="0"/>
          <w:sz w:val="30"/>
          <w:szCs w:val="30"/>
        </w:rPr>
      </w:pP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南投縣</w:t>
      </w:r>
      <w:r w:rsidR="001A568E">
        <w:rPr>
          <w:rFonts w:ascii="標楷體" w:eastAsia="標楷體" w:hAnsi="標楷體" w:cs="新細明體" w:hint="eastAsia"/>
          <w:b/>
          <w:kern w:val="0"/>
          <w:sz w:val="30"/>
          <w:szCs w:val="30"/>
        </w:rPr>
        <w:t>日新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國民</w:t>
      </w:r>
      <w:r w:rsidR="001A568E">
        <w:rPr>
          <w:rFonts w:ascii="標楷體" w:eastAsia="標楷體" w:hAnsi="標楷體" w:cs="新細明體" w:hint="eastAsia"/>
          <w:b/>
          <w:kern w:val="0"/>
          <w:sz w:val="30"/>
          <w:szCs w:val="30"/>
        </w:rPr>
        <w:t>中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學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11</w:t>
      </w:r>
      <w:r w:rsidR="000E1825">
        <w:rPr>
          <w:rFonts w:ascii="標楷體" w:eastAsia="標楷體" w:hAnsi="標楷體" w:hint="eastAsia"/>
          <w:b/>
          <w:color w:val="FF0000"/>
          <w:sz w:val="30"/>
          <w:szCs w:val="30"/>
        </w:rPr>
        <w:t>2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學年度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課程實施成效教師自我評鑑表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(</w:t>
      </w:r>
      <w:r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實施後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)</w:t>
      </w:r>
    </w:p>
    <w:p w:rsidR="00E60383" w:rsidRPr="00E97292" w:rsidRDefault="00E60383" w:rsidP="00E60383">
      <w:pPr>
        <w:widowControl/>
        <w:spacing w:after="180" w:line="200" w:lineRule="exact"/>
        <w:ind w:leftChars="177" w:left="425" w:rightChars="108" w:right="259"/>
        <w:jc w:val="center"/>
        <w:rPr>
          <w:rFonts w:ascii="標楷體" w:eastAsia="標楷體" w:hAnsi="標楷體" w:cs="新細明體"/>
          <w:kern w:val="0"/>
          <w:sz w:val="20"/>
          <w:szCs w:val="20"/>
        </w:rPr>
      </w:pPr>
      <w:r w:rsidRPr="00E97292">
        <w:rPr>
          <w:rFonts w:ascii="標楷體" w:eastAsia="標楷體" w:hAnsi="標楷體" w:cs="新細明體" w:hint="eastAsia"/>
          <w:kern w:val="0"/>
          <w:sz w:val="20"/>
          <w:szCs w:val="20"/>
        </w:rPr>
        <w:t>(參考格式2)</w:t>
      </w:r>
      <w:r w:rsidRPr="005637FD">
        <w:rPr>
          <w:rFonts w:hint="eastAsia"/>
        </w:rPr>
        <w:t xml:space="preserve"> 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(每位教師於自我評鑑後，請</w:t>
      </w:r>
      <w:r w:rsidRPr="00AF57C8">
        <w:rPr>
          <w:rFonts w:ascii="標楷體" w:eastAsia="標楷體" w:hAnsi="標楷體" w:cs="新細明體" w:hint="eastAsia"/>
          <w:color w:val="FF0000"/>
          <w:kern w:val="0"/>
          <w:sz w:val="20"/>
          <w:szCs w:val="20"/>
        </w:rPr>
        <w:t>依領域統計彙整成一張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，以供備查。)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1"/>
        <w:gridCol w:w="517"/>
        <w:gridCol w:w="5457"/>
        <w:gridCol w:w="472"/>
        <w:gridCol w:w="472"/>
        <w:gridCol w:w="472"/>
        <w:gridCol w:w="281"/>
        <w:gridCol w:w="281"/>
        <w:gridCol w:w="1973"/>
      </w:tblGrid>
      <w:tr w:rsidR="00E60383" w:rsidRPr="006B2B45" w:rsidTr="00A742D4">
        <w:trPr>
          <w:trHeight w:val="283"/>
        </w:trPr>
        <w:tc>
          <w:tcPr>
            <w:tcW w:w="1043" w:type="dxa"/>
            <w:gridSpan w:val="2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領    域</w:t>
            </w:r>
          </w:p>
        </w:tc>
        <w:tc>
          <w:tcPr>
            <w:tcW w:w="5457" w:type="dxa"/>
            <w:vAlign w:val="center"/>
          </w:tcPr>
          <w:p w:rsidR="00E60383" w:rsidRPr="006B2B45" w:rsidRDefault="00C3792B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4022" w:type="dxa"/>
            <w:gridSpan w:val="6"/>
            <w:vAlign w:val="center"/>
          </w:tcPr>
          <w:p w:rsidR="00E60383" w:rsidRPr="006B2B45" w:rsidRDefault="00C3792B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  <w:r w:rsidR="002B1420">
              <w:rPr>
                <w:rFonts w:ascii="標楷體" w:eastAsia="標楷體" w:hAnsi="標楷體" w:hint="eastAsia"/>
              </w:rPr>
              <w:t>~九</w:t>
            </w:r>
            <w:r w:rsidR="00E60383" w:rsidRPr="006B2B45">
              <w:rPr>
                <w:rFonts w:ascii="標楷體" w:eastAsia="標楷體" w:hAnsi="標楷體" w:hint="eastAsia"/>
              </w:rPr>
              <w:t>年級</w:t>
            </w:r>
          </w:p>
        </w:tc>
      </w:tr>
      <w:tr w:rsidR="00E60383" w:rsidRPr="006B2B45" w:rsidTr="00A742D4">
        <w:trPr>
          <w:trHeight w:val="283"/>
        </w:trPr>
        <w:tc>
          <w:tcPr>
            <w:tcW w:w="10522" w:type="dxa"/>
            <w:gridSpan w:val="9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 xml:space="preserve">實施時間： </w:t>
            </w:r>
            <w:r w:rsidR="002B1420">
              <w:rPr>
                <w:rFonts w:ascii="標楷體" w:eastAsia="標楷體" w:hAnsi="標楷體" w:hint="eastAsia"/>
              </w:rPr>
              <w:t>112</w:t>
            </w:r>
            <w:r w:rsidRPr="006B2B45">
              <w:rPr>
                <w:rFonts w:ascii="標楷體" w:eastAsia="標楷體" w:hAnsi="標楷體" w:hint="eastAsia"/>
              </w:rPr>
              <w:t xml:space="preserve">  年  </w:t>
            </w:r>
            <w:r w:rsidR="002B1420">
              <w:rPr>
                <w:rFonts w:ascii="標楷體" w:eastAsia="標楷體" w:hAnsi="標楷體" w:hint="eastAsia"/>
              </w:rPr>
              <w:t>8</w:t>
            </w:r>
            <w:r w:rsidRPr="006B2B45">
              <w:rPr>
                <w:rFonts w:ascii="標楷體" w:eastAsia="標楷體" w:hAnsi="標楷體" w:hint="eastAsia"/>
              </w:rPr>
              <w:t xml:space="preserve">  月 </w:t>
            </w:r>
            <w:r w:rsidR="002B1420">
              <w:rPr>
                <w:rFonts w:ascii="標楷體" w:eastAsia="標楷體" w:hAnsi="標楷體" w:hint="eastAsia"/>
              </w:rPr>
              <w:t>30</w:t>
            </w:r>
            <w:r w:rsidRPr="006B2B45">
              <w:rPr>
                <w:rFonts w:ascii="標楷體" w:eastAsia="標楷體" w:hAnsi="標楷體" w:hint="eastAsia"/>
              </w:rPr>
              <w:t xml:space="preserve">   日    起至   </w:t>
            </w:r>
            <w:r w:rsidR="002B1420">
              <w:rPr>
                <w:rFonts w:ascii="標楷體" w:eastAsia="標楷體" w:hAnsi="標楷體" w:hint="eastAsia"/>
              </w:rPr>
              <w:t>113</w:t>
            </w:r>
            <w:r w:rsidRPr="006B2B45">
              <w:rPr>
                <w:rFonts w:ascii="標楷體" w:eastAsia="標楷體" w:hAnsi="標楷體" w:hint="eastAsia"/>
              </w:rPr>
              <w:t xml:space="preserve">  年 </w:t>
            </w:r>
            <w:r w:rsidR="002B1420">
              <w:rPr>
                <w:rFonts w:ascii="標楷體" w:eastAsia="標楷體" w:hAnsi="標楷體" w:hint="eastAsia"/>
              </w:rPr>
              <w:t>6</w:t>
            </w:r>
            <w:r w:rsidRPr="006B2B45">
              <w:rPr>
                <w:rFonts w:ascii="標楷體" w:eastAsia="標楷體" w:hAnsi="標楷體" w:hint="eastAsia"/>
              </w:rPr>
              <w:t xml:space="preserve">   月  </w:t>
            </w:r>
            <w:r w:rsidR="002B1420">
              <w:rPr>
                <w:rFonts w:ascii="標楷體" w:eastAsia="標楷體" w:hAnsi="標楷體" w:hint="eastAsia"/>
              </w:rPr>
              <w:t>28</w:t>
            </w:r>
            <w:r w:rsidRPr="006B2B45">
              <w:rPr>
                <w:rFonts w:ascii="標楷體" w:eastAsia="標楷體" w:hAnsi="標楷體" w:hint="eastAsia"/>
              </w:rPr>
              <w:t xml:space="preserve">  日止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評鑑細目</w:t>
            </w:r>
          </w:p>
        </w:tc>
        <w:tc>
          <w:tcPr>
            <w:tcW w:w="0" w:type="auto"/>
            <w:gridSpan w:val="5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評鑑結果</w:t>
            </w:r>
          </w:p>
        </w:tc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備　　　註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5"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優　　　　</w:t>
            </w:r>
            <w:r w:rsidRPr="006B2B45">
              <w:rPr>
                <w:rFonts w:ascii="標楷體" w:eastAsia="標楷體" w:hAnsi="標楷體" w:hint="eastAsia"/>
              </w:rPr>
              <w:t xml:space="preserve"> 加油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一.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訂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定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依照課程綱要規定</w:t>
            </w: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配合學校願景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符合學生能力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順應社會脈動及需求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結合社區與學校資源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目標明確具體可行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二.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內容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選擇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組織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符合學生需求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配合學習目標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編選由淺入深</w:t>
            </w: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能兼顧橫向連結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能兼顧縱向連結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具邏輯性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具系統性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  <w:trHeight w:val="964"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配合教師專長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三.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活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動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設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配合學生身心發展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符合學生生活經驗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策略多樣化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時間分配適切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達到教學目標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運用資源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四.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進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行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激發學生學習興趣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教學過程流暢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根據教學活動設計進行教學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善用教學媒體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能掌握學生學習狀況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注重個別差異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師生互動良好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五.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量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依課程目標設計評量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評量方式多元化</w:t>
            </w: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評量方式顧及學生差異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  <w:spacing w:val="-20"/>
              </w:rPr>
            </w:pPr>
            <w:r w:rsidRPr="006B2B45">
              <w:rPr>
                <w:rFonts w:ascii="標楷體" w:eastAsia="標楷體" w:hAnsi="標楷體" w:hint="eastAsia"/>
              </w:rPr>
              <w:t>評量方式配合課程特性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  <w:spacing w:val="-20"/>
              </w:rPr>
              <w:t>學生能從評量結果了解自己的學習狀況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依評鑑結果設計補救教學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C3792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AF57C8" w:rsidRDefault="00E60383" w:rsidP="006B2B45">
      <w:pPr>
        <w:spacing w:line="360" w:lineRule="exact"/>
        <w:jc w:val="both"/>
        <w:rPr>
          <w:rFonts w:eastAsia="標楷體"/>
        </w:rPr>
      </w:pPr>
      <w:r>
        <w:rPr>
          <w:rFonts w:eastAsia="標楷體" w:hint="eastAsia"/>
        </w:rPr>
        <w:t xml:space="preserve"> </w:t>
      </w:r>
      <w:r w:rsidRPr="00E97292">
        <w:rPr>
          <w:rFonts w:eastAsia="標楷體" w:hint="eastAsia"/>
        </w:rPr>
        <w:t xml:space="preserve"> </w:t>
      </w:r>
    </w:p>
    <w:p w:rsidR="00AF57C8" w:rsidRDefault="00AF57C8" w:rsidP="00AF57C8">
      <w:pPr>
        <w:snapToGrid w:val="0"/>
        <w:ind w:left="240" w:hangingChars="100" w:hanging="240"/>
        <w:jc w:val="both"/>
        <w:rPr>
          <w:rFonts w:ascii="標楷體" w:eastAsia="標楷體" w:hAnsi="標楷體"/>
        </w:rPr>
      </w:pPr>
      <w:r w:rsidRPr="0084057A">
        <w:rPr>
          <w:rFonts w:ascii="標楷體" w:eastAsia="標楷體" w:hAnsi="標楷體" w:hint="eastAsia"/>
        </w:rPr>
        <w:t>程設計與實施需調整之處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課程實踐的建議與省思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：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AF57C8" w:rsidTr="000A666F">
        <w:trPr>
          <w:trHeight w:val="2570"/>
        </w:trPr>
        <w:tc>
          <w:tcPr>
            <w:tcW w:w="5000" w:type="pct"/>
          </w:tcPr>
          <w:p w:rsidR="00AF57C8" w:rsidRPr="00C3792B" w:rsidRDefault="00C3792B" w:rsidP="00C3792B">
            <w:pPr>
              <w:pStyle w:val="a8"/>
              <w:numPr>
                <w:ilvl w:val="0"/>
                <w:numId w:val="2"/>
              </w:numPr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 w:rsidRPr="00C3792B">
              <w:rPr>
                <w:rFonts w:ascii="標楷體" w:eastAsia="標楷體" w:hAnsi="標楷體" w:hint="eastAsia"/>
              </w:rPr>
              <w:lastRenderedPageBreak/>
              <w:t>學生學習能力落差過大，呈現極度雙峰，隨時配合學學生學習狀況調整難易度。</w:t>
            </w:r>
          </w:p>
          <w:p w:rsidR="00C3792B" w:rsidRDefault="00C3792B" w:rsidP="00C3792B">
            <w:pPr>
              <w:pStyle w:val="a8"/>
              <w:numPr>
                <w:ilvl w:val="0"/>
                <w:numId w:val="2"/>
              </w:numPr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學習良好的學生，可以額外加強生活化試題練習，提升多元接觸。</w:t>
            </w:r>
          </w:p>
          <w:p w:rsidR="00C3792B" w:rsidRPr="00C3792B" w:rsidRDefault="00C3792B" w:rsidP="00C3792B">
            <w:pPr>
              <w:pStyle w:val="a8"/>
              <w:numPr>
                <w:ilvl w:val="0"/>
                <w:numId w:val="2"/>
              </w:numPr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願意學習的學生，搭配個人能力，做適度的因材施教與講解。</w:t>
            </w:r>
          </w:p>
        </w:tc>
      </w:tr>
    </w:tbl>
    <w:p w:rsidR="00E60383" w:rsidRPr="00E60383" w:rsidRDefault="00E60383" w:rsidP="00E446E3">
      <w:pPr>
        <w:spacing w:line="360" w:lineRule="exact"/>
        <w:rPr>
          <w:rFonts w:ascii="標楷體" w:eastAsia="標楷體"/>
          <w:sz w:val="28"/>
          <w:szCs w:val="32"/>
        </w:rPr>
      </w:pPr>
      <w:bookmarkStart w:id="0" w:name="_GoBack"/>
      <w:bookmarkEnd w:id="0"/>
    </w:p>
    <w:sectPr w:rsidR="00E60383" w:rsidRPr="00E60383" w:rsidSect="00D84AE1">
      <w:headerReference w:type="default" r:id="rId7"/>
      <w:pgSz w:w="11906" w:h="16838"/>
      <w:pgMar w:top="284" w:right="720" w:bottom="284" w:left="720" w:header="283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30C" w:rsidRDefault="002D730C" w:rsidP="00C976E9">
      <w:r>
        <w:separator/>
      </w:r>
    </w:p>
  </w:endnote>
  <w:endnote w:type="continuationSeparator" w:id="0">
    <w:p w:rsidR="002D730C" w:rsidRDefault="002D730C" w:rsidP="00C9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30C" w:rsidRDefault="002D730C" w:rsidP="00C976E9">
      <w:r>
        <w:separator/>
      </w:r>
    </w:p>
  </w:footnote>
  <w:footnote w:type="continuationSeparator" w:id="0">
    <w:p w:rsidR="002D730C" w:rsidRDefault="002D730C" w:rsidP="00C9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F1" w:rsidRPr="0091715D" w:rsidRDefault="0091715D">
    <w:pPr>
      <w:pStyle w:val="a3"/>
      <w:rPr>
        <w:rFonts w:ascii="標楷體" w:eastAsia="標楷體" w:hAnsi="標楷體"/>
      </w:rPr>
    </w:pPr>
    <w:r w:rsidRPr="0091715D">
      <w:rPr>
        <w:rFonts w:ascii="標楷體" w:eastAsia="標楷體" w:hAnsi="標楷體" w:hint="eastAsia"/>
      </w:rPr>
      <w:t>附件</w:t>
    </w:r>
    <w:r w:rsidR="00664328">
      <w:rPr>
        <w:rFonts w:ascii="標楷體" w:eastAsia="標楷體" w:hAnsi="標楷體" w:hint="eastAsia"/>
      </w:rPr>
      <w:t>4-</w:t>
    </w:r>
    <w:r w:rsidR="001879F6">
      <w:rPr>
        <w:rFonts w:ascii="標楷體" w:eastAsia="標楷體" w:hAnsi="標楷體" w:hint="eastAsia"/>
      </w:rPr>
      <w:t>7</w:t>
    </w:r>
    <w:r w:rsidRPr="0091715D">
      <w:rPr>
        <w:rFonts w:ascii="標楷體" w:eastAsia="標楷體" w:hAnsi="標楷體" w:hint="eastAsia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70783"/>
    <w:multiLevelType w:val="hybridMultilevel"/>
    <w:tmpl w:val="B32638F4"/>
    <w:lvl w:ilvl="0" w:tplc="C2828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52933D3"/>
    <w:multiLevelType w:val="hybridMultilevel"/>
    <w:tmpl w:val="E66C6F08"/>
    <w:lvl w:ilvl="0" w:tplc="4AE23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6D"/>
    <w:rsid w:val="000259A7"/>
    <w:rsid w:val="0007635F"/>
    <w:rsid w:val="000A55F1"/>
    <w:rsid w:val="000B643D"/>
    <w:rsid w:val="000B69FA"/>
    <w:rsid w:val="000E1825"/>
    <w:rsid w:val="00105098"/>
    <w:rsid w:val="001261C4"/>
    <w:rsid w:val="00143146"/>
    <w:rsid w:val="001879F6"/>
    <w:rsid w:val="001A568E"/>
    <w:rsid w:val="001C3BC1"/>
    <w:rsid w:val="001C457F"/>
    <w:rsid w:val="001E4BEE"/>
    <w:rsid w:val="00213B06"/>
    <w:rsid w:val="002B1420"/>
    <w:rsid w:val="002D730C"/>
    <w:rsid w:val="002F614D"/>
    <w:rsid w:val="0035762D"/>
    <w:rsid w:val="00386192"/>
    <w:rsid w:val="003B0D02"/>
    <w:rsid w:val="00556FE6"/>
    <w:rsid w:val="005637FD"/>
    <w:rsid w:val="00577DEF"/>
    <w:rsid w:val="005827B2"/>
    <w:rsid w:val="0060178C"/>
    <w:rsid w:val="00602659"/>
    <w:rsid w:val="00664328"/>
    <w:rsid w:val="006835CF"/>
    <w:rsid w:val="006A1119"/>
    <w:rsid w:val="006B2B45"/>
    <w:rsid w:val="006B67AA"/>
    <w:rsid w:val="006F7FDF"/>
    <w:rsid w:val="0075368F"/>
    <w:rsid w:val="00761C43"/>
    <w:rsid w:val="00815F6D"/>
    <w:rsid w:val="00831148"/>
    <w:rsid w:val="008B5FB9"/>
    <w:rsid w:val="00905D36"/>
    <w:rsid w:val="0091715D"/>
    <w:rsid w:val="00935DEE"/>
    <w:rsid w:val="00963059"/>
    <w:rsid w:val="009751C8"/>
    <w:rsid w:val="00A320AE"/>
    <w:rsid w:val="00A34052"/>
    <w:rsid w:val="00AC1BF7"/>
    <w:rsid w:val="00AF57C8"/>
    <w:rsid w:val="00B349D8"/>
    <w:rsid w:val="00B93121"/>
    <w:rsid w:val="00C107A2"/>
    <w:rsid w:val="00C3792B"/>
    <w:rsid w:val="00C67734"/>
    <w:rsid w:val="00C976E9"/>
    <w:rsid w:val="00CF6D5C"/>
    <w:rsid w:val="00D10ABA"/>
    <w:rsid w:val="00D361F6"/>
    <w:rsid w:val="00D84AE1"/>
    <w:rsid w:val="00DD3726"/>
    <w:rsid w:val="00DE500C"/>
    <w:rsid w:val="00DF54B9"/>
    <w:rsid w:val="00E051D6"/>
    <w:rsid w:val="00E103AB"/>
    <w:rsid w:val="00E446E3"/>
    <w:rsid w:val="00E60383"/>
    <w:rsid w:val="00E91CD4"/>
    <w:rsid w:val="00E97292"/>
    <w:rsid w:val="00FB454F"/>
    <w:rsid w:val="00FC238D"/>
    <w:rsid w:val="00FC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9E15ED-9BCD-4DBF-AF73-27A92D92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F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E9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3792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</dc:creator>
  <cp:lastModifiedBy>運昌</cp:lastModifiedBy>
  <cp:revision>9</cp:revision>
  <dcterms:created xsi:type="dcterms:W3CDTF">2024-06-12T07:26:00Z</dcterms:created>
  <dcterms:modified xsi:type="dcterms:W3CDTF">2024-06-17T03:27:00Z</dcterms:modified>
</cp:coreProperties>
</file>