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67AF3" w:rsidRPr="004F4430" w:rsidRDefault="00F67AF3" w:rsidP="00F67AF3">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Pr>
          <w:rFonts w:ascii="標楷體" w:eastAsia="標楷體" w:hAnsi="標楷體" w:hint="eastAsia"/>
          <w:b/>
          <w:sz w:val="30"/>
          <w:szCs w:val="30"/>
        </w:rPr>
        <w:t>日新</w:t>
      </w:r>
      <w:r w:rsidRPr="004F4430">
        <w:rPr>
          <w:rFonts w:ascii="標楷體" w:eastAsia="標楷體" w:hAnsi="標楷體"/>
          <w:b/>
          <w:sz w:val="30"/>
          <w:szCs w:val="30"/>
        </w:rPr>
        <w:t>國民</w:t>
      </w:r>
      <w:r>
        <w:rPr>
          <w:rFonts w:ascii="標楷體" w:eastAsia="標楷體" w:hAnsi="標楷體" w:hint="eastAsia"/>
          <w:b/>
          <w:sz w:val="30"/>
          <w:szCs w:val="30"/>
        </w:rPr>
        <w:t>中</w:t>
      </w:r>
      <w:r w:rsidRPr="004F4430">
        <w:rPr>
          <w:rFonts w:ascii="標楷體" w:eastAsia="標楷體" w:hAnsi="標楷體"/>
          <w:b/>
          <w:sz w:val="30"/>
          <w:szCs w:val="30"/>
        </w:rPr>
        <w:t>學1</w:t>
      </w:r>
      <w:r w:rsidRPr="004F4430">
        <w:rPr>
          <w:rFonts w:ascii="標楷體" w:eastAsia="標楷體" w:hAnsi="標楷體" w:hint="eastAsia"/>
          <w:b/>
          <w:sz w:val="30"/>
          <w:szCs w:val="30"/>
        </w:rPr>
        <w:t>1</w:t>
      </w:r>
      <w:r w:rsidR="00884E86">
        <w:rPr>
          <w:rFonts w:ascii="標楷體" w:eastAsia="標楷體" w:hAnsi="標楷體" w:hint="eastAsia"/>
          <w:b/>
          <w:sz w:val="30"/>
          <w:szCs w:val="30"/>
        </w:rPr>
        <w:t>3</w:t>
      </w:r>
      <w:r w:rsidRPr="004F4430">
        <w:rPr>
          <w:rFonts w:ascii="標楷體" w:eastAsia="標楷體" w:hAnsi="標楷體"/>
          <w:b/>
          <w:sz w:val="30"/>
          <w:szCs w:val="30"/>
        </w:rPr>
        <w:t>學年度</w:t>
      </w:r>
      <w:r w:rsidRPr="004F4430">
        <w:rPr>
          <w:rFonts w:ascii="標楷體" w:eastAsia="標楷體" w:hAnsi="標楷體" w:hint="eastAsia"/>
          <w:b/>
          <w:sz w:val="30"/>
          <w:szCs w:val="30"/>
        </w:rPr>
        <w:t>領域學習課程計畫</w:t>
      </w:r>
    </w:p>
    <w:tbl>
      <w:tblPr>
        <w:tblW w:w="14558"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6F6738" w:rsidTr="00F66AAE">
        <w:trPr>
          <w:trHeight w:val="680"/>
        </w:trPr>
        <w:tc>
          <w:tcPr>
            <w:tcW w:w="1375" w:type="dxa"/>
            <w:vAlign w:val="center"/>
          </w:tcPr>
          <w:p w:rsidR="00451D9C" w:rsidRDefault="00285857" w:rsidP="00CE63A2">
            <w:pPr>
              <w:jc w:val="center"/>
              <w:rPr>
                <w:rFonts w:ascii="標楷體" w:eastAsia="標楷體" w:hAnsi="標楷體"/>
                <w:sz w:val="28"/>
              </w:rPr>
            </w:pPr>
            <w:r>
              <w:rPr>
                <w:rFonts w:eastAsia="標楷體"/>
                <w:sz w:val="28"/>
              </w:rPr>
              <w:t>領域</w:t>
            </w:r>
          </w:p>
          <w:p w:rsidR="00451D9C" w:rsidRDefault="00285857" w:rsidP="00CE63A2">
            <w:pPr>
              <w:jc w:val="center"/>
              <w:rPr>
                <w:rFonts w:ascii="標楷體" w:eastAsia="標楷體" w:hAnsi="標楷體"/>
                <w:sz w:val="28"/>
              </w:rPr>
            </w:pPr>
            <w:r>
              <w:rPr>
                <w:rFonts w:eastAsia="標楷體"/>
                <w:sz w:val="28"/>
              </w:rPr>
              <w:t>/</w:t>
            </w:r>
            <w:r>
              <w:rPr>
                <w:rFonts w:eastAsia="標楷體"/>
                <w:sz w:val="28"/>
              </w:rPr>
              <w:t>科目</w:t>
            </w:r>
          </w:p>
        </w:tc>
        <w:tc>
          <w:tcPr>
            <w:tcW w:w="5288" w:type="dxa"/>
            <w:vAlign w:val="center"/>
          </w:tcPr>
          <w:p w:rsidR="00451D9C" w:rsidRPr="00F66AAE" w:rsidRDefault="00F67AF3" w:rsidP="009D02DE">
            <w:pPr>
              <w:rPr>
                <w:rFonts w:ascii="標楷體" w:eastAsia="標楷體" w:hAnsi="標楷體"/>
                <w:color w:val="000000" w:themeColor="text1"/>
                <w:lang w:eastAsia="zh-HK"/>
              </w:rPr>
            </w:pPr>
            <w:r>
              <w:rPr>
                <w:rFonts w:ascii="標楷體" w:eastAsia="標楷體" w:hAnsi="標楷體" w:hint="eastAsia"/>
                <w:color w:val="000000" w:themeColor="text1"/>
                <w:lang w:eastAsia="zh-HK"/>
              </w:rPr>
              <w:t>音樂</w:t>
            </w:r>
          </w:p>
        </w:tc>
        <w:tc>
          <w:tcPr>
            <w:tcW w:w="2126" w:type="dxa"/>
            <w:vAlign w:val="center"/>
          </w:tcPr>
          <w:p w:rsidR="00451D9C" w:rsidRPr="006F5AF6" w:rsidRDefault="00285857" w:rsidP="00E84335">
            <w:pPr>
              <w:jc w:val="center"/>
              <w:rPr>
                <w:rFonts w:ascii="標楷體" w:eastAsia="標楷體" w:hAnsi="標楷體"/>
                <w:color w:val="000000" w:themeColor="text1"/>
                <w:sz w:val="28"/>
              </w:rPr>
            </w:pPr>
            <w:r w:rsidRPr="006F5AF6">
              <w:rPr>
                <w:rFonts w:eastAsia="標楷體"/>
                <w:color w:val="000000" w:themeColor="text1"/>
                <w:sz w:val="28"/>
              </w:rPr>
              <w:t>年級</w:t>
            </w:r>
            <w:r w:rsidRPr="006F5AF6">
              <w:rPr>
                <w:rFonts w:eastAsia="標楷體"/>
                <w:color w:val="000000" w:themeColor="text1"/>
                <w:sz w:val="28"/>
              </w:rPr>
              <w:t>/</w:t>
            </w:r>
            <w:r w:rsidRPr="006F5AF6">
              <w:rPr>
                <w:rFonts w:eastAsia="標楷體"/>
                <w:color w:val="000000" w:themeColor="text1"/>
                <w:sz w:val="28"/>
              </w:rPr>
              <w:t>班級</w:t>
            </w:r>
          </w:p>
        </w:tc>
        <w:tc>
          <w:tcPr>
            <w:tcW w:w="5769" w:type="dxa"/>
            <w:vAlign w:val="center"/>
          </w:tcPr>
          <w:p w:rsidR="00451D9C" w:rsidRPr="00F66AAE" w:rsidRDefault="00F67AF3" w:rsidP="009D02DE">
            <w:pPr>
              <w:rPr>
                <w:rFonts w:ascii="標楷體" w:eastAsia="標楷體" w:hAnsi="標楷體"/>
                <w:color w:val="000000" w:themeColor="text1"/>
                <w:shd w:val="pct15" w:color="auto" w:fill="FFFFFF"/>
              </w:rPr>
            </w:pPr>
            <w:r>
              <w:rPr>
                <w:rFonts w:eastAsia="標楷體" w:hint="eastAsia"/>
                <w:color w:val="000000"/>
              </w:rPr>
              <w:t>七</w:t>
            </w:r>
            <w:r>
              <w:rPr>
                <w:rFonts w:eastAsia="標楷體"/>
                <w:color w:val="000000"/>
              </w:rPr>
              <w:t>年級，共</w:t>
            </w:r>
            <w:r>
              <w:rPr>
                <w:rFonts w:eastAsia="標楷體" w:hint="eastAsia"/>
                <w:color w:val="000000"/>
              </w:rPr>
              <w:t>3</w:t>
            </w:r>
            <w:r>
              <w:rPr>
                <w:rFonts w:eastAsia="標楷體"/>
                <w:color w:val="000000"/>
              </w:rPr>
              <w:t xml:space="preserve">  </w:t>
            </w:r>
            <w:r>
              <w:rPr>
                <w:rFonts w:eastAsia="標楷體"/>
                <w:color w:val="000000"/>
              </w:rPr>
              <w:t>班</w:t>
            </w:r>
          </w:p>
        </w:tc>
      </w:tr>
      <w:tr w:rsidR="006F6738" w:rsidTr="00F66AAE">
        <w:trPr>
          <w:trHeight w:val="680"/>
        </w:trPr>
        <w:tc>
          <w:tcPr>
            <w:tcW w:w="1375" w:type="dxa"/>
            <w:vAlign w:val="center"/>
          </w:tcPr>
          <w:p w:rsidR="00451D9C" w:rsidRDefault="00285857" w:rsidP="00E84335">
            <w:pPr>
              <w:jc w:val="center"/>
              <w:rPr>
                <w:rFonts w:ascii="標楷體" w:eastAsia="標楷體" w:hAnsi="標楷體"/>
                <w:sz w:val="28"/>
              </w:rPr>
            </w:pPr>
            <w:r>
              <w:rPr>
                <w:rFonts w:eastAsia="標楷體"/>
                <w:sz w:val="28"/>
              </w:rPr>
              <w:t>教師</w:t>
            </w:r>
          </w:p>
        </w:tc>
        <w:tc>
          <w:tcPr>
            <w:tcW w:w="5288" w:type="dxa"/>
            <w:vAlign w:val="center"/>
          </w:tcPr>
          <w:p w:rsidR="00451D9C" w:rsidRPr="00F66AAE" w:rsidRDefault="00F67AF3" w:rsidP="00E84335">
            <w:pPr>
              <w:rPr>
                <w:rFonts w:ascii="標楷體" w:eastAsia="標楷體" w:hAnsi="標楷體"/>
                <w:color w:val="000000" w:themeColor="text1"/>
              </w:rPr>
            </w:pPr>
            <w:r>
              <w:rPr>
                <w:rFonts w:ascii="標楷體" w:eastAsia="標楷體" w:hAnsi="標楷體" w:hint="eastAsia"/>
                <w:color w:val="000000" w:themeColor="text1"/>
              </w:rPr>
              <w:t>陳采緹</w:t>
            </w:r>
          </w:p>
        </w:tc>
        <w:tc>
          <w:tcPr>
            <w:tcW w:w="2126" w:type="dxa"/>
            <w:vAlign w:val="center"/>
          </w:tcPr>
          <w:p w:rsidR="00451D9C" w:rsidRPr="006F5AF6" w:rsidRDefault="00285857" w:rsidP="00CE63A2">
            <w:pPr>
              <w:jc w:val="center"/>
              <w:rPr>
                <w:rFonts w:ascii="標楷體" w:eastAsia="標楷體" w:hAnsi="標楷體"/>
                <w:color w:val="000000" w:themeColor="text1"/>
                <w:sz w:val="28"/>
              </w:rPr>
            </w:pPr>
            <w:r w:rsidRPr="006F5AF6">
              <w:rPr>
                <w:rFonts w:eastAsia="標楷體"/>
                <w:color w:val="000000" w:themeColor="text1"/>
                <w:sz w:val="28"/>
              </w:rPr>
              <w:t>上課</w:t>
            </w:r>
            <w:r>
              <w:rPr>
                <w:rFonts w:eastAsia="標楷體"/>
                <w:color w:val="000000" w:themeColor="text1"/>
                <w:sz w:val="28"/>
              </w:rPr>
              <w:t>週</w:t>
            </w:r>
            <w:r>
              <w:rPr>
                <w:rFonts w:eastAsia="標楷體"/>
                <w:color w:val="000000"/>
                <w:sz w:val="28"/>
                <w:szCs w:val="28"/>
              </w:rPr>
              <w:t>/</w:t>
            </w:r>
            <w:r w:rsidRPr="006F5AF6">
              <w:rPr>
                <w:rFonts w:eastAsia="標楷體"/>
                <w:color w:val="000000" w:themeColor="text1"/>
                <w:sz w:val="28"/>
              </w:rPr>
              <w:t>節數</w:t>
            </w:r>
          </w:p>
        </w:tc>
        <w:tc>
          <w:tcPr>
            <w:tcW w:w="5769" w:type="dxa"/>
            <w:vAlign w:val="center"/>
          </w:tcPr>
          <w:p w:rsidR="00451D9C" w:rsidRPr="00F66AAE" w:rsidRDefault="00285857" w:rsidP="00455170">
            <w:pPr>
              <w:rPr>
                <w:rFonts w:ascii="標楷體" w:eastAsia="標楷體" w:hAnsi="標楷體"/>
                <w:color w:val="000000" w:themeColor="text1"/>
              </w:rPr>
            </w:pPr>
            <w:r>
              <w:rPr>
                <w:rFonts w:eastAsia="標楷體"/>
                <w:color w:val="000000"/>
              </w:rPr>
              <w:t>每週</w:t>
            </w:r>
            <w:r>
              <w:rPr>
                <w:rFonts w:eastAsia="標楷體"/>
                <w:color w:val="000000"/>
              </w:rPr>
              <w:t>1</w:t>
            </w:r>
            <w:r>
              <w:rPr>
                <w:rFonts w:eastAsia="標楷體"/>
                <w:color w:val="000000"/>
              </w:rPr>
              <w:t>節，</w:t>
            </w:r>
            <w:r>
              <w:rPr>
                <w:rFonts w:eastAsia="標楷體"/>
                <w:color w:val="000000"/>
              </w:rPr>
              <w:t>2</w:t>
            </w:r>
            <w:r w:rsidR="00F67AF3">
              <w:rPr>
                <w:rFonts w:eastAsia="標楷體"/>
                <w:color w:val="000000"/>
              </w:rPr>
              <w:t>1</w:t>
            </w:r>
            <w:r>
              <w:rPr>
                <w:rFonts w:eastAsia="標楷體"/>
                <w:color w:val="000000"/>
              </w:rPr>
              <w:t>週，共</w:t>
            </w:r>
            <w:r>
              <w:rPr>
                <w:rFonts w:eastAsia="標楷體"/>
                <w:color w:val="000000"/>
              </w:rPr>
              <w:t>2</w:t>
            </w:r>
            <w:r w:rsidR="00F67AF3">
              <w:rPr>
                <w:rFonts w:eastAsia="標楷體"/>
                <w:color w:val="000000"/>
              </w:rPr>
              <w:t>1</w:t>
            </w:r>
            <w:r>
              <w:rPr>
                <w:rFonts w:eastAsia="標楷體"/>
                <w:color w:val="000000"/>
              </w:rPr>
              <w:t>節</w:t>
            </w:r>
          </w:p>
        </w:tc>
      </w:tr>
    </w:tbl>
    <w:p w:rsidR="00451D9C" w:rsidRDefault="00451D9C" w:rsidP="006F6738">
      <w:pPr>
        <w:spacing w:line="60" w:lineRule="auto"/>
        <w:jc w:val="center"/>
        <w:rPr>
          <w:rFonts w:ascii="標楷體" w:eastAsia="標楷體" w:hAnsi="標楷體"/>
          <w:sz w:val="36"/>
          <w:szCs w:val="36"/>
        </w:rPr>
      </w:pPr>
    </w:p>
    <w:tbl>
      <w:tblPr>
        <w:tblW w:w="14558"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539"/>
        <w:gridCol w:w="2254"/>
        <w:gridCol w:w="1931"/>
        <w:gridCol w:w="4014"/>
        <w:gridCol w:w="2126"/>
        <w:gridCol w:w="2694"/>
      </w:tblGrid>
      <w:tr w:rsidR="00180CC5" w:rsidRPr="00F66AAE" w:rsidTr="00F66AAE">
        <w:trPr>
          <w:trHeight w:val="941"/>
        </w:trPr>
        <w:tc>
          <w:tcPr>
            <w:tcW w:w="14558" w:type="dxa"/>
            <w:gridSpan w:val="6"/>
          </w:tcPr>
          <w:p w:rsidR="00451D9C" w:rsidRPr="00F66AAE" w:rsidRDefault="00285857" w:rsidP="006C6ABE">
            <w:pPr>
              <w:rPr>
                <w:rFonts w:ascii="標楷體" w:eastAsia="標楷體" w:hAnsi="標楷體"/>
                <w:sz w:val="26"/>
                <w:szCs w:val="26"/>
              </w:rPr>
            </w:pPr>
            <w:r w:rsidRPr="00F66AAE">
              <w:rPr>
                <w:rFonts w:eastAsia="標楷體"/>
                <w:sz w:val="26"/>
                <w:szCs w:val="26"/>
              </w:rPr>
              <w:t>課程目標：</w:t>
            </w:r>
          </w:p>
          <w:p w:rsidR="00451D9C" w:rsidRPr="005C6A8C" w:rsidRDefault="00285857" w:rsidP="00E27ACC">
            <w:pPr>
              <w:rPr>
                <w:rFonts w:ascii="標楷體" w:eastAsia="標楷體" w:hAnsi="標楷體"/>
                <w:sz w:val="26"/>
                <w:szCs w:val="26"/>
              </w:rPr>
            </w:pPr>
            <w:r w:rsidRPr="005C6A8C">
              <w:rPr>
                <w:rFonts w:eastAsia="標楷體"/>
                <w:sz w:val="26"/>
                <w:szCs w:val="26"/>
              </w:rPr>
              <w:t>第一冊音樂</w:t>
            </w:r>
          </w:p>
          <w:p w:rsidR="00451D9C" w:rsidRPr="005C6A8C" w:rsidRDefault="00285857" w:rsidP="00E27ACC">
            <w:pPr>
              <w:rPr>
                <w:rFonts w:ascii="標楷體" w:eastAsia="標楷體" w:hAnsi="標楷體"/>
                <w:sz w:val="26"/>
                <w:szCs w:val="26"/>
              </w:rPr>
            </w:pPr>
            <w:r w:rsidRPr="005C6A8C">
              <w:rPr>
                <w:rFonts w:eastAsia="標楷體"/>
                <w:sz w:val="26"/>
                <w:szCs w:val="26"/>
              </w:rPr>
              <w:t>1.</w:t>
            </w:r>
            <w:r w:rsidRPr="005C6A8C">
              <w:rPr>
                <w:rFonts w:eastAsia="標楷體"/>
                <w:sz w:val="26"/>
                <w:szCs w:val="26"/>
              </w:rPr>
              <w:t>透過生活與樂曲認識音樂元素、了解記譜法的呈現與中音直笛的吹奏技巧。</w:t>
            </w:r>
          </w:p>
          <w:p w:rsidR="00451D9C" w:rsidRPr="005C6A8C" w:rsidRDefault="00285857" w:rsidP="00E27ACC">
            <w:pPr>
              <w:rPr>
                <w:rFonts w:ascii="標楷體" w:eastAsia="標楷體" w:hAnsi="標楷體"/>
                <w:sz w:val="26"/>
                <w:szCs w:val="26"/>
              </w:rPr>
            </w:pPr>
            <w:r w:rsidRPr="005C6A8C">
              <w:rPr>
                <w:rFonts w:eastAsia="標楷體"/>
                <w:sz w:val="26"/>
                <w:szCs w:val="26"/>
              </w:rPr>
              <w:t>2.</w:t>
            </w:r>
            <w:r w:rsidRPr="005C6A8C">
              <w:rPr>
                <w:rFonts w:eastAsia="標楷體"/>
                <w:sz w:val="26"/>
                <w:szCs w:val="26"/>
              </w:rPr>
              <w:t>建立基礎歌唱技巧、認識指揮圖示與歌唱形式，並學習欣賞聲樂曲。</w:t>
            </w:r>
          </w:p>
          <w:p w:rsidR="00451D9C" w:rsidRPr="005C6A8C" w:rsidRDefault="00285857" w:rsidP="00E27ACC">
            <w:pPr>
              <w:rPr>
                <w:rFonts w:ascii="標楷體" w:eastAsia="標楷體" w:hAnsi="標楷體"/>
                <w:sz w:val="26"/>
                <w:szCs w:val="26"/>
              </w:rPr>
            </w:pPr>
            <w:r w:rsidRPr="005C6A8C">
              <w:rPr>
                <w:rFonts w:eastAsia="標楷體"/>
                <w:sz w:val="26"/>
                <w:szCs w:val="26"/>
              </w:rPr>
              <w:t>3.</w:t>
            </w:r>
            <w:r w:rsidRPr="005C6A8C">
              <w:rPr>
                <w:rFonts w:eastAsia="標楷體"/>
                <w:sz w:val="26"/>
                <w:szCs w:val="26"/>
              </w:rPr>
              <w:t>介紹西元</w:t>
            </w:r>
            <w:r w:rsidRPr="005C6A8C">
              <w:rPr>
                <w:rFonts w:eastAsia="標楷體"/>
                <w:sz w:val="26"/>
                <w:szCs w:val="26"/>
              </w:rPr>
              <w:t>1930</w:t>
            </w:r>
            <w:r w:rsidRPr="005C6A8C">
              <w:rPr>
                <w:rFonts w:eastAsia="標楷體"/>
                <w:sz w:val="26"/>
                <w:szCs w:val="26"/>
              </w:rPr>
              <w:t>～</w:t>
            </w:r>
            <w:r w:rsidRPr="005C6A8C">
              <w:rPr>
                <w:rFonts w:eastAsia="標楷體"/>
                <w:sz w:val="26"/>
                <w:szCs w:val="26"/>
              </w:rPr>
              <w:t>1990</w:t>
            </w:r>
            <w:r w:rsidRPr="005C6A8C">
              <w:rPr>
                <w:rFonts w:eastAsia="標楷體"/>
                <w:sz w:val="26"/>
                <w:szCs w:val="26"/>
              </w:rPr>
              <w:t>年臺灣在地流行音樂。</w:t>
            </w:r>
          </w:p>
          <w:p w:rsidR="00451D9C" w:rsidRPr="005C6A8C" w:rsidRDefault="00285857" w:rsidP="00E27ACC">
            <w:pPr>
              <w:rPr>
                <w:rFonts w:ascii="標楷體" w:eastAsia="標楷體" w:hAnsi="標楷體"/>
                <w:sz w:val="26"/>
                <w:szCs w:val="26"/>
              </w:rPr>
            </w:pPr>
            <w:r w:rsidRPr="005C6A8C">
              <w:rPr>
                <w:rFonts w:eastAsia="標楷體"/>
                <w:sz w:val="26"/>
                <w:szCs w:val="26"/>
              </w:rPr>
              <w:t>4.</w:t>
            </w:r>
            <w:r w:rsidRPr="005C6A8C">
              <w:rPr>
                <w:rFonts w:eastAsia="標楷體"/>
                <w:sz w:val="26"/>
                <w:szCs w:val="26"/>
              </w:rPr>
              <w:t>能理解藝文展演的多元種類，關心並參與生活周遭的藝文活動演出。</w:t>
            </w:r>
          </w:p>
          <w:p w:rsidR="00451D9C" w:rsidRPr="006150FF" w:rsidRDefault="00451D9C" w:rsidP="00E27ACC">
            <w:pPr>
              <w:rPr>
                <w:rFonts w:ascii="標楷體" w:eastAsia="標楷體" w:hAnsi="標楷體"/>
                <w:sz w:val="26"/>
                <w:szCs w:val="26"/>
              </w:rPr>
            </w:pPr>
          </w:p>
        </w:tc>
      </w:tr>
      <w:tr w:rsidR="00FC228F" w:rsidRPr="00F66AAE" w:rsidTr="00F66AAE">
        <w:trPr>
          <w:trHeight w:val="479"/>
        </w:trPr>
        <w:tc>
          <w:tcPr>
            <w:tcW w:w="3793" w:type="dxa"/>
            <w:gridSpan w:val="2"/>
            <w:shd w:val="clear" w:color="auto" w:fill="F3F3F3"/>
            <w:vAlign w:val="center"/>
          </w:tcPr>
          <w:p w:rsidR="00451D9C" w:rsidRPr="00F66AAE" w:rsidRDefault="00285857" w:rsidP="00BB1FAA">
            <w:pPr>
              <w:jc w:val="center"/>
              <w:rPr>
                <w:rFonts w:ascii="標楷體" w:eastAsia="標楷體" w:hAnsi="標楷體"/>
                <w:sz w:val="26"/>
                <w:szCs w:val="26"/>
              </w:rPr>
            </w:pPr>
            <w:r w:rsidRPr="00F66AAE">
              <w:rPr>
                <w:rFonts w:eastAsia="標楷體"/>
                <w:sz w:val="26"/>
                <w:szCs w:val="26"/>
              </w:rPr>
              <w:t>教學進度</w:t>
            </w:r>
          </w:p>
        </w:tc>
        <w:tc>
          <w:tcPr>
            <w:tcW w:w="1931" w:type="dxa"/>
            <w:vMerge w:val="restart"/>
            <w:shd w:val="clear" w:color="auto" w:fill="F3F3F3"/>
            <w:vAlign w:val="center"/>
          </w:tcPr>
          <w:p w:rsidR="00451D9C" w:rsidRPr="00F66AAE" w:rsidRDefault="00285857" w:rsidP="00FC228F">
            <w:pPr>
              <w:jc w:val="center"/>
              <w:rPr>
                <w:rFonts w:ascii="標楷體" w:eastAsia="標楷體" w:hAnsi="標楷體"/>
                <w:sz w:val="26"/>
                <w:szCs w:val="26"/>
              </w:rPr>
            </w:pPr>
            <w:r w:rsidRPr="00F66AAE">
              <w:rPr>
                <w:rFonts w:eastAsia="標楷體"/>
                <w:sz w:val="26"/>
                <w:szCs w:val="26"/>
              </w:rPr>
              <w:t>核心素養</w:t>
            </w:r>
          </w:p>
        </w:tc>
        <w:tc>
          <w:tcPr>
            <w:tcW w:w="4014" w:type="dxa"/>
            <w:vMerge w:val="restart"/>
            <w:shd w:val="clear" w:color="auto" w:fill="F3F3F3"/>
            <w:vAlign w:val="center"/>
          </w:tcPr>
          <w:p w:rsidR="00451D9C" w:rsidRPr="00F66AAE" w:rsidRDefault="00285857" w:rsidP="00AB7B0E">
            <w:pPr>
              <w:jc w:val="center"/>
              <w:rPr>
                <w:rFonts w:ascii="標楷體" w:eastAsia="標楷體" w:hAnsi="標楷體"/>
                <w:sz w:val="26"/>
                <w:szCs w:val="26"/>
              </w:rPr>
            </w:pPr>
            <w:r w:rsidRPr="00F66AAE">
              <w:rPr>
                <w:rFonts w:eastAsia="標楷體"/>
                <w:sz w:val="26"/>
                <w:szCs w:val="26"/>
              </w:rPr>
              <w:t>教學重點</w:t>
            </w:r>
          </w:p>
        </w:tc>
        <w:tc>
          <w:tcPr>
            <w:tcW w:w="2126" w:type="dxa"/>
            <w:vMerge w:val="restart"/>
            <w:shd w:val="clear" w:color="auto" w:fill="F3F3F3"/>
            <w:vAlign w:val="center"/>
          </w:tcPr>
          <w:p w:rsidR="00451D9C" w:rsidRPr="00F66AAE" w:rsidRDefault="00285857" w:rsidP="00012156">
            <w:pPr>
              <w:jc w:val="center"/>
              <w:rPr>
                <w:rFonts w:ascii="標楷體" w:eastAsia="標楷體" w:hAnsi="標楷體"/>
                <w:sz w:val="26"/>
                <w:szCs w:val="26"/>
              </w:rPr>
            </w:pPr>
            <w:r w:rsidRPr="00F66AAE">
              <w:rPr>
                <w:rFonts w:eastAsia="標楷體"/>
                <w:sz w:val="26"/>
                <w:szCs w:val="26"/>
              </w:rPr>
              <w:t>評量方式</w:t>
            </w:r>
          </w:p>
        </w:tc>
        <w:tc>
          <w:tcPr>
            <w:tcW w:w="2694" w:type="dxa"/>
            <w:vMerge w:val="restart"/>
            <w:shd w:val="clear" w:color="auto" w:fill="F3F3F3"/>
            <w:vAlign w:val="center"/>
          </w:tcPr>
          <w:p w:rsidR="00451D9C" w:rsidRPr="00F66AAE" w:rsidRDefault="00285857" w:rsidP="00012156">
            <w:pPr>
              <w:jc w:val="center"/>
              <w:rPr>
                <w:rFonts w:ascii="標楷體" w:eastAsia="標楷體" w:hAnsi="標楷體"/>
                <w:sz w:val="26"/>
                <w:szCs w:val="26"/>
              </w:rPr>
            </w:pPr>
            <w:r w:rsidRPr="00F66AAE">
              <w:rPr>
                <w:rFonts w:eastAsia="標楷體"/>
                <w:sz w:val="26"/>
                <w:szCs w:val="26"/>
              </w:rPr>
              <w:t>議題融入</w:t>
            </w:r>
            <w:r w:rsidRPr="00F66AAE">
              <w:rPr>
                <w:rFonts w:eastAsia="標楷體"/>
                <w:sz w:val="26"/>
                <w:szCs w:val="26"/>
              </w:rPr>
              <w:t>/</w:t>
            </w:r>
          </w:p>
          <w:p w:rsidR="00451D9C" w:rsidRPr="00F66AAE" w:rsidRDefault="00285857" w:rsidP="00FC228F">
            <w:pPr>
              <w:jc w:val="center"/>
              <w:rPr>
                <w:rFonts w:ascii="標楷體" w:eastAsia="標楷體" w:hAnsi="標楷體"/>
                <w:sz w:val="26"/>
                <w:szCs w:val="26"/>
              </w:rPr>
            </w:pPr>
            <w:r w:rsidRPr="00F66AAE">
              <w:rPr>
                <w:rFonts w:eastAsia="標楷體"/>
                <w:sz w:val="26"/>
                <w:szCs w:val="26"/>
              </w:rPr>
              <w:t>跨領域</w:t>
            </w:r>
            <w:r w:rsidRPr="00F66AAE">
              <w:rPr>
                <w:rFonts w:eastAsia="標楷體"/>
                <w:sz w:val="26"/>
                <w:szCs w:val="26"/>
              </w:rPr>
              <w:t>(</w:t>
            </w:r>
            <w:r w:rsidRPr="00F66AAE">
              <w:rPr>
                <w:rFonts w:eastAsia="標楷體"/>
                <w:sz w:val="26"/>
                <w:szCs w:val="26"/>
              </w:rPr>
              <w:t>選填</w:t>
            </w:r>
            <w:r w:rsidRPr="00F66AAE">
              <w:rPr>
                <w:rFonts w:eastAsia="標楷體"/>
                <w:sz w:val="26"/>
                <w:szCs w:val="26"/>
              </w:rPr>
              <w:t>)</w:t>
            </w:r>
          </w:p>
        </w:tc>
      </w:tr>
      <w:tr w:rsidR="00FC228F" w:rsidRPr="00F66AAE" w:rsidTr="00F66AAE">
        <w:trPr>
          <w:trHeight w:val="479"/>
        </w:trPr>
        <w:tc>
          <w:tcPr>
            <w:tcW w:w="1539" w:type="dxa"/>
            <w:shd w:val="clear" w:color="auto" w:fill="F3F3F3"/>
            <w:vAlign w:val="center"/>
          </w:tcPr>
          <w:p w:rsidR="00451D9C" w:rsidRPr="00F66AAE" w:rsidRDefault="00285857" w:rsidP="00613E83">
            <w:pPr>
              <w:jc w:val="center"/>
              <w:rPr>
                <w:rFonts w:ascii="標楷體" w:eastAsia="標楷體" w:hAnsi="標楷體"/>
                <w:color w:val="FF0000"/>
                <w:sz w:val="26"/>
                <w:szCs w:val="26"/>
              </w:rPr>
            </w:pPr>
            <w:r w:rsidRPr="00F66AAE">
              <w:rPr>
                <w:rFonts w:eastAsia="標楷體"/>
                <w:sz w:val="26"/>
                <w:szCs w:val="26"/>
              </w:rPr>
              <w:t>週次</w:t>
            </w:r>
          </w:p>
        </w:tc>
        <w:tc>
          <w:tcPr>
            <w:tcW w:w="2254" w:type="dxa"/>
            <w:shd w:val="clear" w:color="auto" w:fill="F3F3F3"/>
            <w:vAlign w:val="center"/>
          </w:tcPr>
          <w:p w:rsidR="00451D9C" w:rsidRPr="00F66AAE" w:rsidRDefault="00285857" w:rsidP="003A62D3">
            <w:pPr>
              <w:jc w:val="center"/>
              <w:rPr>
                <w:rFonts w:ascii="標楷體" w:eastAsia="標楷體" w:hAnsi="標楷體"/>
                <w:sz w:val="26"/>
                <w:szCs w:val="26"/>
              </w:rPr>
            </w:pPr>
            <w:r w:rsidRPr="00F66AAE">
              <w:rPr>
                <w:rFonts w:eastAsia="標楷體"/>
                <w:sz w:val="26"/>
                <w:szCs w:val="26"/>
              </w:rPr>
              <w:t>單元名稱</w:t>
            </w:r>
          </w:p>
        </w:tc>
        <w:tc>
          <w:tcPr>
            <w:tcW w:w="1931" w:type="dxa"/>
            <w:vMerge/>
            <w:shd w:val="clear" w:color="auto" w:fill="F3F3F3"/>
            <w:vAlign w:val="center"/>
          </w:tcPr>
          <w:p w:rsidR="00451D9C" w:rsidRPr="00F66AAE" w:rsidRDefault="00451D9C" w:rsidP="00613E83">
            <w:pPr>
              <w:jc w:val="center"/>
              <w:rPr>
                <w:rFonts w:ascii="標楷體" w:eastAsia="標楷體" w:hAnsi="標楷體" w:cs="新細明體"/>
                <w:sz w:val="26"/>
                <w:szCs w:val="26"/>
              </w:rPr>
            </w:pPr>
          </w:p>
        </w:tc>
        <w:tc>
          <w:tcPr>
            <w:tcW w:w="4014" w:type="dxa"/>
            <w:vMerge/>
            <w:shd w:val="clear" w:color="auto" w:fill="F3F3F3"/>
            <w:vAlign w:val="center"/>
          </w:tcPr>
          <w:p w:rsidR="00451D9C" w:rsidRPr="00F66AAE" w:rsidRDefault="00451D9C" w:rsidP="00613E83">
            <w:pPr>
              <w:jc w:val="center"/>
              <w:rPr>
                <w:rFonts w:ascii="標楷體" w:eastAsia="標楷體" w:hAnsi="標楷體" w:cs="新細明體"/>
                <w:color w:val="FF0000"/>
                <w:sz w:val="26"/>
                <w:szCs w:val="26"/>
              </w:rPr>
            </w:pPr>
          </w:p>
        </w:tc>
        <w:tc>
          <w:tcPr>
            <w:tcW w:w="2126" w:type="dxa"/>
            <w:vMerge/>
            <w:shd w:val="clear" w:color="auto" w:fill="F3F3F3"/>
            <w:vAlign w:val="center"/>
          </w:tcPr>
          <w:p w:rsidR="00451D9C" w:rsidRPr="00F66AAE" w:rsidRDefault="00451D9C" w:rsidP="00613E83">
            <w:pPr>
              <w:jc w:val="center"/>
              <w:rPr>
                <w:rFonts w:ascii="標楷體" w:eastAsia="標楷體" w:hAnsi="標楷體"/>
                <w:color w:val="FF0000"/>
                <w:sz w:val="26"/>
                <w:szCs w:val="26"/>
              </w:rPr>
            </w:pPr>
          </w:p>
        </w:tc>
        <w:tc>
          <w:tcPr>
            <w:tcW w:w="2694" w:type="dxa"/>
            <w:vMerge/>
            <w:shd w:val="clear" w:color="auto" w:fill="F3F3F3"/>
            <w:vAlign w:val="center"/>
          </w:tcPr>
          <w:p w:rsidR="00451D9C" w:rsidRPr="00F66AAE" w:rsidRDefault="00451D9C" w:rsidP="00613E83">
            <w:pPr>
              <w:jc w:val="center"/>
              <w:rPr>
                <w:rFonts w:ascii="標楷體" w:eastAsia="標楷體" w:hAnsi="標楷體"/>
                <w:color w:val="FF0000"/>
                <w:sz w:val="26"/>
                <w:szCs w:val="26"/>
              </w:rPr>
            </w:pP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t>一</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第五課音樂有「藝」思</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w:t>
            </w:r>
            <w:r>
              <w:rPr>
                <w:rFonts w:eastAsia="標楷體"/>
                <w:sz w:val="26"/>
                <w:szCs w:val="26"/>
              </w:rPr>
              <w:lastRenderedPageBreak/>
              <w:t>能，培養團隊合作與溝通協調的能力。</w:t>
            </w:r>
          </w:p>
        </w:tc>
        <w:tc>
          <w:tcPr>
            <w:tcW w:w="4014" w:type="dxa"/>
          </w:tcPr>
          <w:p w:rsidR="00451D9C" w:rsidRPr="0080318B" w:rsidRDefault="00285857" w:rsidP="00587834">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教師先藉由課本中的插圖，讓學生彼此討論，分享自己的答案。</w:t>
            </w:r>
          </w:p>
          <w:p w:rsidR="00451D9C" w:rsidRPr="0080318B" w:rsidRDefault="00285857" w:rsidP="00587834">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接著引導學生思考，有哪些聲音或音樂幾乎每天都會聽見？例如：〈給愛麗絲〉、鬧鐘鈴聲等。若是歌曲，可延伸介紹這些音樂都是經典的古典音樂作品。若有時間，建議教師藉此提出問題，讓學生腦力激盪：〈給愛麗絲〉為什麼會成為垃圾車來了的音樂？</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討論評量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發表評量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【多元文化教育】</w:t>
            </w:r>
          </w:p>
          <w:p w:rsidR="006F0110" w:rsidRDefault="00285857">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J8 </w:t>
            </w:r>
            <w:r w:rsidRPr="0080318B">
              <w:rPr>
                <w:rFonts w:eastAsia="標楷體"/>
                <w:sz w:val="26"/>
                <w:szCs w:val="26"/>
              </w:rPr>
              <w:t>探討不同文化接觸時可能產生的衝突、融合或創新。</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二</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第五課音樂有「藝」思</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說明節奏的定義：節奏是將音的長短，有規律的組織起來。教師可具體舉例，讓學生容易理解。</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運用課本中的三個譜例，讓學生實際操作，藉由拍手讓學生體會節奏。</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說明曲調的定義：將樂譜中高低起伏的音符相連，所產生的聲音線條，就是音樂中的曲調。</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運用三種記譜方式，來感受曲調。</w:t>
            </w:r>
            <w:r w:rsidRPr="0080318B">
              <w:rPr>
                <w:rFonts w:eastAsia="標楷體"/>
                <w:sz w:val="26"/>
                <w:szCs w:val="26"/>
              </w:rPr>
              <w:t>(1)</w:t>
            </w:r>
            <w:r w:rsidRPr="0080318B">
              <w:rPr>
                <w:rFonts w:eastAsia="標楷體"/>
                <w:sz w:val="26"/>
                <w:szCs w:val="26"/>
              </w:rPr>
              <w:t>五線譜：教師依據課本的圖片，介紹五線譜的歷史演變。</w:t>
            </w:r>
            <w:r w:rsidRPr="0080318B">
              <w:rPr>
                <w:rFonts w:eastAsia="標楷體"/>
                <w:sz w:val="26"/>
                <w:szCs w:val="26"/>
              </w:rPr>
              <w:t>(2)</w:t>
            </w:r>
            <w:r w:rsidRPr="0080318B">
              <w:rPr>
                <w:rFonts w:eastAsia="標楷體"/>
                <w:sz w:val="26"/>
                <w:szCs w:val="26"/>
              </w:rPr>
              <w:t>簡譜：教師說明簡譜的認識方式以及其簡便性。</w:t>
            </w:r>
            <w:r w:rsidRPr="0080318B">
              <w:rPr>
                <w:rFonts w:eastAsia="標楷體"/>
                <w:sz w:val="26"/>
                <w:szCs w:val="26"/>
              </w:rPr>
              <w:t>(3)</w:t>
            </w:r>
            <w:r w:rsidRPr="0080318B">
              <w:rPr>
                <w:rFonts w:eastAsia="標楷體"/>
                <w:sz w:val="26"/>
                <w:szCs w:val="26"/>
              </w:rPr>
              <w:t>音名與唱名：讓學生從五線譜和簡譜，了解每一個音符的音名、唱名。</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說明首調唱法和固定唱法的定義，並搭配課本一起介紹。</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表現評量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實作評量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欣賞評量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發表評量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【多元文化教育】</w:t>
            </w:r>
          </w:p>
          <w:p w:rsidR="006F0110" w:rsidRDefault="00285857">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J8 </w:t>
            </w:r>
            <w:r w:rsidRPr="0080318B">
              <w:rPr>
                <w:rFonts w:eastAsia="標楷體"/>
                <w:sz w:val="26"/>
                <w:szCs w:val="26"/>
              </w:rPr>
              <w:t>探討不同文化接觸時可能產生的衝突、融合或創新。</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t>三</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第五課音樂有「藝」思</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w:t>
            </w:r>
            <w:r w:rsidRPr="0080318B">
              <w:rPr>
                <w:rFonts w:eastAsia="標楷體"/>
                <w:sz w:val="26"/>
                <w:szCs w:val="26"/>
              </w:rPr>
              <w:lastRenderedPageBreak/>
              <w:t>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說明節奏的定義：節奏是將音的長短，有規律的組織起來。教師可具體舉例，讓學生容易理解。</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運用課本中的三個譜例，讓學生實際操作，藉由拍手讓學生體會節奏。</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lastRenderedPageBreak/>
              <w:t>3.</w:t>
            </w:r>
            <w:r w:rsidRPr="0080318B">
              <w:rPr>
                <w:rFonts w:eastAsia="標楷體"/>
                <w:sz w:val="26"/>
                <w:szCs w:val="26"/>
              </w:rPr>
              <w:t>說明曲調的定義：將樂譜中高低起伏的音符相連，所產生的聲音線條，就是音樂中的曲調。</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運用三種記譜方式，來感受曲調。</w:t>
            </w:r>
            <w:r w:rsidRPr="0080318B">
              <w:rPr>
                <w:rFonts w:eastAsia="標楷體"/>
                <w:sz w:val="26"/>
                <w:szCs w:val="26"/>
              </w:rPr>
              <w:t>(1)</w:t>
            </w:r>
            <w:r w:rsidRPr="0080318B">
              <w:rPr>
                <w:rFonts w:eastAsia="標楷體"/>
                <w:sz w:val="26"/>
                <w:szCs w:val="26"/>
              </w:rPr>
              <w:t>五線譜：教師依據課本的圖片，介紹五線譜的歷史演變。</w:t>
            </w:r>
            <w:r w:rsidRPr="0080318B">
              <w:rPr>
                <w:rFonts w:eastAsia="標楷體"/>
                <w:sz w:val="26"/>
                <w:szCs w:val="26"/>
              </w:rPr>
              <w:t>(2)</w:t>
            </w:r>
            <w:r w:rsidRPr="0080318B">
              <w:rPr>
                <w:rFonts w:eastAsia="標楷體"/>
                <w:sz w:val="26"/>
                <w:szCs w:val="26"/>
              </w:rPr>
              <w:t>簡譜：教師說明簡譜的認識方式以及其簡便性。</w:t>
            </w:r>
            <w:r w:rsidRPr="0080318B">
              <w:rPr>
                <w:rFonts w:eastAsia="標楷體"/>
                <w:sz w:val="26"/>
                <w:szCs w:val="26"/>
              </w:rPr>
              <w:t>(3)</w:t>
            </w:r>
            <w:r w:rsidRPr="0080318B">
              <w:rPr>
                <w:rFonts w:eastAsia="標楷體"/>
                <w:sz w:val="26"/>
                <w:szCs w:val="26"/>
              </w:rPr>
              <w:t>音名與唱名：讓學生從五線譜和簡譜，了解每一個音符的音名、唱名。</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說明首調唱法和固定唱法的定義，並搭配課本一起介紹。</w:t>
            </w:r>
          </w:p>
        </w:tc>
        <w:tc>
          <w:tcPr>
            <w:tcW w:w="2126" w:type="dxa"/>
          </w:tcPr>
          <w:p w:rsidR="00451D9C" w:rsidRPr="0080318B" w:rsidRDefault="00285857" w:rsidP="00C37E04">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表現評量</w:t>
            </w:r>
          </w:p>
          <w:p w:rsidR="00451D9C" w:rsidRPr="0080318B" w:rsidRDefault="00285857" w:rsidP="00C37E04">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實作評量</w:t>
            </w:r>
          </w:p>
          <w:p w:rsidR="00451D9C" w:rsidRPr="0080318B" w:rsidRDefault="00285857" w:rsidP="00C37E04">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態度評量</w:t>
            </w:r>
          </w:p>
          <w:p w:rsidR="00451D9C" w:rsidRPr="0080318B" w:rsidRDefault="00285857" w:rsidP="00C37E04">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欣賞評量</w:t>
            </w:r>
          </w:p>
          <w:p w:rsidR="00451D9C" w:rsidRPr="0080318B" w:rsidRDefault="00285857" w:rsidP="00C37E04">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發表評量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【多元文化教育】</w:t>
            </w:r>
          </w:p>
          <w:p w:rsidR="006F0110" w:rsidRDefault="00285857">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J8 </w:t>
            </w:r>
            <w:r w:rsidRPr="0080318B">
              <w:rPr>
                <w:rFonts w:eastAsia="標楷體"/>
                <w:sz w:val="26"/>
                <w:szCs w:val="26"/>
              </w:rPr>
              <w:t>探討不同文化接觸時可能產生的衝突、融合或創新。</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四</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第五課音樂有「藝」思</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說明和聲的定義。</w:t>
            </w:r>
            <w:r w:rsidRPr="0080318B">
              <w:rPr>
                <w:rFonts w:eastAsia="標楷體"/>
                <w:sz w:val="26"/>
                <w:szCs w:val="26"/>
              </w:rPr>
              <w:t>(1)</w:t>
            </w:r>
            <w:r w:rsidRPr="0080318B">
              <w:rPr>
                <w:rFonts w:eastAsia="標楷體"/>
                <w:sz w:val="26"/>
                <w:szCs w:val="26"/>
              </w:rPr>
              <w:t>兩個以上的音高，同時演奏而產生音響即為和聲。</w:t>
            </w:r>
            <w:r w:rsidRPr="0080318B">
              <w:rPr>
                <w:rFonts w:eastAsia="標楷體"/>
                <w:sz w:val="26"/>
                <w:szCs w:val="26"/>
              </w:rPr>
              <w:t>(2)</w:t>
            </w:r>
            <w:r w:rsidRPr="0080318B">
              <w:rPr>
                <w:rFonts w:eastAsia="標楷體"/>
                <w:sz w:val="26"/>
                <w:szCs w:val="26"/>
              </w:rPr>
              <w:t>聲音表現的對比：曲調是橫向進行，和聲是垂直為主。</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透過〈知足〉的譜例，讓學生感受節奏、曲調、和聲三元素。</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表現評量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實作評量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發表評量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【多元文化教育】</w:t>
            </w:r>
          </w:p>
          <w:p w:rsidR="006F0110" w:rsidRDefault="00285857">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J8 </w:t>
            </w:r>
            <w:r w:rsidRPr="0080318B">
              <w:rPr>
                <w:rFonts w:eastAsia="標楷體"/>
                <w:sz w:val="26"/>
                <w:szCs w:val="26"/>
              </w:rPr>
              <w:t>探討不同文化接觸時可能產生的衝突、融合或創新。</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t>五</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lastRenderedPageBreak/>
              <w:t>第五課音樂有「藝」思</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-J-B1 </w:t>
            </w:r>
            <w:r>
              <w:rPr>
                <w:rFonts w:eastAsia="標楷體"/>
                <w:sz w:val="26"/>
                <w:szCs w:val="26"/>
              </w:rPr>
              <w:t>應用藝</w:t>
            </w:r>
            <w:r>
              <w:rPr>
                <w:rFonts w:eastAsia="標楷體"/>
                <w:sz w:val="26"/>
                <w:szCs w:val="26"/>
              </w:rPr>
              <w:lastRenderedPageBreak/>
              <w:t>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w:t>
            </w:r>
            <w:r w:rsidRPr="0080318B">
              <w:rPr>
                <w:rFonts w:eastAsia="標楷體"/>
                <w:sz w:val="26"/>
                <w:szCs w:val="26"/>
              </w:rPr>
              <w:t>術實踐，建立利他與合群的知能，培養團隊合作與溝通協調的能力。</w:t>
            </w:r>
          </w:p>
        </w:tc>
        <w:tc>
          <w:tcPr>
            <w:tcW w:w="4014" w:type="dxa"/>
          </w:tcPr>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介紹中音直笛的構造。可請學生</w:t>
            </w:r>
            <w:r w:rsidRPr="0080318B">
              <w:rPr>
                <w:rFonts w:eastAsia="標楷體"/>
                <w:sz w:val="26"/>
                <w:szCs w:val="26"/>
              </w:rPr>
              <w:lastRenderedPageBreak/>
              <w:t>用各自帶來的直笛實際觀察。</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教師介紹不同直笛的外觀及音域。</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運用課本譜例，練習簡單的吸氣與運舌練習後，選擇合適的練習曲吹奏。</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吹奏樂曲〈布穀鳥〉。</w:t>
            </w:r>
          </w:p>
          <w:p w:rsidR="00451D9C" w:rsidRPr="0080318B" w:rsidRDefault="00285857" w:rsidP="00623273">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若時間充足，教師可挑選一首補充直笛曲請學生練習。</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表現評量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2.</w:t>
            </w:r>
            <w:r w:rsidRPr="0080318B">
              <w:rPr>
                <w:rFonts w:eastAsia="標楷體"/>
                <w:sz w:val="26"/>
                <w:szCs w:val="26"/>
              </w:rPr>
              <w:t>實作評量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討論評量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學習單評量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lastRenderedPageBreak/>
              <w:t>【多元文化教育】</w:t>
            </w:r>
          </w:p>
          <w:p w:rsidR="006F0110" w:rsidRDefault="00285857">
            <w:pPr>
              <w:jc w:val="both"/>
              <w:rPr>
                <w:rFonts w:ascii="標楷體" w:eastAsia="標楷體" w:hAnsi="標楷體" w:cs="新細明體"/>
                <w:sz w:val="26"/>
                <w:szCs w:val="26"/>
              </w:rPr>
            </w:pPr>
            <w:r>
              <w:rPr>
                <w:rFonts w:eastAsia="標楷體"/>
                <w:sz w:val="26"/>
                <w:szCs w:val="26"/>
              </w:rPr>
              <w:lastRenderedPageBreak/>
              <w:t>多</w:t>
            </w:r>
            <w:r>
              <w:rPr>
                <w:rFonts w:eastAsia="標楷體"/>
                <w:sz w:val="26"/>
                <w:szCs w:val="26"/>
              </w:rPr>
              <w:t xml:space="preserve">J8 </w:t>
            </w:r>
            <w:r w:rsidRPr="0080318B">
              <w:rPr>
                <w:rFonts w:eastAsia="標楷體"/>
                <w:sz w:val="26"/>
                <w:szCs w:val="26"/>
              </w:rPr>
              <w:t>探討不同文化接觸時可能產生的衝突、融合或創新。</w:t>
            </w:r>
          </w:p>
        </w:tc>
      </w:tr>
      <w:tr w:rsidR="00F66AAE" w:rsidRPr="00F66AAE" w:rsidTr="00F66AAE">
        <w:trPr>
          <w:trHeight w:val="101"/>
        </w:trPr>
        <w:tc>
          <w:tcPr>
            <w:tcW w:w="1539" w:type="dxa"/>
          </w:tcPr>
          <w:p w:rsidR="00451D9C" w:rsidRPr="00CB0B18" w:rsidRDefault="00285857" w:rsidP="00E27ACC">
            <w:pPr>
              <w:jc w:val="center"/>
              <w:rPr>
                <w:rFonts w:ascii="標楷體" w:eastAsia="標楷體" w:hAnsi="標楷體" w:cs="新細明體"/>
                <w:color w:val="FF0000"/>
                <w:sz w:val="26"/>
                <w:szCs w:val="26"/>
              </w:rPr>
            </w:pPr>
            <w:r w:rsidRPr="00CB0B18">
              <w:rPr>
                <w:rFonts w:eastAsia="標楷體"/>
                <w:color w:val="FF0000"/>
                <w:sz w:val="26"/>
                <w:szCs w:val="26"/>
              </w:rPr>
              <w:lastRenderedPageBreak/>
              <w:t>六</w:t>
            </w:r>
          </w:p>
        </w:tc>
        <w:tc>
          <w:tcPr>
            <w:tcW w:w="2254" w:type="dxa"/>
          </w:tcPr>
          <w:p w:rsidR="00451D9C" w:rsidRPr="00CB0B18" w:rsidRDefault="00285857" w:rsidP="00E27ACC">
            <w:pPr>
              <w:jc w:val="both"/>
              <w:rPr>
                <w:rFonts w:ascii="標楷體" w:eastAsia="標楷體" w:hAnsi="標楷體"/>
                <w:color w:val="FF0000"/>
                <w:sz w:val="26"/>
                <w:szCs w:val="26"/>
              </w:rPr>
            </w:pPr>
            <w:r w:rsidRPr="00CB0B18">
              <w:rPr>
                <w:rFonts w:eastAsia="標楷體"/>
                <w:color w:val="FF0000"/>
                <w:sz w:val="26"/>
                <w:szCs w:val="26"/>
              </w:rPr>
              <w:t>音樂</w:t>
            </w:r>
          </w:p>
          <w:p w:rsidR="00451D9C" w:rsidRPr="00CB0B18" w:rsidRDefault="00285857" w:rsidP="00E27ACC">
            <w:pPr>
              <w:jc w:val="both"/>
              <w:rPr>
                <w:rFonts w:ascii="標楷體" w:eastAsia="標楷體" w:hAnsi="標楷體"/>
                <w:color w:val="FF0000"/>
                <w:sz w:val="26"/>
                <w:szCs w:val="26"/>
              </w:rPr>
            </w:pPr>
            <w:r w:rsidRPr="00CB0B18">
              <w:rPr>
                <w:rFonts w:eastAsia="標楷體"/>
                <w:color w:val="FF0000"/>
                <w:sz w:val="26"/>
                <w:szCs w:val="26"/>
              </w:rPr>
              <w:t>第六課唱起歌來快樂多</w:t>
            </w:r>
          </w:p>
        </w:tc>
        <w:tc>
          <w:tcPr>
            <w:tcW w:w="1931" w:type="dxa"/>
          </w:tcPr>
          <w:p w:rsidR="006F0110" w:rsidRPr="00CB0B18" w:rsidRDefault="00285857">
            <w:pPr>
              <w:jc w:val="both"/>
              <w:rPr>
                <w:rFonts w:ascii="標楷體" w:eastAsia="標楷體" w:hAnsi="標楷體" w:cs="新細明體"/>
                <w:color w:val="FF0000"/>
                <w:sz w:val="26"/>
                <w:szCs w:val="26"/>
              </w:rPr>
            </w:pPr>
            <w:r w:rsidRPr="00CB0B18">
              <w:rPr>
                <w:rFonts w:eastAsia="標楷體"/>
                <w:color w:val="FF0000"/>
                <w:sz w:val="26"/>
                <w:szCs w:val="26"/>
              </w:rPr>
              <w:t>藝</w:t>
            </w:r>
            <w:r w:rsidRPr="00CB0B18">
              <w:rPr>
                <w:rFonts w:eastAsia="標楷體"/>
                <w:color w:val="FF0000"/>
                <w:sz w:val="26"/>
                <w:szCs w:val="26"/>
              </w:rPr>
              <w:t xml:space="preserve">-J-A1 </w:t>
            </w:r>
            <w:r w:rsidRPr="00CB0B18">
              <w:rPr>
                <w:rFonts w:eastAsia="標楷體"/>
                <w:color w:val="FF0000"/>
                <w:sz w:val="26"/>
                <w:szCs w:val="26"/>
              </w:rPr>
              <w:t>參與藝術活動，增進美感知能。</w:t>
            </w:r>
          </w:p>
          <w:p w:rsidR="006F0110" w:rsidRPr="00CB0B18" w:rsidRDefault="00285857">
            <w:pPr>
              <w:jc w:val="both"/>
              <w:rPr>
                <w:rFonts w:ascii="標楷體" w:eastAsia="標楷體" w:hAnsi="標楷體" w:cs="新細明體"/>
                <w:color w:val="FF0000"/>
                <w:sz w:val="26"/>
                <w:szCs w:val="26"/>
              </w:rPr>
            </w:pPr>
            <w:r w:rsidRPr="00CB0B18">
              <w:rPr>
                <w:rFonts w:eastAsia="標楷體"/>
                <w:color w:val="FF0000"/>
                <w:sz w:val="26"/>
                <w:szCs w:val="26"/>
              </w:rPr>
              <w:t>藝</w:t>
            </w:r>
            <w:r w:rsidRPr="00CB0B18">
              <w:rPr>
                <w:rFonts w:eastAsia="標楷體"/>
                <w:color w:val="FF0000"/>
                <w:sz w:val="26"/>
                <w:szCs w:val="26"/>
              </w:rPr>
              <w:t xml:space="preserve">-J-A3 </w:t>
            </w:r>
            <w:r w:rsidRPr="00CB0B18">
              <w:rPr>
                <w:rFonts w:eastAsia="標楷體"/>
                <w:color w:val="FF0000"/>
                <w:sz w:val="26"/>
                <w:szCs w:val="26"/>
              </w:rPr>
              <w:t>嘗試規畫與執行藝術活動，因應情境需求發揮創意。</w:t>
            </w:r>
          </w:p>
          <w:p w:rsidR="006F0110" w:rsidRPr="00CB0B18" w:rsidRDefault="00285857">
            <w:pPr>
              <w:jc w:val="both"/>
              <w:rPr>
                <w:rFonts w:ascii="標楷體" w:eastAsia="標楷體" w:hAnsi="標楷體" w:cs="新細明體"/>
                <w:color w:val="FF0000"/>
                <w:sz w:val="26"/>
                <w:szCs w:val="26"/>
              </w:rPr>
            </w:pPr>
            <w:r w:rsidRPr="00CB0B18">
              <w:rPr>
                <w:rFonts w:eastAsia="標楷體"/>
                <w:color w:val="FF0000"/>
                <w:sz w:val="26"/>
                <w:szCs w:val="26"/>
              </w:rPr>
              <w:t>藝</w:t>
            </w:r>
            <w:r w:rsidRPr="00CB0B18">
              <w:rPr>
                <w:rFonts w:eastAsia="標楷體"/>
                <w:color w:val="FF0000"/>
                <w:sz w:val="26"/>
                <w:szCs w:val="26"/>
              </w:rPr>
              <w:t xml:space="preserve">-J-B1 </w:t>
            </w:r>
            <w:r w:rsidRPr="00CB0B18">
              <w:rPr>
                <w:rFonts w:eastAsia="標楷體"/>
                <w:color w:val="FF0000"/>
                <w:sz w:val="26"/>
                <w:szCs w:val="26"/>
              </w:rPr>
              <w:t>應用藝術符號，以表達觀點與風格。</w:t>
            </w:r>
          </w:p>
          <w:p w:rsidR="006F0110" w:rsidRPr="00CB0B18" w:rsidRDefault="00285857">
            <w:pPr>
              <w:jc w:val="both"/>
              <w:rPr>
                <w:rFonts w:ascii="標楷體" w:eastAsia="標楷體" w:hAnsi="標楷體" w:cs="新細明體"/>
                <w:color w:val="FF0000"/>
                <w:sz w:val="26"/>
                <w:szCs w:val="26"/>
              </w:rPr>
            </w:pPr>
            <w:r w:rsidRPr="00CB0B18">
              <w:rPr>
                <w:rFonts w:eastAsia="標楷體"/>
                <w:color w:val="FF0000"/>
                <w:sz w:val="26"/>
                <w:szCs w:val="26"/>
              </w:rPr>
              <w:t>藝</w:t>
            </w:r>
            <w:r w:rsidRPr="00CB0B18">
              <w:rPr>
                <w:rFonts w:eastAsia="標楷體"/>
                <w:color w:val="FF0000"/>
                <w:sz w:val="26"/>
                <w:szCs w:val="26"/>
              </w:rPr>
              <w:t xml:space="preserve">-J-B2 </w:t>
            </w:r>
            <w:r w:rsidRPr="00CB0B18">
              <w:rPr>
                <w:rFonts w:eastAsia="標楷體"/>
                <w:color w:val="FF0000"/>
                <w:sz w:val="26"/>
                <w:szCs w:val="26"/>
              </w:rPr>
              <w:t>思辨科技資訊、媒體與藝術的關係，進行創作與鑑賞。</w:t>
            </w:r>
          </w:p>
          <w:p w:rsidR="006F0110" w:rsidRPr="00CB0B18" w:rsidRDefault="00285857">
            <w:pPr>
              <w:jc w:val="both"/>
              <w:rPr>
                <w:rFonts w:ascii="標楷體" w:eastAsia="標楷體" w:hAnsi="標楷體" w:cs="新細明體"/>
                <w:color w:val="FF0000"/>
                <w:sz w:val="26"/>
                <w:szCs w:val="26"/>
              </w:rPr>
            </w:pPr>
            <w:r w:rsidRPr="00CB0B18">
              <w:rPr>
                <w:rFonts w:eastAsia="標楷體"/>
                <w:color w:val="FF0000"/>
                <w:sz w:val="26"/>
                <w:szCs w:val="26"/>
              </w:rPr>
              <w:lastRenderedPageBreak/>
              <w:t>藝</w:t>
            </w:r>
            <w:r w:rsidRPr="00CB0B18">
              <w:rPr>
                <w:rFonts w:eastAsia="標楷體"/>
                <w:color w:val="FF0000"/>
                <w:sz w:val="26"/>
                <w:szCs w:val="26"/>
              </w:rPr>
              <w:t xml:space="preserve">-J-B3 </w:t>
            </w:r>
            <w:r w:rsidRPr="00CB0B18">
              <w:rPr>
                <w:rFonts w:eastAsia="標楷體"/>
                <w:color w:val="FF0000"/>
                <w:sz w:val="26"/>
                <w:szCs w:val="26"/>
              </w:rPr>
              <w:t>善用多元感官，探索理解藝術與生活的關聯，以展現美感意識。</w:t>
            </w:r>
          </w:p>
          <w:p w:rsidR="006F0110" w:rsidRPr="00CB0B18" w:rsidRDefault="00285857">
            <w:pPr>
              <w:jc w:val="both"/>
              <w:rPr>
                <w:rFonts w:ascii="標楷體" w:eastAsia="標楷體" w:hAnsi="標楷體" w:cs="新細明體"/>
                <w:color w:val="FF0000"/>
                <w:sz w:val="26"/>
                <w:szCs w:val="26"/>
              </w:rPr>
            </w:pPr>
            <w:r w:rsidRPr="00CB0B18">
              <w:rPr>
                <w:rFonts w:eastAsia="標楷體"/>
                <w:color w:val="FF0000"/>
                <w:sz w:val="26"/>
                <w:szCs w:val="26"/>
              </w:rPr>
              <w:t>藝</w:t>
            </w:r>
            <w:r w:rsidRPr="00CB0B18">
              <w:rPr>
                <w:rFonts w:eastAsia="標楷體"/>
                <w:color w:val="FF0000"/>
                <w:sz w:val="26"/>
                <w:szCs w:val="26"/>
              </w:rPr>
              <w:t xml:space="preserve">-J-C2 </w:t>
            </w:r>
            <w:r w:rsidRPr="00CB0B18">
              <w:rPr>
                <w:rFonts w:eastAsia="標楷體"/>
                <w:color w:val="FF0000"/>
                <w:sz w:val="26"/>
                <w:szCs w:val="26"/>
              </w:rPr>
              <w:t>透過藝術實踐，建立利他與合群的知能，培養團隊合作與溝通協調的能力。</w:t>
            </w:r>
          </w:p>
        </w:tc>
        <w:tc>
          <w:tcPr>
            <w:tcW w:w="4014" w:type="dxa"/>
          </w:tcPr>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lastRenderedPageBreak/>
              <w:t>1.</w:t>
            </w:r>
            <w:r w:rsidRPr="00CB0B18">
              <w:rPr>
                <w:rFonts w:eastAsia="標楷體"/>
                <w:color w:val="FF0000"/>
                <w:sz w:val="26"/>
                <w:szCs w:val="26"/>
              </w:rPr>
              <w:t>教師</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(1)</w:t>
            </w:r>
            <w:r w:rsidRPr="00CB0B18">
              <w:rPr>
                <w:rFonts w:eastAsia="標楷體"/>
                <w:color w:val="FF0000"/>
                <w:sz w:val="26"/>
                <w:szCs w:val="26"/>
              </w:rPr>
              <w:t>教師透過講述，播放音樂，引領學生聽辨不同的歌唱與說話類型，引導學生思考其中的異同。</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(2)</w:t>
            </w:r>
            <w:r w:rsidRPr="00CB0B18">
              <w:rPr>
                <w:rFonts w:eastAsia="標楷體"/>
                <w:color w:val="FF0000"/>
                <w:sz w:val="26"/>
                <w:szCs w:val="26"/>
              </w:rPr>
              <w:t>歌唱的音準：說明歌唱時音準的重要性，與學生討論導致音準準確與否的原因。</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(3)</w:t>
            </w:r>
            <w:r w:rsidRPr="00CB0B18">
              <w:rPr>
                <w:rFonts w:eastAsia="標楷體"/>
                <w:color w:val="FF0000"/>
                <w:sz w:val="26"/>
                <w:szCs w:val="26"/>
              </w:rPr>
              <w:t>引導學生察覺青春期的聲音變化，並思考如何在此時期享受歌唱的樂趣。</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(4)</w:t>
            </w:r>
            <w:r w:rsidRPr="00CB0B18">
              <w:rPr>
                <w:rFonts w:eastAsia="標楷體"/>
                <w:color w:val="FF0000"/>
                <w:sz w:val="26"/>
                <w:szCs w:val="26"/>
              </w:rPr>
              <w:t>歌唱音色的比較與賞析：不同人的音色特質，以及同一個人在各時期的音色特質。</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(5)</w:t>
            </w:r>
            <w:r w:rsidRPr="00CB0B18">
              <w:rPr>
                <w:rFonts w:eastAsia="標楷體"/>
                <w:color w:val="FF0000"/>
                <w:sz w:val="26"/>
                <w:szCs w:val="26"/>
              </w:rPr>
              <w:t>你我他的歌唱音域分布都不同，</w:t>
            </w:r>
            <w:r w:rsidRPr="00CB0B18">
              <w:rPr>
                <w:rFonts w:eastAsia="標楷體"/>
                <w:color w:val="FF0000"/>
                <w:sz w:val="26"/>
                <w:szCs w:val="26"/>
              </w:rPr>
              <w:lastRenderedPageBreak/>
              <w:t>舉例說明人聲音域的分布與差別。</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(6)</w:t>
            </w:r>
            <w:r w:rsidRPr="00CB0B18">
              <w:rPr>
                <w:rFonts w:eastAsia="標楷體"/>
                <w:color w:val="FF0000"/>
                <w:sz w:val="26"/>
                <w:szCs w:val="26"/>
              </w:rPr>
              <w:t>教師配合「藝術探索：尋找我的歌唱音域」活動，以鋼琴示範，測試兩位以上指定或自願學生的歌唱音域，講述其音域範圍與特色。</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2.</w:t>
            </w:r>
            <w:r w:rsidRPr="00CB0B18">
              <w:rPr>
                <w:rFonts w:eastAsia="標楷體"/>
                <w:color w:val="FF0000"/>
                <w:sz w:val="26"/>
                <w:szCs w:val="26"/>
              </w:rPr>
              <w:t>學生</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(1)</w:t>
            </w:r>
            <w:r w:rsidRPr="00CB0B18">
              <w:rPr>
                <w:rFonts w:eastAsia="標楷體"/>
                <w:color w:val="FF0000"/>
                <w:sz w:val="26"/>
                <w:szCs w:val="26"/>
              </w:rPr>
              <w:t>分組討論導致歌唱音準準確與否的原因並發表觀點。</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(2)</w:t>
            </w:r>
            <w:r w:rsidRPr="00CB0B18">
              <w:rPr>
                <w:rFonts w:eastAsia="標楷體"/>
                <w:color w:val="FF0000"/>
                <w:sz w:val="26"/>
                <w:szCs w:val="26"/>
              </w:rPr>
              <w:t>我的聲音怎麼了？寫下對變聲期聲音變化的主觀感受。</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(3)</w:t>
            </w:r>
            <w:r w:rsidRPr="00CB0B18">
              <w:rPr>
                <w:rFonts w:eastAsia="標楷體"/>
                <w:color w:val="FF0000"/>
                <w:sz w:val="26"/>
                <w:szCs w:val="26"/>
              </w:rPr>
              <w:t>探索自己的音域範圍。</w:t>
            </w:r>
          </w:p>
        </w:tc>
        <w:tc>
          <w:tcPr>
            <w:tcW w:w="2126" w:type="dxa"/>
          </w:tcPr>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lastRenderedPageBreak/>
              <w:t>1.</w:t>
            </w:r>
            <w:r w:rsidRPr="00CB0B18">
              <w:rPr>
                <w:rFonts w:eastAsia="標楷體"/>
                <w:color w:val="FF0000"/>
                <w:sz w:val="26"/>
                <w:szCs w:val="26"/>
              </w:rPr>
              <w:t>討論發表</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2.</w:t>
            </w:r>
            <w:r w:rsidRPr="00CB0B18">
              <w:rPr>
                <w:rFonts w:eastAsia="標楷體"/>
                <w:color w:val="FF0000"/>
                <w:sz w:val="26"/>
                <w:szCs w:val="26"/>
              </w:rPr>
              <w:t>態度評量</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3.</w:t>
            </w:r>
            <w:r w:rsidRPr="00CB0B18">
              <w:rPr>
                <w:rFonts w:eastAsia="標楷體"/>
                <w:color w:val="FF0000"/>
                <w:sz w:val="26"/>
                <w:szCs w:val="26"/>
              </w:rPr>
              <w:t>欣賞評量</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4.</w:t>
            </w:r>
            <w:r w:rsidRPr="00CB0B18">
              <w:rPr>
                <w:rFonts w:eastAsia="標楷體"/>
                <w:color w:val="FF0000"/>
                <w:sz w:val="26"/>
                <w:szCs w:val="26"/>
              </w:rPr>
              <w:t>實作評量</w:t>
            </w:r>
          </w:p>
          <w:p w:rsidR="00451D9C" w:rsidRPr="00CB0B18" w:rsidRDefault="00285857" w:rsidP="00E27ACC">
            <w:pPr>
              <w:jc w:val="both"/>
              <w:rPr>
                <w:rFonts w:ascii="標楷體" w:eastAsia="標楷體" w:hAnsi="標楷體" w:cs="新細明體"/>
                <w:color w:val="FF0000"/>
                <w:sz w:val="26"/>
                <w:szCs w:val="26"/>
              </w:rPr>
            </w:pPr>
            <w:r w:rsidRPr="00CB0B18">
              <w:rPr>
                <w:rFonts w:eastAsia="標楷體"/>
                <w:color w:val="FF0000"/>
                <w:sz w:val="26"/>
                <w:szCs w:val="26"/>
              </w:rPr>
              <w:t>5.</w:t>
            </w:r>
            <w:r w:rsidRPr="00CB0B18">
              <w:rPr>
                <w:rFonts w:eastAsia="標楷體"/>
                <w:color w:val="FF0000"/>
                <w:sz w:val="26"/>
                <w:szCs w:val="26"/>
              </w:rPr>
              <w:t>發表評量</w:t>
            </w:r>
          </w:p>
        </w:tc>
        <w:tc>
          <w:tcPr>
            <w:tcW w:w="2694" w:type="dxa"/>
          </w:tcPr>
          <w:p w:rsidR="00CB0B18" w:rsidRPr="00CB0B18" w:rsidRDefault="00CB0B18" w:rsidP="00CB0B18">
            <w:pPr>
              <w:jc w:val="both"/>
              <w:rPr>
                <w:rFonts w:eastAsia="標楷體"/>
                <w:color w:val="FF0000"/>
                <w:sz w:val="26"/>
                <w:szCs w:val="26"/>
              </w:rPr>
            </w:pPr>
            <w:r w:rsidRPr="00CB0B18">
              <w:rPr>
                <w:rFonts w:eastAsia="標楷體" w:hint="eastAsia"/>
                <w:color w:val="FF0000"/>
                <w:sz w:val="26"/>
                <w:szCs w:val="26"/>
              </w:rPr>
              <w:t>呼應日新願景～自信、生活、美感</w:t>
            </w:r>
          </w:p>
          <w:p w:rsidR="006F0110" w:rsidRPr="00CB0B18" w:rsidRDefault="00285857">
            <w:pPr>
              <w:jc w:val="both"/>
              <w:rPr>
                <w:rFonts w:ascii="標楷體" w:eastAsia="標楷體" w:hAnsi="標楷體" w:cs="新細明體"/>
                <w:color w:val="FF0000"/>
                <w:sz w:val="26"/>
                <w:szCs w:val="26"/>
              </w:rPr>
            </w:pPr>
            <w:r w:rsidRPr="00CB0B18">
              <w:rPr>
                <w:rFonts w:eastAsia="標楷體"/>
                <w:color w:val="FF0000"/>
                <w:sz w:val="26"/>
                <w:szCs w:val="26"/>
              </w:rPr>
              <w:t>【性別平等教育】</w:t>
            </w:r>
          </w:p>
          <w:p w:rsidR="006F0110" w:rsidRPr="00CB0B18" w:rsidRDefault="00285857">
            <w:pPr>
              <w:jc w:val="both"/>
              <w:rPr>
                <w:rFonts w:ascii="標楷體" w:eastAsia="標楷體" w:hAnsi="標楷體" w:cs="新細明體"/>
                <w:color w:val="FF0000"/>
                <w:sz w:val="26"/>
                <w:szCs w:val="26"/>
              </w:rPr>
            </w:pPr>
            <w:r w:rsidRPr="00CB0B18">
              <w:rPr>
                <w:rFonts w:eastAsia="標楷體"/>
                <w:color w:val="FF0000"/>
                <w:sz w:val="26"/>
                <w:szCs w:val="26"/>
              </w:rPr>
              <w:t>性</w:t>
            </w:r>
            <w:r w:rsidRPr="00CB0B18">
              <w:rPr>
                <w:rFonts w:eastAsia="標楷體"/>
                <w:color w:val="FF0000"/>
                <w:sz w:val="26"/>
                <w:szCs w:val="26"/>
              </w:rPr>
              <w:t xml:space="preserve">J1 </w:t>
            </w:r>
            <w:r w:rsidRPr="00CB0B18">
              <w:rPr>
                <w:rFonts w:eastAsia="標楷體"/>
                <w:color w:val="FF0000"/>
                <w:sz w:val="26"/>
                <w:szCs w:val="26"/>
              </w:rPr>
              <w:t>接納自我與尊重他人的性傾向、性別特質與性別認同。</w:t>
            </w:r>
          </w:p>
          <w:p w:rsidR="006F0110" w:rsidRPr="00CB0B18" w:rsidRDefault="00285857">
            <w:pPr>
              <w:jc w:val="both"/>
              <w:rPr>
                <w:rFonts w:ascii="標楷體" w:eastAsia="標楷體" w:hAnsi="標楷體" w:cs="新細明體"/>
                <w:color w:val="FF0000"/>
                <w:sz w:val="26"/>
                <w:szCs w:val="26"/>
              </w:rPr>
            </w:pPr>
            <w:r w:rsidRPr="00CB0B18">
              <w:rPr>
                <w:rFonts w:eastAsia="標楷體"/>
                <w:color w:val="FF0000"/>
                <w:sz w:val="26"/>
                <w:szCs w:val="26"/>
              </w:rPr>
              <w:t>【多元文化教育】</w:t>
            </w:r>
          </w:p>
          <w:p w:rsidR="006F0110" w:rsidRPr="00CB0B18" w:rsidRDefault="00285857">
            <w:pPr>
              <w:jc w:val="both"/>
              <w:rPr>
                <w:rFonts w:ascii="標楷體" w:eastAsia="標楷體" w:hAnsi="標楷體" w:cs="新細明體"/>
                <w:color w:val="FF0000"/>
                <w:sz w:val="26"/>
                <w:szCs w:val="26"/>
              </w:rPr>
            </w:pPr>
            <w:r w:rsidRPr="00CB0B18">
              <w:rPr>
                <w:rFonts w:eastAsia="標楷體"/>
                <w:color w:val="FF0000"/>
                <w:sz w:val="26"/>
                <w:szCs w:val="26"/>
              </w:rPr>
              <w:t>多</w:t>
            </w:r>
            <w:r w:rsidRPr="00CB0B18">
              <w:rPr>
                <w:rFonts w:eastAsia="標楷體"/>
                <w:color w:val="FF0000"/>
                <w:sz w:val="26"/>
                <w:szCs w:val="26"/>
              </w:rPr>
              <w:t xml:space="preserve">J5 </w:t>
            </w:r>
            <w:r w:rsidRPr="00CB0B18">
              <w:rPr>
                <w:rFonts w:eastAsia="標楷體"/>
                <w:color w:val="FF0000"/>
                <w:sz w:val="26"/>
                <w:szCs w:val="26"/>
              </w:rPr>
              <w:t>了解及尊重不同文化的習俗與禁忌。</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七</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第六課唱起歌來快樂多【第一次評量週】</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w:t>
            </w:r>
            <w:r w:rsidRPr="0080318B">
              <w:rPr>
                <w:rFonts w:eastAsia="標楷體"/>
                <w:sz w:val="26"/>
                <w:szCs w:val="26"/>
              </w:rPr>
              <w:lastRenderedPageBreak/>
              <w:t>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講述並播放常見的演唱形式音樂範例：獨唱、齊唱、二重唱、三重唱、四重唱、童聲合唱、女聲合唱、男聲合唱、混聲合唱。</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講述並播放無伴奏合唱的音樂範例，如國王歌手、真實之聲，或電影《歌喉讚》等。</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介紹基本發聲原理以及發聲構造後，帶領學生暖身，參考課本或自行設計伸展動作</w:t>
            </w:r>
            <w:r w:rsidRPr="0080318B">
              <w:rPr>
                <w:rFonts w:eastAsia="標楷體"/>
                <w:sz w:val="26"/>
                <w:szCs w:val="26"/>
              </w:rPr>
              <w:t>(</w:t>
            </w:r>
            <w:r w:rsidRPr="0080318B">
              <w:rPr>
                <w:rFonts w:eastAsia="標楷體"/>
                <w:sz w:val="26"/>
                <w:szCs w:val="26"/>
              </w:rPr>
              <w:t>亦可搭配音樂</w:t>
            </w:r>
            <w:r w:rsidRPr="0080318B">
              <w:rPr>
                <w:rFonts w:eastAsia="標楷體"/>
                <w:sz w:val="26"/>
                <w:szCs w:val="26"/>
              </w:rPr>
              <w:t>)</w:t>
            </w:r>
            <w:r w:rsidRPr="0080318B">
              <w:rPr>
                <w:rFonts w:eastAsia="標楷體"/>
                <w:sz w:val="26"/>
                <w:szCs w:val="26"/>
              </w:rPr>
              <w:t>。</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欣賞評量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實作評量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表現評量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討論評量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學習單評量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【性別平等教育】</w:t>
            </w:r>
          </w:p>
          <w:p w:rsidR="006F0110" w:rsidRDefault="00285857">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 </w:t>
            </w:r>
            <w:r>
              <w:rPr>
                <w:rFonts w:eastAsia="標楷體"/>
                <w:sz w:val="26"/>
                <w:szCs w:val="26"/>
              </w:rPr>
              <w:t>接納自</w:t>
            </w:r>
            <w:r w:rsidRPr="0080318B">
              <w:rPr>
                <w:rFonts w:eastAsia="標楷體"/>
                <w:sz w:val="26"/>
                <w:szCs w:val="26"/>
              </w:rPr>
              <w:t>我與尊重他人的性傾向、性別特質與性別認同。</w:t>
            </w:r>
          </w:p>
          <w:p w:rsidR="006F0110" w:rsidRDefault="00285857">
            <w:pPr>
              <w:jc w:val="both"/>
              <w:rPr>
                <w:rFonts w:ascii="標楷體" w:eastAsia="標楷體" w:hAnsi="標楷體" w:cs="新細明體"/>
                <w:sz w:val="26"/>
                <w:szCs w:val="26"/>
              </w:rPr>
            </w:pPr>
            <w:r>
              <w:rPr>
                <w:rFonts w:eastAsia="標楷體"/>
                <w:sz w:val="26"/>
                <w:szCs w:val="26"/>
              </w:rPr>
              <w:t>【多元文化教育】</w:t>
            </w:r>
          </w:p>
          <w:p w:rsidR="006F0110" w:rsidRDefault="00285857">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J5 </w:t>
            </w:r>
            <w:r>
              <w:rPr>
                <w:rFonts w:eastAsia="標楷體"/>
                <w:sz w:val="26"/>
                <w:szCs w:val="26"/>
              </w:rPr>
              <w:t>了解及尊重不同文化的習俗與禁忌。</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八</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第六課唱起歌來快樂多</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w:t>
            </w:r>
            <w:r w:rsidRPr="0080318B">
              <w:rPr>
                <w:rFonts w:eastAsia="標楷體"/>
                <w:sz w:val="26"/>
                <w:szCs w:val="26"/>
              </w:rPr>
              <w:lastRenderedPageBreak/>
              <w:t>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451D9C" w:rsidRPr="0080318B" w:rsidRDefault="00285857" w:rsidP="00F33AD7">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講述並播放常見的演唱形式音樂範例：獨唱、齊唱、二重唱、三重唱、四重唱、童聲合唱、女聲合唱、男聲合唱、混聲合唱。</w:t>
            </w:r>
          </w:p>
          <w:p w:rsidR="00451D9C" w:rsidRPr="0080318B" w:rsidRDefault="00285857" w:rsidP="00F33AD7">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講述並播放無伴奏合唱的音樂範例，如國王歌手、真實之聲，或電影《歌喉讚》等。</w:t>
            </w:r>
          </w:p>
          <w:p w:rsidR="00451D9C" w:rsidRPr="0080318B" w:rsidRDefault="00285857" w:rsidP="00F33AD7">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介紹基本發聲原理以及發聲構造後，帶領學生暖身，參考課本或自行設計伸展動作</w:t>
            </w:r>
            <w:r w:rsidRPr="0080318B">
              <w:rPr>
                <w:rFonts w:eastAsia="標楷體"/>
                <w:sz w:val="26"/>
                <w:szCs w:val="26"/>
              </w:rPr>
              <w:t>(</w:t>
            </w:r>
            <w:r w:rsidRPr="0080318B">
              <w:rPr>
                <w:rFonts w:eastAsia="標楷體"/>
                <w:sz w:val="26"/>
                <w:szCs w:val="26"/>
              </w:rPr>
              <w:t>亦可搭配音樂</w:t>
            </w:r>
            <w:r w:rsidRPr="0080318B">
              <w:rPr>
                <w:rFonts w:eastAsia="標楷體"/>
                <w:sz w:val="26"/>
                <w:szCs w:val="26"/>
              </w:rPr>
              <w:t>)</w:t>
            </w:r>
            <w:r w:rsidRPr="0080318B">
              <w:rPr>
                <w:rFonts w:eastAsia="標楷體"/>
                <w:sz w:val="26"/>
                <w:szCs w:val="26"/>
              </w:rPr>
              <w:t>。</w:t>
            </w:r>
          </w:p>
        </w:tc>
        <w:tc>
          <w:tcPr>
            <w:tcW w:w="2126" w:type="dxa"/>
          </w:tcPr>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欣賞評量</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實作評量</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表現評量</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討論評量</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學習單評量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【性別平等教育】</w:t>
            </w:r>
          </w:p>
          <w:p w:rsidR="006F0110" w:rsidRDefault="00285857">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 </w:t>
            </w:r>
            <w:r>
              <w:rPr>
                <w:rFonts w:eastAsia="標楷體"/>
                <w:sz w:val="26"/>
                <w:szCs w:val="26"/>
              </w:rPr>
              <w:t>接納自我與尊重他人的性傾向、性別特質與性別認同。</w:t>
            </w:r>
          </w:p>
          <w:p w:rsidR="006F0110" w:rsidRDefault="00285857">
            <w:pPr>
              <w:jc w:val="both"/>
              <w:rPr>
                <w:rFonts w:ascii="標楷體" w:eastAsia="標楷體" w:hAnsi="標楷體" w:cs="新細明體"/>
                <w:sz w:val="26"/>
                <w:szCs w:val="26"/>
              </w:rPr>
            </w:pPr>
            <w:r>
              <w:rPr>
                <w:rFonts w:eastAsia="標楷體"/>
                <w:sz w:val="26"/>
                <w:szCs w:val="26"/>
              </w:rPr>
              <w:t>【多元文化教育】</w:t>
            </w:r>
          </w:p>
          <w:p w:rsidR="006F0110" w:rsidRDefault="00285857">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J5 </w:t>
            </w:r>
            <w:r>
              <w:rPr>
                <w:rFonts w:eastAsia="標楷體"/>
                <w:sz w:val="26"/>
                <w:szCs w:val="26"/>
              </w:rPr>
              <w:t>了解及尊重不同文化的習俗與禁忌。</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九</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第六課唱起歌來快樂多</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w:t>
            </w:r>
            <w:r>
              <w:rPr>
                <w:rFonts w:eastAsia="標楷體"/>
                <w:sz w:val="26"/>
                <w:szCs w:val="26"/>
              </w:rPr>
              <w:lastRenderedPageBreak/>
              <w:t>術實踐，建立利他與合群的知能，培養團隊合作與溝通協調的能力。</w:t>
            </w:r>
          </w:p>
        </w:tc>
        <w:tc>
          <w:tcPr>
            <w:tcW w:w="4014" w:type="dxa"/>
          </w:tcPr>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歌唱前的準備</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暖聲，</w:t>
            </w:r>
            <w:r w:rsidRPr="0080318B">
              <w:rPr>
                <w:rFonts w:eastAsia="標楷體"/>
                <w:sz w:val="26"/>
                <w:szCs w:val="26"/>
              </w:rPr>
              <w:t>aeiou</w:t>
            </w:r>
            <w:r w:rsidRPr="0080318B">
              <w:rPr>
                <w:rFonts w:eastAsia="標楷體"/>
                <w:sz w:val="26"/>
                <w:szCs w:val="26"/>
              </w:rPr>
              <w:t>，母音口型的講解與示範。</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利用課本發聲練習曲例，以不同音高起音，擴展學生的音域。</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基本拍的指揮法</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帶領學生做簡易手部體操，以兩拍為單位，再以三拍、四拍為單位，設計各種可能的動作。</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播放數段音樂，引導學生聽辨樂曲的拍子，屬於二拍子、三拍子還是四拍子。</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引導學生加上所設計的手部動作來配合樂曲律動，兩兩互評是否跟得上節拍。</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配合樂理補給站，講解二四拍、三四拍、四四拍等拍號的構成，並請學生圈出教師指定課本頁數歌曲樂譜上的拍號。</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介紹二拍子、三拍子與四拍子的</w:t>
            </w:r>
            <w:r w:rsidRPr="0080318B">
              <w:rPr>
                <w:rFonts w:eastAsia="標楷體"/>
                <w:sz w:val="26"/>
                <w:szCs w:val="26"/>
              </w:rPr>
              <w:lastRenderedPageBreak/>
              <w:t>指揮拍型，教師親自示範並播放影片為範例，再配合「藝術探索：指揮拍型練習」，讓學生更熟悉基本指揮法。</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(6)</w:t>
            </w:r>
            <w:r w:rsidRPr="0080318B">
              <w:rPr>
                <w:rFonts w:eastAsia="標楷體"/>
                <w:sz w:val="26"/>
                <w:szCs w:val="26"/>
              </w:rPr>
              <w:t>播放或引導學生唱出課本上的二拍子簡易曲例〈螢火蟲〉、三拍子簡易曲例〈秋蟬〉、四拍子簡易曲例〈白鷺鷥〉，並讓學生嘗試依拍型指揮。</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實作評量</w:t>
            </w:r>
          </w:p>
          <w:p w:rsidR="00451D9C" w:rsidRPr="0080318B" w:rsidRDefault="00285857" w:rsidP="00B8639A">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學生互評</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態度評量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【性別平等教育】</w:t>
            </w:r>
          </w:p>
          <w:p w:rsidR="006F0110" w:rsidRDefault="00285857">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 </w:t>
            </w:r>
            <w:r>
              <w:rPr>
                <w:rFonts w:eastAsia="標楷體"/>
                <w:sz w:val="26"/>
                <w:szCs w:val="26"/>
              </w:rPr>
              <w:t>接納自我與尊重他人的性傾向、性別特質與性別認同。</w:t>
            </w:r>
          </w:p>
          <w:p w:rsidR="006F0110" w:rsidRDefault="00285857">
            <w:pPr>
              <w:jc w:val="both"/>
              <w:rPr>
                <w:rFonts w:ascii="標楷體" w:eastAsia="標楷體" w:hAnsi="標楷體" w:cs="新細明體"/>
                <w:sz w:val="26"/>
                <w:szCs w:val="26"/>
              </w:rPr>
            </w:pPr>
            <w:r>
              <w:rPr>
                <w:rFonts w:eastAsia="標楷體"/>
                <w:sz w:val="26"/>
                <w:szCs w:val="26"/>
              </w:rPr>
              <w:t>【多元文化教育】</w:t>
            </w:r>
          </w:p>
          <w:p w:rsidR="006F0110" w:rsidRDefault="00285857">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J5 </w:t>
            </w:r>
            <w:r>
              <w:rPr>
                <w:rFonts w:eastAsia="標楷體"/>
                <w:sz w:val="26"/>
                <w:szCs w:val="26"/>
              </w:rPr>
              <w:t>了解及尊重不同文化的習俗與禁忌。</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十</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第六課唱起歌來快樂多</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w:t>
            </w:r>
            <w:r w:rsidRPr="0080318B">
              <w:rPr>
                <w:rFonts w:eastAsia="標楷體"/>
                <w:sz w:val="26"/>
                <w:szCs w:val="26"/>
              </w:rPr>
              <w:lastRenderedPageBreak/>
              <w:t>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播放、彈奏與範唱歌曲〈月亮代表我的心〉並教唱。</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帶領學生自主學習如何「好好唱首歌」。</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引導學生進行「藝術探索：不毒舌樂評」活動。</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新教中音直笛三個指法，練習曲四首，教導學生吹奏〈祝你生日快樂〉。</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帶領學生以中音直笛來學習音程，完成「藝術探索：音程遊戲」活動。</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教師評量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學生互評</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欣賞評量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表現評量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6.</w:t>
            </w:r>
            <w:r w:rsidRPr="0080318B">
              <w:rPr>
                <w:rFonts w:eastAsia="標楷體"/>
                <w:sz w:val="26"/>
                <w:szCs w:val="26"/>
              </w:rPr>
              <w:t>發表評量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7.</w:t>
            </w:r>
            <w:r w:rsidRPr="0080318B">
              <w:rPr>
                <w:rFonts w:eastAsia="標楷體"/>
                <w:sz w:val="26"/>
                <w:szCs w:val="26"/>
              </w:rPr>
              <w:t>實作評量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8.</w:t>
            </w:r>
            <w:r w:rsidRPr="0080318B">
              <w:rPr>
                <w:rFonts w:eastAsia="標楷體"/>
                <w:sz w:val="26"/>
                <w:szCs w:val="26"/>
              </w:rPr>
              <w:t>學習單評量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【性別平等教育】</w:t>
            </w:r>
          </w:p>
          <w:p w:rsidR="006F0110" w:rsidRDefault="00285857">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 </w:t>
            </w:r>
            <w:r>
              <w:rPr>
                <w:rFonts w:eastAsia="標楷體"/>
                <w:sz w:val="26"/>
                <w:szCs w:val="26"/>
              </w:rPr>
              <w:t>接納自我與尊重他人的性傾向、性別特質與性別認同。</w:t>
            </w:r>
          </w:p>
          <w:p w:rsidR="006F0110" w:rsidRDefault="00285857">
            <w:pPr>
              <w:jc w:val="both"/>
              <w:rPr>
                <w:rFonts w:ascii="標楷體" w:eastAsia="標楷體" w:hAnsi="標楷體" w:cs="新細明體"/>
                <w:sz w:val="26"/>
                <w:szCs w:val="26"/>
              </w:rPr>
            </w:pPr>
            <w:r>
              <w:rPr>
                <w:rFonts w:eastAsia="標楷體"/>
                <w:sz w:val="26"/>
                <w:szCs w:val="26"/>
              </w:rPr>
              <w:t>【多元文化教育】</w:t>
            </w:r>
          </w:p>
          <w:p w:rsidR="006F0110" w:rsidRDefault="00285857">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J5 </w:t>
            </w:r>
            <w:r>
              <w:rPr>
                <w:rFonts w:eastAsia="標楷體"/>
                <w:sz w:val="26"/>
                <w:szCs w:val="26"/>
              </w:rPr>
              <w:t>了解及尊重不同文化的習俗與禁忌。</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十一</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第七課傳唱時代的聲音</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w:t>
            </w:r>
            <w:r w:rsidRPr="0080318B">
              <w:rPr>
                <w:rFonts w:eastAsia="標楷體"/>
                <w:sz w:val="26"/>
                <w:szCs w:val="26"/>
              </w:rPr>
              <w:t>知能。</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w:t>
            </w:r>
            <w:r w:rsidRPr="0080318B">
              <w:rPr>
                <w:rFonts w:eastAsia="標楷體"/>
                <w:sz w:val="26"/>
                <w:szCs w:val="26"/>
              </w:rPr>
              <w:t>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w:t>
            </w:r>
            <w:r>
              <w:rPr>
                <w:rFonts w:eastAsia="標楷體"/>
                <w:sz w:val="26"/>
                <w:szCs w:val="26"/>
              </w:rPr>
              <w:lastRenderedPageBreak/>
              <w:t>他與合群的知能，培養團隊合作與溝通協調的能力。</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教師透過講述及播放音樂，引領學生欣賞曾流行於這塊土地的音樂風格，建立臺灣聲音記憶的基礎情意。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講述歌曲創作人</w:t>
            </w:r>
            <w:r w:rsidRPr="0080318B">
              <w:rPr>
                <w:rFonts w:eastAsia="標楷體"/>
                <w:sz w:val="26"/>
                <w:szCs w:val="26"/>
              </w:rPr>
              <w:t>—</w:t>
            </w:r>
            <w:r w:rsidRPr="0080318B">
              <w:rPr>
                <w:rFonts w:eastAsia="標楷體"/>
                <w:sz w:val="26"/>
                <w:szCs w:val="26"/>
              </w:rPr>
              <w:t>作曲家鄧雨賢，播放一段純純演唱的鄧雨賢作品〈月夜愁〉。</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講述歌曲創作人</w:t>
            </w:r>
            <w:r w:rsidRPr="0080318B">
              <w:rPr>
                <w:rFonts w:eastAsia="標楷體"/>
                <w:sz w:val="26"/>
                <w:szCs w:val="26"/>
              </w:rPr>
              <w:t>—</w:t>
            </w:r>
            <w:r w:rsidRPr="0080318B">
              <w:rPr>
                <w:rFonts w:eastAsia="標楷體"/>
                <w:sz w:val="26"/>
                <w:szCs w:val="26"/>
              </w:rPr>
              <w:t>作詞家陳達儒、李臨秋、周添旺，並欣賞其作品〈白牡丹〉、〈月夜愁〉、〈補破網〉等，除樂曲風格之外，側重講解歌詞情意以凸顯在地人文關懷。</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教師配合課本圖文，透過講故事，播放音樂，引領學生欣賞曾在這塊土地上的聲音記憶，並探討藝術活動中社會議題的意義。</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教師評量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學生互評</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發表評量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表現評量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實作評量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6.</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7.</w:t>
            </w:r>
            <w:r w:rsidRPr="0080318B">
              <w:rPr>
                <w:rFonts w:eastAsia="標楷體"/>
                <w:sz w:val="26"/>
                <w:szCs w:val="26"/>
              </w:rPr>
              <w:t>欣賞評量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【海洋教育】</w:t>
            </w:r>
          </w:p>
          <w:p w:rsidR="006F0110" w:rsidRDefault="00285857">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J10 </w:t>
            </w:r>
            <w:r>
              <w:rPr>
                <w:rFonts w:eastAsia="標楷體"/>
                <w:sz w:val="26"/>
                <w:szCs w:val="26"/>
              </w:rPr>
              <w:t>運用各種媒材與形式，從事以海洋為主題的藝術表現。</w:t>
            </w:r>
          </w:p>
          <w:p w:rsidR="006F0110" w:rsidRDefault="00285857">
            <w:pPr>
              <w:jc w:val="both"/>
              <w:rPr>
                <w:rFonts w:ascii="標楷體" w:eastAsia="標楷體" w:hAnsi="標楷體" w:cs="新細明體"/>
                <w:sz w:val="26"/>
                <w:szCs w:val="26"/>
              </w:rPr>
            </w:pPr>
            <w:r>
              <w:rPr>
                <w:rFonts w:eastAsia="標楷體"/>
                <w:sz w:val="26"/>
                <w:szCs w:val="26"/>
              </w:rPr>
              <w:t>【閱讀素養教育】</w:t>
            </w:r>
          </w:p>
          <w:p w:rsidR="006F0110" w:rsidRDefault="00285857">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J10 </w:t>
            </w:r>
            <w:r>
              <w:rPr>
                <w:rFonts w:eastAsia="標楷體"/>
                <w:sz w:val="26"/>
                <w:szCs w:val="26"/>
              </w:rPr>
              <w:t>主動尋求多元的詮釋，並試著表達自己的想法。</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十二</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第七課傳唱時代的聲音</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w:t>
            </w:r>
            <w:r w:rsidRPr="0080318B">
              <w:rPr>
                <w:rFonts w:eastAsia="標楷體"/>
                <w:sz w:val="26"/>
                <w:szCs w:val="26"/>
              </w:rPr>
              <w:t>知能。</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w:t>
            </w:r>
            <w:r w:rsidRPr="0080318B">
              <w:rPr>
                <w:rFonts w:eastAsia="標楷體"/>
                <w:sz w:val="26"/>
                <w:szCs w:val="26"/>
              </w:rPr>
              <w:t>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w:t>
            </w:r>
            <w:r>
              <w:rPr>
                <w:rFonts w:eastAsia="標楷體"/>
                <w:sz w:val="26"/>
                <w:szCs w:val="26"/>
              </w:rPr>
              <w:lastRenderedPageBreak/>
              <w:t>術實踐，建立利他與合群的知能，培養團隊合作與溝通協調的能力。</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播放、彈奏與範唱歌曲〈幸福路上〉並教唱。</w:t>
            </w:r>
          </w:p>
          <w:p w:rsidR="00451D9C" w:rsidRPr="0080318B" w:rsidRDefault="00285857" w:rsidP="00F33AD7">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教授中音直笛兩個指法，練習曲三首，教導學生吹奏〈秋蟬〉。</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教師評量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學生互評</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發表評量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表現評量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實作評量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6.</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7.</w:t>
            </w:r>
            <w:r w:rsidRPr="0080318B">
              <w:rPr>
                <w:rFonts w:eastAsia="標楷體"/>
                <w:sz w:val="26"/>
                <w:szCs w:val="26"/>
              </w:rPr>
              <w:t>欣賞評量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【海洋教育】</w:t>
            </w:r>
          </w:p>
          <w:p w:rsidR="006F0110" w:rsidRDefault="00285857">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J10 </w:t>
            </w:r>
            <w:r>
              <w:rPr>
                <w:rFonts w:eastAsia="標楷體"/>
                <w:sz w:val="26"/>
                <w:szCs w:val="26"/>
              </w:rPr>
              <w:t>運用各種媒材與形式，從事以海洋為主題的藝術表現。</w:t>
            </w:r>
          </w:p>
          <w:p w:rsidR="006F0110" w:rsidRDefault="00285857">
            <w:pPr>
              <w:jc w:val="both"/>
              <w:rPr>
                <w:rFonts w:ascii="標楷體" w:eastAsia="標楷體" w:hAnsi="標楷體" w:cs="新細明體"/>
                <w:sz w:val="26"/>
                <w:szCs w:val="26"/>
              </w:rPr>
            </w:pPr>
            <w:r>
              <w:rPr>
                <w:rFonts w:eastAsia="標楷體"/>
                <w:sz w:val="26"/>
                <w:szCs w:val="26"/>
              </w:rPr>
              <w:t>【閱讀素養教育】</w:t>
            </w:r>
          </w:p>
          <w:p w:rsidR="006F0110" w:rsidRDefault="00285857">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J10 </w:t>
            </w:r>
            <w:r>
              <w:rPr>
                <w:rFonts w:eastAsia="標楷體"/>
                <w:sz w:val="26"/>
                <w:szCs w:val="26"/>
              </w:rPr>
              <w:t>主動尋求多元的詮</w:t>
            </w:r>
            <w:r w:rsidRPr="0080318B">
              <w:rPr>
                <w:rFonts w:eastAsia="標楷體"/>
                <w:sz w:val="26"/>
                <w:szCs w:val="26"/>
              </w:rPr>
              <w:t>釋，並試著表達自己的想法。</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十三</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第七課傳唱時代的聲音</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w:t>
            </w:r>
            <w:r w:rsidRPr="0080318B">
              <w:rPr>
                <w:rFonts w:eastAsia="標楷體"/>
                <w:sz w:val="26"/>
                <w:szCs w:val="26"/>
              </w:rPr>
              <w:t>知能。</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w:t>
            </w:r>
            <w:r w:rsidRPr="0080318B">
              <w:rPr>
                <w:rFonts w:eastAsia="標楷體"/>
                <w:sz w:val="26"/>
                <w:szCs w:val="26"/>
              </w:rPr>
              <w:t>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6F0110" w:rsidRDefault="00285857">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講述民歌創作的時代背景，當時為何產生興起「唱自己的歌」之風潮的原因。</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播放校園民歌〈歌聲滿行囊〉、〈鄉間的小路〉、〈外婆的澎湖灣〉，並深入帶領學生欣賞其詞曲創作，與歌曲的創作背景。</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播放校園民歌〈夢田〉、〈如果〉、〈恰似你的溫柔〉，並講述當時校園民歌的演唱風格與流行情況。</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教師評量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發表評量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欣賞評量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【海洋教育】</w:t>
            </w:r>
          </w:p>
          <w:p w:rsidR="006F0110" w:rsidRDefault="00285857">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J10 </w:t>
            </w:r>
            <w:r>
              <w:rPr>
                <w:rFonts w:eastAsia="標楷體"/>
                <w:sz w:val="26"/>
                <w:szCs w:val="26"/>
              </w:rPr>
              <w:t>運用各種媒材與形式，從事以海洋為主題的藝術表現。</w:t>
            </w:r>
          </w:p>
          <w:p w:rsidR="006F0110" w:rsidRDefault="00285857">
            <w:pPr>
              <w:jc w:val="both"/>
              <w:rPr>
                <w:rFonts w:ascii="標楷體" w:eastAsia="標楷體" w:hAnsi="標楷體" w:cs="新細明體"/>
                <w:sz w:val="26"/>
                <w:szCs w:val="26"/>
              </w:rPr>
            </w:pPr>
            <w:r>
              <w:rPr>
                <w:rFonts w:eastAsia="標楷體"/>
                <w:sz w:val="26"/>
                <w:szCs w:val="26"/>
              </w:rPr>
              <w:t>【閱讀素養教育】</w:t>
            </w:r>
          </w:p>
          <w:p w:rsidR="006F0110" w:rsidRDefault="00285857">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J10 </w:t>
            </w:r>
            <w:r>
              <w:rPr>
                <w:rFonts w:eastAsia="標楷體"/>
                <w:sz w:val="26"/>
                <w:szCs w:val="26"/>
              </w:rPr>
              <w:t>主動尋求多元的詮釋，並試著表達自己的想法。</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十四</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第七課傳唱時代的聲音【第二次評量週】</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w:t>
            </w:r>
            <w:r w:rsidRPr="0080318B">
              <w:rPr>
                <w:rFonts w:eastAsia="標楷體"/>
                <w:sz w:val="26"/>
                <w:szCs w:val="26"/>
              </w:rPr>
              <w:t>知能。</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w:t>
            </w:r>
            <w:r w:rsidRPr="0080318B">
              <w:rPr>
                <w:rFonts w:eastAsia="標楷體"/>
                <w:sz w:val="26"/>
                <w:szCs w:val="26"/>
              </w:rPr>
              <w:t>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w:t>
            </w:r>
            <w:r w:rsidRPr="0080318B">
              <w:rPr>
                <w:rFonts w:eastAsia="標楷體"/>
                <w:sz w:val="26"/>
                <w:szCs w:val="26"/>
              </w:rPr>
              <w:t>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w:t>
            </w:r>
            <w:r>
              <w:rPr>
                <w:rFonts w:eastAsia="標楷體"/>
                <w:sz w:val="26"/>
                <w:szCs w:val="26"/>
              </w:rPr>
              <w:lastRenderedPageBreak/>
              <w:t>題的意義。</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451D9C" w:rsidRPr="0080318B" w:rsidRDefault="00285857" w:rsidP="00365187">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講述民歌創作的時代背景，當時為何產生興起「唱自己的歌」之風潮的原因。</w:t>
            </w:r>
          </w:p>
          <w:p w:rsidR="00451D9C" w:rsidRPr="0080318B" w:rsidRDefault="00285857" w:rsidP="00365187">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播放校園民歌〈歌聲滿行囊〉、〈鄉間的小路〉、〈外婆的澎湖灣〉，並深入帶領學生欣賞其詞曲創作，與歌曲的創作背景。</w:t>
            </w:r>
          </w:p>
          <w:p w:rsidR="00451D9C" w:rsidRPr="0080318B" w:rsidRDefault="00285857" w:rsidP="00365187">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播放校園民歌〈夢田〉、〈如果〉、〈恰似你的溫柔〉，並講述當時校園民歌的演唱風格與流行情況。</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教師評量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發表評量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欣賞評量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【海洋教育】</w:t>
            </w:r>
          </w:p>
          <w:p w:rsidR="006F0110" w:rsidRDefault="00285857">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J10 </w:t>
            </w:r>
            <w:r>
              <w:rPr>
                <w:rFonts w:eastAsia="標楷體"/>
                <w:sz w:val="26"/>
                <w:szCs w:val="26"/>
              </w:rPr>
              <w:t>運用各種媒材與形式，從事以海洋為主題的藝術表現。</w:t>
            </w:r>
          </w:p>
          <w:p w:rsidR="006F0110" w:rsidRDefault="00285857">
            <w:pPr>
              <w:jc w:val="both"/>
              <w:rPr>
                <w:rFonts w:ascii="標楷體" w:eastAsia="標楷體" w:hAnsi="標楷體" w:cs="新細明體"/>
                <w:sz w:val="26"/>
                <w:szCs w:val="26"/>
              </w:rPr>
            </w:pPr>
            <w:r>
              <w:rPr>
                <w:rFonts w:eastAsia="標楷體"/>
                <w:sz w:val="26"/>
                <w:szCs w:val="26"/>
              </w:rPr>
              <w:t>【閱讀素養教育】</w:t>
            </w:r>
          </w:p>
          <w:p w:rsidR="006F0110" w:rsidRDefault="00285857">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J10 </w:t>
            </w:r>
            <w:r>
              <w:rPr>
                <w:rFonts w:eastAsia="標楷體"/>
                <w:sz w:val="26"/>
                <w:szCs w:val="26"/>
              </w:rPr>
              <w:t>主動尋求多元的詮釋，並試著表達自己的想</w:t>
            </w:r>
            <w:r w:rsidRPr="0080318B">
              <w:rPr>
                <w:rFonts w:eastAsia="標楷體"/>
                <w:sz w:val="26"/>
                <w:szCs w:val="26"/>
              </w:rPr>
              <w:t>法。</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十五</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第七課傳唱時代的聲音</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w:t>
            </w:r>
            <w:r w:rsidRPr="0080318B">
              <w:rPr>
                <w:rFonts w:eastAsia="標楷體"/>
                <w:sz w:val="26"/>
                <w:szCs w:val="26"/>
              </w:rPr>
              <w:t>知能。</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w:t>
            </w:r>
            <w:r w:rsidRPr="0080318B">
              <w:rPr>
                <w:rFonts w:eastAsia="標楷體"/>
                <w:sz w:val="26"/>
                <w:szCs w:val="26"/>
              </w:rPr>
              <w:t>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w:t>
            </w:r>
            <w:r>
              <w:rPr>
                <w:rFonts w:eastAsia="標楷體"/>
                <w:sz w:val="26"/>
                <w:szCs w:val="26"/>
              </w:rPr>
              <w:lastRenderedPageBreak/>
              <w:t>術活動中社會議題的意義。</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播放校園民歌〈美麗島〉，並帶領學生深入欣賞其詞曲創作者與這首歌曲的創作背景。</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播放校園民歌〈再別康橋〉，並帶領學生深入欣賞其詞曲創作與這首歌曲的創作背景。</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簡介民謠吉他，並鼓勵學生自學。</w:t>
            </w:r>
          </w:p>
        </w:tc>
        <w:tc>
          <w:tcPr>
            <w:tcW w:w="2126" w:type="dxa"/>
          </w:tcPr>
          <w:p w:rsidR="00451D9C" w:rsidRPr="0080318B" w:rsidRDefault="00285857" w:rsidP="00230220">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教師評量</w:t>
            </w:r>
          </w:p>
          <w:p w:rsidR="00451D9C" w:rsidRPr="0080318B" w:rsidRDefault="00285857" w:rsidP="00230220">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表現評量</w:t>
            </w:r>
          </w:p>
          <w:p w:rsidR="00451D9C" w:rsidRPr="0080318B" w:rsidRDefault="00285857" w:rsidP="00230220">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實作評量</w:t>
            </w:r>
          </w:p>
          <w:p w:rsidR="00451D9C" w:rsidRPr="0080318B" w:rsidRDefault="00285857" w:rsidP="00230220">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態度評量</w:t>
            </w:r>
          </w:p>
          <w:p w:rsidR="00451D9C" w:rsidRPr="0080318B" w:rsidRDefault="00285857" w:rsidP="00230220">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欣賞評量</w:t>
            </w:r>
          </w:p>
          <w:p w:rsidR="00451D9C" w:rsidRPr="0080318B" w:rsidRDefault="00285857" w:rsidP="00230220">
            <w:pPr>
              <w:jc w:val="both"/>
              <w:rPr>
                <w:rFonts w:ascii="標楷體" w:eastAsia="標楷體" w:hAnsi="標楷體" w:cs="新細明體"/>
                <w:sz w:val="26"/>
                <w:szCs w:val="26"/>
              </w:rPr>
            </w:pPr>
            <w:r w:rsidRPr="0080318B">
              <w:rPr>
                <w:rFonts w:eastAsia="標楷體"/>
                <w:sz w:val="26"/>
                <w:szCs w:val="26"/>
              </w:rPr>
              <w:t>6.</w:t>
            </w:r>
            <w:r w:rsidRPr="0080318B">
              <w:rPr>
                <w:rFonts w:eastAsia="標楷體"/>
                <w:sz w:val="26"/>
                <w:szCs w:val="26"/>
              </w:rPr>
              <w:t>學習單評量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【海洋教育】</w:t>
            </w:r>
          </w:p>
          <w:p w:rsidR="006F0110" w:rsidRDefault="00285857">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J10 </w:t>
            </w:r>
            <w:r>
              <w:rPr>
                <w:rFonts w:eastAsia="標楷體"/>
                <w:sz w:val="26"/>
                <w:szCs w:val="26"/>
              </w:rPr>
              <w:t>運用各種媒材與形式，從事以海洋為主題的藝術表現。</w:t>
            </w:r>
          </w:p>
          <w:p w:rsidR="006F0110" w:rsidRDefault="00285857">
            <w:pPr>
              <w:jc w:val="both"/>
              <w:rPr>
                <w:rFonts w:ascii="標楷體" w:eastAsia="標楷體" w:hAnsi="標楷體" w:cs="新細明體"/>
                <w:sz w:val="26"/>
                <w:szCs w:val="26"/>
              </w:rPr>
            </w:pPr>
            <w:r>
              <w:rPr>
                <w:rFonts w:eastAsia="標楷體"/>
                <w:sz w:val="26"/>
                <w:szCs w:val="26"/>
              </w:rPr>
              <w:t>【閱讀素養教育】</w:t>
            </w:r>
          </w:p>
          <w:p w:rsidR="006F0110" w:rsidRDefault="00285857">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J10 </w:t>
            </w:r>
            <w:r>
              <w:rPr>
                <w:rFonts w:eastAsia="標楷體"/>
                <w:sz w:val="26"/>
                <w:szCs w:val="26"/>
              </w:rPr>
              <w:t>主動尋求多元的詮釋，並試著表達自己的想法。</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十六</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第八課「藝」起生活趣</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sidRPr="0080318B">
              <w:rPr>
                <w:rFonts w:eastAsia="標楷體"/>
                <w:sz w:val="26"/>
                <w:szCs w:val="26"/>
              </w:rPr>
              <w:t>嘗試規畫與執行藝術活動，因應情境需求發揮創意。</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w:t>
            </w:r>
            <w:r w:rsidRPr="0080318B">
              <w:rPr>
                <w:rFonts w:eastAsia="標楷體"/>
                <w:sz w:val="26"/>
                <w:szCs w:val="26"/>
              </w:rPr>
              <w:t>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w:t>
            </w:r>
            <w:r w:rsidRPr="0080318B">
              <w:rPr>
                <w:rFonts w:eastAsia="標楷體"/>
                <w:sz w:val="26"/>
                <w:szCs w:val="26"/>
              </w:rPr>
              <w:t>文化的多元與差</w:t>
            </w:r>
            <w:r w:rsidRPr="0080318B">
              <w:rPr>
                <w:rFonts w:eastAsia="標楷體"/>
                <w:sz w:val="26"/>
                <w:szCs w:val="26"/>
              </w:rPr>
              <w:lastRenderedPageBreak/>
              <w:t>異。</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國家表演藝術中心</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簡介國家表演藝術中心。西元</w:t>
            </w:r>
            <w:r w:rsidRPr="0080318B">
              <w:rPr>
                <w:rFonts w:eastAsia="標楷體"/>
                <w:sz w:val="26"/>
                <w:szCs w:val="26"/>
              </w:rPr>
              <w:t>2014</w:t>
            </w:r>
            <w:r w:rsidRPr="0080318B">
              <w:rPr>
                <w:rFonts w:eastAsia="標楷體"/>
                <w:sz w:val="26"/>
                <w:szCs w:val="26"/>
              </w:rPr>
              <w:t>年成立的國家表演藝術中心，設有三個國家級藝文場館及一個附設團隊，簡稱「三館一團」；分別為臺北國家兩廳院、臺中國家歌劇院、高雄衛武營國家藝術文化中心以及國家交響樂團（</w:t>
            </w:r>
            <w:r w:rsidRPr="0080318B">
              <w:rPr>
                <w:rFonts w:eastAsia="標楷體"/>
                <w:sz w:val="26"/>
                <w:szCs w:val="26"/>
              </w:rPr>
              <w:t>NSO</w:t>
            </w:r>
            <w:r w:rsidRPr="0080318B">
              <w:rPr>
                <w:rFonts w:eastAsia="標楷體"/>
                <w:sz w:val="26"/>
                <w:szCs w:val="26"/>
              </w:rPr>
              <w:t>）。國家表演藝術中心扮演著臺灣藝文領航角色，持續帶動臺灣表演藝術的發展。</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分別介紹衛武營國家藝術文化中心、國家兩廳院及臺中國家歌劇院，並播放介紹影片。</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國立傳統藝術中心</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簡介國立傳統藝術中心，成立於西元</w:t>
            </w:r>
            <w:r w:rsidRPr="0080318B">
              <w:rPr>
                <w:rFonts w:eastAsia="標楷體"/>
                <w:sz w:val="26"/>
                <w:szCs w:val="26"/>
              </w:rPr>
              <w:t>2002</w:t>
            </w:r>
            <w:r w:rsidRPr="0080318B">
              <w:rPr>
                <w:rFonts w:eastAsia="標楷體"/>
                <w:sz w:val="26"/>
                <w:szCs w:val="26"/>
              </w:rPr>
              <w:t>年，設有三個派出單位及一個場館，簡稱「三團一館」；分別為：國光劇團、臺灣國樂團、臺灣豫劇團，以及臺灣音樂館。傳藝中心目前共分為三個園區：包括總部宜蘭傳藝園區、位於臺北的臺灣戲曲中心，以及位於高雄的高雄傳藝園區。</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分別介紹宜蘭傳藝園區及臺灣戲曲中心，並播放相關介紹影片。</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觀察評量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發表評量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學習單評量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【戶外教育】</w:t>
            </w:r>
          </w:p>
          <w:p w:rsidR="006F0110" w:rsidRDefault="00285857">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J3 </w:t>
            </w:r>
            <w:r w:rsidRPr="0080318B">
              <w:rPr>
                <w:rFonts w:eastAsia="標楷體"/>
                <w:sz w:val="26"/>
                <w:szCs w:val="26"/>
              </w:rPr>
              <w:t>理解知識與生活環境的關係，獲得心靈的喜悅，培養積極面對挑戰的能力與態度。</w:t>
            </w:r>
          </w:p>
          <w:p w:rsidR="006F0110" w:rsidRDefault="00285857">
            <w:pPr>
              <w:jc w:val="both"/>
              <w:rPr>
                <w:rFonts w:ascii="標楷體" w:eastAsia="標楷體" w:hAnsi="標楷體" w:cs="新細明體"/>
                <w:sz w:val="26"/>
                <w:szCs w:val="26"/>
              </w:rPr>
            </w:pPr>
            <w:r>
              <w:rPr>
                <w:rFonts w:eastAsia="標楷體"/>
                <w:sz w:val="26"/>
                <w:szCs w:val="26"/>
              </w:rPr>
              <w:t>【國際教育】</w:t>
            </w:r>
          </w:p>
          <w:p w:rsidR="006F0110" w:rsidRDefault="00285857">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J5 </w:t>
            </w:r>
            <w:r w:rsidRPr="0080318B">
              <w:rPr>
                <w:rFonts w:eastAsia="標楷體"/>
                <w:sz w:val="26"/>
                <w:szCs w:val="26"/>
              </w:rPr>
              <w:t>尊重與欣賞世界不同文化的價值。</w:t>
            </w:r>
          </w:p>
          <w:p w:rsidR="006F0110" w:rsidRDefault="00285857">
            <w:pPr>
              <w:jc w:val="both"/>
              <w:rPr>
                <w:rFonts w:ascii="標楷體" w:eastAsia="標楷體" w:hAnsi="標楷體" w:cs="新細明體"/>
                <w:sz w:val="26"/>
                <w:szCs w:val="26"/>
              </w:rPr>
            </w:pPr>
            <w:r>
              <w:rPr>
                <w:rFonts w:eastAsia="標楷體"/>
                <w:sz w:val="26"/>
                <w:szCs w:val="26"/>
              </w:rPr>
              <w:t>【生涯規畫教育】</w:t>
            </w:r>
          </w:p>
          <w:p w:rsidR="006F0110" w:rsidRDefault="00285857">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sidRPr="0080318B">
              <w:rPr>
                <w:rFonts w:eastAsia="標楷體"/>
                <w:sz w:val="26"/>
                <w:szCs w:val="26"/>
              </w:rPr>
              <w:t>建立對於未來生涯的願景。</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十七</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第八課「藝」起生活趣</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sidRPr="0080318B">
              <w:rPr>
                <w:rFonts w:eastAsia="標楷體"/>
                <w:sz w:val="26"/>
                <w:szCs w:val="26"/>
              </w:rPr>
              <w:t>嘗試規畫與執行藝術活動，因應情境需求發揮創意。</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w:t>
            </w:r>
            <w:r w:rsidRPr="0080318B">
              <w:rPr>
                <w:rFonts w:eastAsia="標楷體"/>
                <w:sz w:val="26"/>
                <w:szCs w:val="26"/>
              </w:rPr>
              <w:t>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介紹課文中各縣市的藝文展演中心或藝術空間的特色及常見的表演形式。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帶領學生認識縣市藝文展演中心及探索學校附近的藝文展演場所。</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藝術探索</w:t>
            </w:r>
            <w:r w:rsidRPr="0080318B">
              <w:rPr>
                <w:rFonts w:eastAsia="標楷體"/>
                <w:sz w:val="26"/>
                <w:szCs w:val="26"/>
              </w:rPr>
              <w:t>─</w:t>
            </w:r>
            <w:r w:rsidRPr="0080318B">
              <w:rPr>
                <w:rFonts w:eastAsia="標楷體"/>
                <w:sz w:val="26"/>
                <w:szCs w:val="26"/>
              </w:rPr>
              <w:t>我的藝文空間：帶領學生使用網路尋找自己住家附近的地圖，並畫下來，搜尋關鍵字「藝術中心」或「展演空間」等，找到住家附近的場館並標示在地圖上；搜尋該場館的特色或最近即將舉辦的活動，並寫在地圖上。</w:t>
            </w:r>
          </w:p>
          <w:p w:rsidR="00451D9C" w:rsidRPr="0080318B" w:rsidRDefault="00285857" w:rsidP="005C6A8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歌曲習唱</w:t>
            </w:r>
            <w:r w:rsidRPr="0080318B">
              <w:rPr>
                <w:rFonts w:eastAsia="標楷體"/>
                <w:sz w:val="26"/>
                <w:szCs w:val="26"/>
              </w:rPr>
              <w:t>─</w:t>
            </w:r>
            <w:r w:rsidRPr="0080318B">
              <w:rPr>
                <w:rFonts w:eastAsia="標楷體"/>
                <w:sz w:val="26"/>
                <w:szCs w:val="26"/>
              </w:rPr>
              <w:t>歌頌者：欣賞樂團「蘇打綠」在國家音樂廳表演的影片，並習唱歌曲〈歌頌者〉。</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觀察評量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發表評量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學習單評量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實作評量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【戶外教育】</w:t>
            </w:r>
          </w:p>
          <w:p w:rsidR="006F0110" w:rsidRDefault="00285857">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J3 </w:t>
            </w:r>
            <w:r w:rsidRPr="0080318B">
              <w:rPr>
                <w:rFonts w:eastAsia="標楷體"/>
                <w:sz w:val="26"/>
                <w:szCs w:val="26"/>
              </w:rPr>
              <w:t>理解知識與生活環境的關係，獲得心靈的喜悅，培養積極面對挑戰的能力與態度。</w:t>
            </w:r>
          </w:p>
          <w:p w:rsidR="006F0110" w:rsidRDefault="00285857">
            <w:pPr>
              <w:jc w:val="both"/>
              <w:rPr>
                <w:rFonts w:ascii="標楷體" w:eastAsia="標楷體" w:hAnsi="標楷體" w:cs="新細明體"/>
                <w:sz w:val="26"/>
                <w:szCs w:val="26"/>
              </w:rPr>
            </w:pPr>
            <w:r>
              <w:rPr>
                <w:rFonts w:eastAsia="標楷體"/>
                <w:sz w:val="26"/>
                <w:szCs w:val="26"/>
              </w:rPr>
              <w:t>【國際教育】</w:t>
            </w:r>
          </w:p>
          <w:p w:rsidR="006F0110" w:rsidRDefault="00285857">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J5 </w:t>
            </w:r>
            <w:r w:rsidRPr="0080318B">
              <w:rPr>
                <w:rFonts w:eastAsia="標楷體"/>
                <w:sz w:val="26"/>
                <w:szCs w:val="26"/>
              </w:rPr>
              <w:t>尊重與欣賞世界不同文化的價值。</w:t>
            </w:r>
          </w:p>
          <w:p w:rsidR="006F0110" w:rsidRDefault="00285857">
            <w:pPr>
              <w:jc w:val="both"/>
              <w:rPr>
                <w:rFonts w:ascii="標楷體" w:eastAsia="標楷體" w:hAnsi="標楷體" w:cs="新細明體"/>
                <w:sz w:val="26"/>
                <w:szCs w:val="26"/>
              </w:rPr>
            </w:pPr>
            <w:r>
              <w:rPr>
                <w:rFonts w:eastAsia="標楷體"/>
                <w:sz w:val="26"/>
                <w:szCs w:val="26"/>
              </w:rPr>
              <w:t>【生涯規畫教育】</w:t>
            </w:r>
          </w:p>
          <w:p w:rsidR="006F0110" w:rsidRDefault="00285857">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sidRPr="0080318B">
              <w:rPr>
                <w:rFonts w:eastAsia="標楷體"/>
                <w:sz w:val="26"/>
                <w:szCs w:val="26"/>
              </w:rPr>
              <w:t>建立對於未來生涯的願景。</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十八</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第八課「藝」起生活趣</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sidRPr="0080318B">
              <w:rPr>
                <w:rFonts w:eastAsia="標楷體"/>
                <w:sz w:val="26"/>
                <w:szCs w:val="26"/>
              </w:rPr>
              <w:t>嘗試規畫與執行藝術活動，因應情境需求發揮創意。</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w:t>
            </w:r>
            <w:r w:rsidRPr="0080318B">
              <w:rPr>
                <w:rFonts w:eastAsia="標楷體"/>
                <w:sz w:val="26"/>
                <w:szCs w:val="26"/>
              </w:rPr>
              <w:t>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451D9C" w:rsidRPr="0080318B" w:rsidRDefault="00285857" w:rsidP="008627FE">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介紹無固定音高擊樂器和有固定音高擊樂器。</w:t>
            </w:r>
          </w:p>
          <w:p w:rsidR="00451D9C" w:rsidRPr="0080318B" w:rsidRDefault="00285857" w:rsidP="008627FE">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欣賞破銅爛鐵</w:t>
            </w:r>
            <w:r w:rsidRPr="0080318B">
              <w:rPr>
                <w:rFonts w:eastAsia="標楷體"/>
                <w:sz w:val="26"/>
                <w:szCs w:val="26"/>
              </w:rPr>
              <w:t>(Stomp)</w:t>
            </w:r>
            <w:r w:rsidRPr="0080318B">
              <w:rPr>
                <w:rFonts w:eastAsia="標楷體"/>
                <w:sz w:val="26"/>
                <w:szCs w:val="26"/>
              </w:rPr>
              <w:t>及亂打秀</w:t>
            </w:r>
            <w:r w:rsidRPr="0080318B">
              <w:rPr>
                <w:rFonts w:eastAsia="標楷體"/>
                <w:sz w:val="26"/>
                <w:szCs w:val="26"/>
              </w:rPr>
              <w:t>(Nanta)</w:t>
            </w:r>
            <w:r w:rsidRPr="0080318B">
              <w:rPr>
                <w:rFonts w:eastAsia="標楷體"/>
                <w:sz w:val="26"/>
                <w:szCs w:val="26"/>
              </w:rPr>
              <w:t>表演的片段，請學生分享心得，再請教師介紹此兩個表演團體。</w:t>
            </w:r>
          </w:p>
          <w:p w:rsidR="00451D9C" w:rsidRPr="0080318B" w:rsidRDefault="00285857" w:rsidP="008627FE">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欣賞利用身邊物品敲打節奏的創意演奏影片，並請學生分享近期看到的相關影片。</w:t>
            </w:r>
          </w:p>
          <w:p w:rsidR="00451D9C" w:rsidRPr="0080318B" w:rsidRDefault="00285857" w:rsidP="008627FE">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藝術探索：敲敲打打玩音樂</w:t>
            </w:r>
          </w:p>
          <w:p w:rsidR="00451D9C" w:rsidRPr="0080318B" w:rsidRDefault="00285857" w:rsidP="008627FE">
            <w:pPr>
              <w:jc w:val="both"/>
              <w:rPr>
                <w:rFonts w:ascii="標楷體" w:eastAsia="標楷體" w:hAnsi="標楷體" w:cs="新細明體"/>
                <w:sz w:val="26"/>
                <w:szCs w:val="26"/>
              </w:rPr>
            </w:pPr>
            <w:r w:rsidRPr="0080318B">
              <w:rPr>
                <w:rFonts w:eastAsia="標楷體"/>
                <w:sz w:val="26"/>
                <w:szCs w:val="26"/>
              </w:rPr>
              <w:t>教師可先示範敲出聲音，但不要讓學生看到樂器，讓學生猜猜看，再請學生運用手邊的用品試一試。</w:t>
            </w:r>
          </w:p>
          <w:p w:rsidR="00451D9C" w:rsidRPr="0080318B" w:rsidRDefault="00285857" w:rsidP="008627FE">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帶領學生認識森巴音樂，並介紹課本中的四種擊樂器：砂鈴、鈴鼓、刮葫、鼓。</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觀察評量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發表評量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實作評量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【戶外教育】</w:t>
            </w:r>
          </w:p>
          <w:p w:rsidR="006F0110" w:rsidRDefault="00285857">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J3 </w:t>
            </w:r>
            <w:r w:rsidRPr="0080318B">
              <w:rPr>
                <w:rFonts w:eastAsia="標楷體"/>
                <w:sz w:val="26"/>
                <w:szCs w:val="26"/>
              </w:rPr>
              <w:t>理解知識與生活環境的關係，獲得心靈的喜悅，培養積極面對挑戰的能力與態度。</w:t>
            </w:r>
          </w:p>
          <w:p w:rsidR="006F0110" w:rsidRDefault="00285857">
            <w:pPr>
              <w:jc w:val="both"/>
              <w:rPr>
                <w:rFonts w:ascii="標楷體" w:eastAsia="標楷體" w:hAnsi="標楷體" w:cs="新細明體"/>
                <w:sz w:val="26"/>
                <w:szCs w:val="26"/>
              </w:rPr>
            </w:pPr>
            <w:r>
              <w:rPr>
                <w:rFonts w:eastAsia="標楷體"/>
                <w:sz w:val="26"/>
                <w:szCs w:val="26"/>
              </w:rPr>
              <w:t>【國際教育】</w:t>
            </w:r>
          </w:p>
          <w:p w:rsidR="006F0110" w:rsidRDefault="00285857">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J5 </w:t>
            </w:r>
            <w:r w:rsidRPr="0080318B">
              <w:rPr>
                <w:rFonts w:eastAsia="標楷體"/>
                <w:sz w:val="26"/>
                <w:szCs w:val="26"/>
              </w:rPr>
              <w:t>尊重與欣賞世界不同文化的價值。</w:t>
            </w:r>
          </w:p>
          <w:p w:rsidR="006F0110" w:rsidRDefault="00285857">
            <w:pPr>
              <w:jc w:val="both"/>
              <w:rPr>
                <w:rFonts w:ascii="標楷體" w:eastAsia="標楷體" w:hAnsi="標楷體" w:cs="新細明體"/>
                <w:sz w:val="26"/>
                <w:szCs w:val="26"/>
              </w:rPr>
            </w:pPr>
            <w:r>
              <w:rPr>
                <w:rFonts w:eastAsia="標楷體"/>
                <w:sz w:val="26"/>
                <w:szCs w:val="26"/>
              </w:rPr>
              <w:t>【生涯規畫教育】</w:t>
            </w:r>
          </w:p>
          <w:p w:rsidR="006F0110" w:rsidRDefault="00285857">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sidRPr="0080318B">
              <w:rPr>
                <w:rFonts w:eastAsia="標楷體"/>
                <w:sz w:val="26"/>
                <w:szCs w:val="26"/>
              </w:rPr>
              <w:t>建立對於未來生涯的願景。</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t>十九</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27ACC">
            <w:pPr>
              <w:jc w:val="both"/>
              <w:rPr>
                <w:rFonts w:ascii="標楷體" w:eastAsia="標楷體" w:hAnsi="標楷體"/>
                <w:sz w:val="26"/>
                <w:szCs w:val="26"/>
              </w:rPr>
            </w:pPr>
            <w:r w:rsidRPr="0080318B">
              <w:rPr>
                <w:rFonts w:eastAsia="標楷體"/>
                <w:sz w:val="26"/>
                <w:szCs w:val="26"/>
              </w:rPr>
              <w:t>第八課「藝」起生活趣</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sidRPr="0080318B">
              <w:rPr>
                <w:rFonts w:eastAsia="標楷體"/>
                <w:sz w:val="26"/>
                <w:szCs w:val="26"/>
              </w:rPr>
              <w:t>嘗試規畫與執行藝術活動，因應情境需求發揮創意。</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w:t>
            </w:r>
            <w:r w:rsidRPr="0080318B">
              <w:rPr>
                <w:rFonts w:eastAsia="標楷體"/>
                <w:sz w:val="26"/>
                <w:szCs w:val="26"/>
              </w:rPr>
              <w:t>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w:t>
            </w:r>
            <w:r w:rsidRPr="0080318B">
              <w:rPr>
                <w:rFonts w:eastAsia="標楷體"/>
                <w:sz w:val="26"/>
                <w:szCs w:val="26"/>
              </w:rPr>
              <w:lastRenderedPageBreak/>
              <w:t>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藝起</w:t>
            </w:r>
            <w:r w:rsidRPr="0080318B">
              <w:rPr>
                <w:rFonts w:eastAsia="標楷體"/>
                <w:sz w:val="26"/>
                <w:szCs w:val="26"/>
              </w:rPr>
              <w:t>Samba</w:t>
            </w:r>
            <w:r w:rsidRPr="0080318B">
              <w:rPr>
                <w:rFonts w:eastAsia="標楷體"/>
                <w:sz w:val="26"/>
                <w:szCs w:val="26"/>
              </w:rPr>
              <w:t>秀一下：利用身邊的小物品稍加改造成森巴小樂器，學習砂鈴、鈴鼓、刮葫及鼓的基本節奏，並分組練習。</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小樂器改造：</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砂鈴</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養樂多＋綠豆＝小砂鈴。</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材料：養樂多空瓶</w:t>
            </w:r>
            <w:r w:rsidRPr="0080318B">
              <w:rPr>
                <w:rFonts w:eastAsia="標楷體"/>
                <w:sz w:val="26"/>
                <w:szCs w:val="26"/>
              </w:rPr>
              <w:t>2</w:t>
            </w:r>
            <w:r w:rsidRPr="0080318B">
              <w:rPr>
                <w:rFonts w:eastAsia="標楷體"/>
                <w:sz w:val="26"/>
                <w:szCs w:val="26"/>
              </w:rPr>
              <w:t>個、綠豆適量。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作法：將適量的綠豆裝入瓶內，利用膠帶將兩個瓶子纏起，再加上裝</w:t>
            </w:r>
            <w:r w:rsidRPr="0080318B">
              <w:rPr>
                <w:rFonts w:eastAsia="標楷體"/>
                <w:sz w:val="26"/>
                <w:szCs w:val="26"/>
              </w:rPr>
              <w:lastRenderedPageBreak/>
              <w:t>飾美化就完成囉！</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鈴鼓</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紙盤＋鈴鐺＝鈴鼓。</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材料：免洗紙盤</w:t>
            </w:r>
            <w:r w:rsidRPr="0080318B">
              <w:rPr>
                <w:rFonts w:eastAsia="標楷體"/>
                <w:sz w:val="26"/>
                <w:szCs w:val="26"/>
              </w:rPr>
              <w:t>2</w:t>
            </w:r>
            <w:r w:rsidRPr="0080318B">
              <w:rPr>
                <w:rFonts w:eastAsia="標楷體"/>
                <w:sz w:val="26"/>
                <w:szCs w:val="26"/>
              </w:rPr>
              <w:t>個、鈴鐺</w:t>
            </w:r>
            <w:r w:rsidRPr="0080318B">
              <w:rPr>
                <w:rFonts w:eastAsia="標楷體"/>
                <w:sz w:val="26"/>
                <w:szCs w:val="26"/>
              </w:rPr>
              <w:t>6</w:t>
            </w:r>
            <w:r w:rsidRPr="0080318B">
              <w:rPr>
                <w:rFonts w:eastAsia="標楷體"/>
                <w:sz w:val="26"/>
                <w:szCs w:val="26"/>
              </w:rPr>
              <w:t>個、緞帶</w:t>
            </w:r>
            <w:r w:rsidRPr="0080318B">
              <w:rPr>
                <w:rFonts w:eastAsia="標楷體"/>
                <w:sz w:val="26"/>
                <w:szCs w:val="26"/>
              </w:rPr>
              <w:t>6</w:t>
            </w:r>
            <w:r w:rsidRPr="0080318B">
              <w:rPr>
                <w:rFonts w:eastAsia="標楷體"/>
                <w:sz w:val="26"/>
                <w:szCs w:val="26"/>
              </w:rPr>
              <w:t>條。</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作法：將兩個紙盤相對黏起，測量適當的距離鑽洞，將緞帶穿過鈴鐺並固定於洞口即完成囉！</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刮葫</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寶特瓶＋鉛筆＝刮葫。</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材料：寶特瓶、碎紙、鉛筆。</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作法：將碎紙塞入寶特瓶中，鎖上瓶蓋。</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演奏方式：以鉛筆刮瓶身發出聲響。</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鼓</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垃圾桶＝鼓。</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材料：垃圾桶（依桶身大小及材質可發出不同的音高及音色）。</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演奏方式：可持鼓棒或以雙手擊打。</w:t>
            </w:r>
          </w:p>
        </w:tc>
        <w:tc>
          <w:tcPr>
            <w:tcW w:w="2126" w:type="dxa"/>
          </w:tcPr>
          <w:p w:rsidR="00451D9C" w:rsidRPr="0080318B" w:rsidRDefault="00285857" w:rsidP="00C616D2">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觀察評量</w:t>
            </w:r>
          </w:p>
          <w:p w:rsidR="00451D9C" w:rsidRPr="0080318B" w:rsidRDefault="00285857" w:rsidP="00C616D2">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發表評量</w:t>
            </w:r>
          </w:p>
          <w:p w:rsidR="00451D9C" w:rsidRPr="0080318B" w:rsidRDefault="00285857" w:rsidP="00C616D2">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態度評量</w:t>
            </w:r>
          </w:p>
          <w:p w:rsidR="00451D9C" w:rsidRPr="0080318B" w:rsidRDefault="00285857" w:rsidP="00C616D2">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實作評量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【戶外教育】</w:t>
            </w:r>
          </w:p>
          <w:p w:rsidR="006F0110" w:rsidRDefault="00285857">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J3 </w:t>
            </w:r>
            <w:r w:rsidRPr="0080318B">
              <w:rPr>
                <w:rFonts w:eastAsia="標楷體"/>
                <w:sz w:val="26"/>
                <w:szCs w:val="26"/>
              </w:rPr>
              <w:t>理解知識與生活環境的關係，獲得心靈的喜悅，培養積極面對挑戰的能力與態度。</w:t>
            </w:r>
          </w:p>
          <w:p w:rsidR="006F0110" w:rsidRDefault="00285857">
            <w:pPr>
              <w:jc w:val="both"/>
              <w:rPr>
                <w:rFonts w:ascii="標楷體" w:eastAsia="標楷體" w:hAnsi="標楷體" w:cs="新細明體"/>
                <w:sz w:val="26"/>
                <w:szCs w:val="26"/>
              </w:rPr>
            </w:pPr>
            <w:r>
              <w:rPr>
                <w:rFonts w:eastAsia="標楷體"/>
                <w:sz w:val="26"/>
                <w:szCs w:val="26"/>
              </w:rPr>
              <w:t>【國際教育】</w:t>
            </w:r>
          </w:p>
          <w:p w:rsidR="006F0110" w:rsidRDefault="00285857">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J5 </w:t>
            </w:r>
            <w:r w:rsidRPr="0080318B">
              <w:rPr>
                <w:rFonts w:eastAsia="標楷體"/>
                <w:sz w:val="26"/>
                <w:szCs w:val="26"/>
              </w:rPr>
              <w:t>尊重與欣賞世界不同文化的價值。</w:t>
            </w:r>
          </w:p>
          <w:p w:rsidR="006F0110" w:rsidRDefault="00285857">
            <w:pPr>
              <w:jc w:val="both"/>
              <w:rPr>
                <w:rFonts w:ascii="標楷體" w:eastAsia="標楷體" w:hAnsi="標楷體" w:cs="新細明體"/>
                <w:sz w:val="26"/>
                <w:szCs w:val="26"/>
              </w:rPr>
            </w:pPr>
            <w:r>
              <w:rPr>
                <w:rFonts w:eastAsia="標楷體"/>
                <w:sz w:val="26"/>
                <w:szCs w:val="26"/>
              </w:rPr>
              <w:t>【生涯規畫教育】</w:t>
            </w:r>
          </w:p>
          <w:p w:rsidR="006F0110" w:rsidRDefault="00285857">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sidRPr="0080318B">
              <w:rPr>
                <w:rFonts w:eastAsia="標楷體"/>
                <w:sz w:val="26"/>
                <w:szCs w:val="26"/>
              </w:rPr>
              <w:t>建立對於未來生涯的願景。</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廿</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11713E">
            <w:pPr>
              <w:jc w:val="both"/>
              <w:rPr>
                <w:rFonts w:ascii="標楷體" w:eastAsia="標楷體" w:hAnsi="標楷體"/>
                <w:sz w:val="26"/>
                <w:szCs w:val="26"/>
              </w:rPr>
            </w:pPr>
            <w:r w:rsidRPr="0080318B">
              <w:rPr>
                <w:rFonts w:eastAsia="標楷體"/>
                <w:sz w:val="26"/>
                <w:szCs w:val="26"/>
              </w:rPr>
              <w:t>第八課「藝」起生活趣</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sidRPr="0080318B">
              <w:rPr>
                <w:rFonts w:eastAsia="標楷體"/>
                <w:sz w:val="26"/>
                <w:szCs w:val="26"/>
              </w:rPr>
              <w:t>嘗試規畫與執行藝術活動，因應情境需求發揮創意。</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w:t>
            </w:r>
            <w:r w:rsidRPr="0080318B">
              <w:rPr>
                <w:rFonts w:eastAsia="標楷體"/>
                <w:sz w:val="26"/>
                <w:szCs w:val="26"/>
              </w:rPr>
              <w:t>用藝術符號，以表達</w:t>
            </w:r>
            <w:r w:rsidRPr="0080318B">
              <w:rPr>
                <w:rFonts w:eastAsia="標楷體"/>
                <w:sz w:val="26"/>
                <w:szCs w:val="26"/>
              </w:rPr>
              <w:lastRenderedPageBreak/>
              <w:t>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80318B">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將全班分成四組，分別持砂鈴、刮葫、鈴鼓及鼓（或可以自製樂器替代），演奏節奏譜例。</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由教師演奏響木，帶領全班進行大合奏。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中音直笛習奏〈巴西森巴〉。</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4.</w:t>
            </w:r>
            <w:r w:rsidRPr="0080318B">
              <w:rPr>
                <w:rFonts w:eastAsia="標楷體"/>
                <w:sz w:val="26"/>
                <w:szCs w:val="26"/>
              </w:rPr>
              <w:t>將全班分為五組，為直笛加節奏組，由教師演奏響木，亦可加入吹哨，帶領全班完成一場歡樂的巴西森巴嘉年華！</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觀察評量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發表評量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學習單評量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5.</w:t>
            </w:r>
            <w:r w:rsidRPr="0080318B">
              <w:rPr>
                <w:rFonts w:eastAsia="標楷體"/>
                <w:sz w:val="26"/>
                <w:szCs w:val="26"/>
              </w:rPr>
              <w:t>實作評量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【戶外教育】</w:t>
            </w:r>
          </w:p>
          <w:p w:rsidR="006F0110" w:rsidRDefault="00285857">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J3 </w:t>
            </w:r>
            <w:r w:rsidRPr="0080318B">
              <w:rPr>
                <w:rFonts w:eastAsia="標楷體"/>
                <w:sz w:val="26"/>
                <w:szCs w:val="26"/>
              </w:rPr>
              <w:t>理解知識與生活環境的關係，獲得心靈的喜悅，培養積極面對挑戰的能力與態度。</w:t>
            </w:r>
          </w:p>
          <w:p w:rsidR="006F0110" w:rsidRDefault="00285857">
            <w:pPr>
              <w:jc w:val="both"/>
              <w:rPr>
                <w:rFonts w:ascii="標楷體" w:eastAsia="標楷體" w:hAnsi="標楷體" w:cs="新細明體"/>
                <w:sz w:val="26"/>
                <w:szCs w:val="26"/>
              </w:rPr>
            </w:pPr>
            <w:r>
              <w:rPr>
                <w:rFonts w:eastAsia="標楷體"/>
                <w:sz w:val="26"/>
                <w:szCs w:val="26"/>
              </w:rPr>
              <w:t>【國際教育】</w:t>
            </w:r>
          </w:p>
          <w:p w:rsidR="006F0110" w:rsidRDefault="00285857">
            <w:pPr>
              <w:jc w:val="both"/>
              <w:rPr>
                <w:rFonts w:ascii="標楷體" w:eastAsia="標楷體" w:hAnsi="標楷體" w:cs="新細明體"/>
                <w:sz w:val="26"/>
                <w:szCs w:val="26"/>
              </w:rPr>
            </w:pPr>
            <w:r>
              <w:rPr>
                <w:rFonts w:eastAsia="標楷體"/>
                <w:sz w:val="26"/>
                <w:szCs w:val="26"/>
              </w:rPr>
              <w:lastRenderedPageBreak/>
              <w:t>國</w:t>
            </w:r>
            <w:r>
              <w:rPr>
                <w:rFonts w:eastAsia="標楷體"/>
                <w:sz w:val="26"/>
                <w:szCs w:val="26"/>
              </w:rPr>
              <w:t xml:space="preserve">J5 </w:t>
            </w:r>
            <w:r w:rsidRPr="0080318B">
              <w:rPr>
                <w:rFonts w:eastAsia="標楷體"/>
                <w:sz w:val="26"/>
                <w:szCs w:val="26"/>
              </w:rPr>
              <w:t>尊重與欣賞世界不同文化的價值。</w:t>
            </w:r>
          </w:p>
          <w:p w:rsidR="006F0110" w:rsidRDefault="00285857">
            <w:pPr>
              <w:jc w:val="both"/>
              <w:rPr>
                <w:rFonts w:ascii="標楷體" w:eastAsia="標楷體" w:hAnsi="標楷體" w:cs="新細明體"/>
                <w:sz w:val="26"/>
                <w:szCs w:val="26"/>
              </w:rPr>
            </w:pPr>
            <w:r>
              <w:rPr>
                <w:rFonts w:eastAsia="標楷體"/>
                <w:sz w:val="26"/>
                <w:szCs w:val="26"/>
              </w:rPr>
              <w:t>【生涯規畫教育】</w:t>
            </w:r>
          </w:p>
          <w:p w:rsidR="006F0110" w:rsidRDefault="00285857">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sidRPr="0080318B">
              <w:rPr>
                <w:rFonts w:eastAsia="標楷體"/>
                <w:sz w:val="26"/>
                <w:szCs w:val="26"/>
              </w:rPr>
              <w:t>建立對於未來生涯的願景。</w:t>
            </w:r>
          </w:p>
        </w:tc>
      </w:tr>
      <w:tr w:rsidR="00F66AAE" w:rsidRPr="00F66AAE" w:rsidTr="00F66AAE">
        <w:trPr>
          <w:trHeight w:val="101"/>
        </w:trPr>
        <w:tc>
          <w:tcPr>
            <w:tcW w:w="1539" w:type="dxa"/>
          </w:tcPr>
          <w:p w:rsidR="00451D9C" w:rsidRPr="0080318B" w:rsidRDefault="00285857" w:rsidP="00E27ACC">
            <w:pPr>
              <w:jc w:val="center"/>
              <w:rPr>
                <w:rFonts w:ascii="標楷體" w:eastAsia="標楷體" w:hAnsi="標楷體" w:cs="新細明體"/>
                <w:sz w:val="26"/>
                <w:szCs w:val="26"/>
              </w:rPr>
            </w:pPr>
            <w:r>
              <w:rPr>
                <w:rFonts w:eastAsia="標楷體"/>
                <w:sz w:val="26"/>
                <w:szCs w:val="26"/>
              </w:rPr>
              <w:lastRenderedPageBreak/>
              <w:t>廿一</w:t>
            </w:r>
          </w:p>
        </w:tc>
        <w:tc>
          <w:tcPr>
            <w:tcW w:w="2254" w:type="dxa"/>
          </w:tcPr>
          <w:p w:rsidR="00451D9C" w:rsidRPr="0080318B" w:rsidRDefault="00285857" w:rsidP="00E27ACC">
            <w:pPr>
              <w:jc w:val="both"/>
              <w:rPr>
                <w:rFonts w:ascii="標楷體" w:eastAsia="標楷體" w:hAnsi="標楷體"/>
                <w:sz w:val="26"/>
                <w:szCs w:val="26"/>
              </w:rPr>
            </w:pPr>
            <w:r w:rsidRPr="0080318B">
              <w:rPr>
                <w:rFonts w:eastAsia="標楷體"/>
                <w:sz w:val="26"/>
                <w:szCs w:val="26"/>
              </w:rPr>
              <w:t>音樂</w:t>
            </w:r>
          </w:p>
          <w:p w:rsidR="00451D9C" w:rsidRPr="0080318B" w:rsidRDefault="00285857" w:rsidP="00E42009">
            <w:pPr>
              <w:jc w:val="both"/>
              <w:rPr>
                <w:rFonts w:ascii="標楷體" w:eastAsia="標楷體" w:hAnsi="標楷體"/>
                <w:sz w:val="26"/>
                <w:szCs w:val="26"/>
              </w:rPr>
            </w:pPr>
            <w:r w:rsidRPr="0080318B">
              <w:rPr>
                <w:rFonts w:eastAsia="標楷體"/>
                <w:sz w:val="26"/>
                <w:szCs w:val="26"/>
              </w:rPr>
              <w:t>全冊總複習</w:t>
            </w:r>
            <w:r w:rsidRPr="0080318B">
              <w:rPr>
                <w:rFonts w:eastAsia="標楷體"/>
                <w:sz w:val="26"/>
                <w:szCs w:val="26"/>
              </w:rPr>
              <w:t>-1</w:t>
            </w:r>
            <w:r w:rsidRPr="0080318B">
              <w:rPr>
                <w:rFonts w:eastAsia="標楷體"/>
                <w:sz w:val="26"/>
                <w:szCs w:val="26"/>
              </w:rPr>
              <w:t>【第三次評量週】</w:t>
            </w:r>
          </w:p>
        </w:tc>
        <w:tc>
          <w:tcPr>
            <w:tcW w:w="1931" w:type="dxa"/>
          </w:tcPr>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w:t>
            </w:r>
            <w:r>
              <w:rPr>
                <w:rFonts w:eastAsia="標楷體"/>
                <w:sz w:val="26"/>
                <w:szCs w:val="26"/>
              </w:rPr>
              <w:lastRenderedPageBreak/>
              <w:t>行創作與鑑賞。</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6F0110" w:rsidRDefault="00285857">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lastRenderedPageBreak/>
              <w:t>1.</w:t>
            </w:r>
            <w:r w:rsidRPr="0080318B">
              <w:rPr>
                <w:rFonts w:eastAsia="標楷體"/>
                <w:sz w:val="26"/>
                <w:szCs w:val="26"/>
              </w:rPr>
              <w:t>複習音樂全冊。</w:t>
            </w:r>
          </w:p>
        </w:tc>
        <w:tc>
          <w:tcPr>
            <w:tcW w:w="2126" w:type="dxa"/>
          </w:tcPr>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1.</w:t>
            </w:r>
            <w:r w:rsidRPr="0080318B">
              <w:rPr>
                <w:rFonts w:eastAsia="標楷體"/>
                <w:sz w:val="26"/>
                <w:szCs w:val="26"/>
              </w:rPr>
              <w:t>態度評量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2.</w:t>
            </w:r>
            <w:r w:rsidRPr="0080318B">
              <w:rPr>
                <w:rFonts w:eastAsia="標楷體"/>
                <w:sz w:val="26"/>
                <w:szCs w:val="26"/>
              </w:rPr>
              <w:t>發表評量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3.</w:t>
            </w:r>
            <w:r w:rsidRPr="0080318B">
              <w:rPr>
                <w:rFonts w:eastAsia="標楷體"/>
                <w:sz w:val="26"/>
                <w:szCs w:val="26"/>
              </w:rPr>
              <w:t>討論評量</w:t>
            </w:r>
          </w:p>
          <w:p w:rsidR="00451D9C" w:rsidRPr="0080318B" w:rsidRDefault="00285857" w:rsidP="00E27ACC">
            <w:pPr>
              <w:jc w:val="both"/>
              <w:rPr>
                <w:rFonts w:ascii="標楷體" w:eastAsia="標楷體" w:hAnsi="標楷體" w:cs="新細明體"/>
                <w:sz w:val="26"/>
                <w:szCs w:val="26"/>
              </w:rPr>
            </w:pPr>
            <w:r w:rsidRPr="0080318B">
              <w:rPr>
                <w:rFonts w:eastAsia="標楷體"/>
                <w:sz w:val="26"/>
                <w:szCs w:val="26"/>
              </w:rPr>
              <w:t>4.</w:t>
            </w:r>
            <w:r w:rsidRPr="0080318B">
              <w:rPr>
                <w:rFonts w:eastAsia="標楷體"/>
                <w:sz w:val="26"/>
                <w:szCs w:val="26"/>
              </w:rPr>
              <w:t>欣賞評量</w:t>
            </w:r>
          </w:p>
        </w:tc>
        <w:tc>
          <w:tcPr>
            <w:tcW w:w="2694" w:type="dxa"/>
          </w:tcPr>
          <w:p w:rsidR="006F0110" w:rsidRDefault="00285857">
            <w:pPr>
              <w:jc w:val="both"/>
              <w:rPr>
                <w:rFonts w:ascii="標楷體" w:eastAsia="標楷體" w:hAnsi="標楷體" w:cs="新細明體"/>
                <w:sz w:val="26"/>
                <w:szCs w:val="26"/>
              </w:rPr>
            </w:pPr>
            <w:r>
              <w:rPr>
                <w:rFonts w:eastAsia="標楷體"/>
                <w:sz w:val="26"/>
                <w:szCs w:val="26"/>
              </w:rPr>
              <w:t>【多元文化教育】</w:t>
            </w:r>
          </w:p>
          <w:p w:rsidR="006F0110" w:rsidRDefault="00285857">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J8 </w:t>
            </w:r>
            <w:r w:rsidRPr="0080318B">
              <w:rPr>
                <w:rFonts w:eastAsia="標楷體"/>
                <w:sz w:val="26"/>
                <w:szCs w:val="26"/>
              </w:rPr>
              <w:t>探討不同文化接觸時可能產生的衝突、融合或創新。</w:t>
            </w:r>
          </w:p>
          <w:p w:rsidR="006F0110" w:rsidRDefault="00285857">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J5 </w:t>
            </w:r>
            <w:r>
              <w:rPr>
                <w:rFonts w:eastAsia="標楷體"/>
                <w:sz w:val="26"/>
                <w:szCs w:val="26"/>
              </w:rPr>
              <w:t>了解及尊重不同文化的習俗與禁忌。</w:t>
            </w:r>
          </w:p>
          <w:p w:rsidR="006F0110" w:rsidRDefault="00285857">
            <w:pPr>
              <w:jc w:val="both"/>
              <w:rPr>
                <w:rFonts w:ascii="標楷體" w:eastAsia="標楷體" w:hAnsi="標楷體" w:cs="新細明體"/>
                <w:sz w:val="26"/>
                <w:szCs w:val="26"/>
              </w:rPr>
            </w:pPr>
            <w:r>
              <w:rPr>
                <w:rFonts w:eastAsia="標楷體"/>
                <w:sz w:val="26"/>
                <w:szCs w:val="26"/>
              </w:rPr>
              <w:t>【性別平等教育】</w:t>
            </w:r>
          </w:p>
          <w:p w:rsidR="006F0110" w:rsidRDefault="00285857">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 </w:t>
            </w:r>
            <w:r>
              <w:rPr>
                <w:rFonts w:eastAsia="標楷體"/>
                <w:sz w:val="26"/>
                <w:szCs w:val="26"/>
              </w:rPr>
              <w:t>接納自我與尊重他人的性傾向、性別特質與性別認同。</w:t>
            </w:r>
          </w:p>
          <w:p w:rsidR="006F0110" w:rsidRDefault="00285857">
            <w:pPr>
              <w:jc w:val="both"/>
              <w:rPr>
                <w:rFonts w:ascii="標楷體" w:eastAsia="標楷體" w:hAnsi="標楷體" w:cs="新細明體"/>
                <w:sz w:val="26"/>
                <w:szCs w:val="26"/>
              </w:rPr>
            </w:pPr>
            <w:r>
              <w:rPr>
                <w:rFonts w:eastAsia="標楷體"/>
                <w:sz w:val="26"/>
                <w:szCs w:val="26"/>
              </w:rPr>
              <w:t>【海洋教育】</w:t>
            </w:r>
          </w:p>
          <w:p w:rsidR="006F0110" w:rsidRDefault="00285857">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J10 </w:t>
            </w:r>
            <w:r>
              <w:rPr>
                <w:rFonts w:eastAsia="標楷體"/>
                <w:sz w:val="26"/>
                <w:szCs w:val="26"/>
              </w:rPr>
              <w:t>運用各種媒材與形式，從事以海洋為主題的藝術表現。</w:t>
            </w:r>
          </w:p>
          <w:p w:rsidR="006F0110" w:rsidRDefault="00285857">
            <w:pPr>
              <w:jc w:val="both"/>
              <w:rPr>
                <w:rFonts w:ascii="標楷體" w:eastAsia="標楷體" w:hAnsi="標楷體" w:cs="新細明體"/>
                <w:sz w:val="26"/>
                <w:szCs w:val="26"/>
              </w:rPr>
            </w:pPr>
            <w:r>
              <w:rPr>
                <w:rFonts w:eastAsia="標楷體"/>
                <w:sz w:val="26"/>
                <w:szCs w:val="26"/>
              </w:rPr>
              <w:t>【閱讀素養教育】</w:t>
            </w:r>
          </w:p>
          <w:p w:rsidR="006F0110" w:rsidRDefault="00285857">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J10 </w:t>
            </w:r>
            <w:r>
              <w:rPr>
                <w:rFonts w:eastAsia="標楷體"/>
                <w:sz w:val="26"/>
                <w:szCs w:val="26"/>
              </w:rPr>
              <w:t>主動尋求多元的詮釋，並試著表達自己</w:t>
            </w:r>
            <w:r>
              <w:rPr>
                <w:rFonts w:eastAsia="標楷體"/>
                <w:sz w:val="26"/>
                <w:szCs w:val="26"/>
              </w:rPr>
              <w:lastRenderedPageBreak/>
              <w:t>的想法。</w:t>
            </w:r>
          </w:p>
          <w:p w:rsidR="006F0110" w:rsidRDefault="00285857">
            <w:pPr>
              <w:jc w:val="both"/>
              <w:rPr>
                <w:rFonts w:ascii="標楷體" w:eastAsia="標楷體" w:hAnsi="標楷體" w:cs="新細明體"/>
                <w:sz w:val="26"/>
                <w:szCs w:val="26"/>
              </w:rPr>
            </w:pPr>
            <w:r>
              <w:rPr>
                <w:rFonts w:eastAsia="標楷體"/>
                <w:sz w:val="26"/>
                <w:szCs w:val="26"/>
              </w:rPr>
              <w:t>【戶外教育】</w:t>
            </w:r>
          </w:p>
          <w:p w:rsidR="006F0110" w:rsidRDefault="00285857">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J3 </w:t>
            </w:r>
            <w:r w:rsidRPr="0080318B">
              <w:rPr>
                <w:rFonts w:eastAsia="標楷體"/>
                <w:sz w:val="26"/>
                <w:szCs w:val="26"/>
              </w:rPr>
              <w:t>理解知識與生活環境的關係，獲得心靈的喜悅，培養積極面對挑戰的能力與態度。</w:t>
            </w:r>
          </w:p>
          <w:p w:rsidR="006F0110" w:rsidRDefault="00285857">
            <w:pPr>
              <w:jc w:val="both"/>
              <w:rPr>
                <w:rFonts w:ascii="標楷體" w:eastAsia="標楷體" w:hAnsi="標楷體" w:cs="新細明體"/>
                <w:sz w:val="26"/>
                <w:szCs w:val="26"/>
              </w:rPr>
            </w:pPr>
            <w:r>
              <w:rPr>
                <w:rFonts w:eastAsia="標楷體"/>
                <w:sz w:val="26"/>
                <w:szCs w:val="26"/>
              </w:rPr>
              <w:t>【國際教育】</w:t>
            </w:r>
          </w:p>
          <w:p w:rsidR="006F0110" w:rsidRDefault="00285857">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J5 </w:t>
            </w:r>
            <w:r w:rsidRPr="0080318B">
              <w:rPr>
                <w:rFonts w:eastAsia="標楷體"/>
                <w:sz w:val="26"/>
                <w:szCs w:val="26"/>
              </w:rPr>
              <w:t>尊重與欣賞世界不同文化的價值。</w:t>
            </w:r>
          </w:p>
          <w:p w:rsidR="006F0110" w:rsidRDefault="00285857">
            <w:pPr>
              <w:jc w:val="both"/>
              <w:rPr>
                <w:rFonts w:ascii="標楷體" w:eastAsia="標楷體" w:hAnsi="標楷體" w:cs="新細明體"/>
                <w:sz w:val="26"/>
                <w:szCs w:val="26"/>
              </w:rPr>
            </w:pPr>
            <w:r>
              <w:rPr>
                <w:rFonts w:eastAsia="標楷體"/>
                <w:sz w:val="26"/>
                <w:szCs w:val="26"/>
              </w:rPr>
              <w:t>【生涯規畫教育】</w:t>
            </w:r>
          </w:p>
          <w:p w:rsidR="006F0110" w:rsidRDefault="00285857">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sidRPr="0080318B">
              <w:rPr>
                <w:rFonts w:eastAsia="標楷體"/>
                <w:sz w:val="26"/>
                <w:szCs w:val="26"/>
              </w:rPr>
              <w:t>建立對於未來生涯的願景。</w:t>
            </w:r>
          </w:p>
        </w:tc>
      </w:tr>
    </w:tbl>
    <w:p w:rsidR="00451D9C" w:rsidRDefault="00451D9C" w:rsidP="005A5B68">
      <w:pPr>
        <w:jc w:val="center"/>
        <w:rPr>
          <w:rFonts w:ascii="標楷體" w:eastAsia="標楷體" w:hAnsi="標楷體"/>
        </w:rPr>
      </w:pPr>
    </w:p>
    <w:p w:rsidR="002013AA" w:rsidRDefault="002013AA" w:rsidP="005A5B68">
      <w:pPr>
        <w:jc w:val="center"/>
        <w:rPr>
          <w:rFonts w:ascii="標楷體" w:eastAsia="標楷體" w:hAnsi="標楷體"/>
        </w:rPr>
      </w:pPr>
    </w:p>
    <w:p w:rsidR="002013AA" w:rsidRDefault="002013AA" w:rsidP="005A5B68">
      <w:pPr>
        <w:jc w:val="center"/>
        <w:rPr>
          <w:rFonts w:ascii="標楷體" w:eastAsia="標楷體" w:hAnsi="標楷體"/>
        </w:rPr>
      </w:pPr>
    </w:p>
    <w:p w:rsidR="002013AA" w:rsidRDefault="002013AA" w:rsidP="005A5B68">
      <w:pPr>
        <w:jc w:val="center"/>
        <w:rPr>
          <w:rFonts w:ascii="標楷體" w:eastAsia="標楷體" w:hAnsi="標楷體"/>
        </w:rPr>
      </w:pPr>
    </w:p>
    <w:p w:rsidR="002013AA" w:rsidRDefault="002013AA" w:rsidP="005A5B68">
      <w:pPr>
        <w:jc w:val="center"/>
        <w:rPr>
          <w:rFonts w:ascii="標楷體" w:eastAsia="標楷體" w:hAnsi="標楷體"/>
        </w:rPr>
      </w:pPr>
    </w:p>
    <w:p w:rsidR="002013AA" w:rsidRDefault="002013AA" w:rsidP="005A5B68">
      <w:pPr>
        <w:jc w:val="center"/>
        <w:rPr>
          <w:rFonts w:ascii="標楷體" w:eastAsia="標楷體" w:hAnsi="標楷體"/>
        </w:rPr>
      </w:pPr>
    </w:p>
    <w:p w:rsidR="002013AA" w:rsidRDefault="002013AA" w:rsidP="005A5B68">
      <w:pPr>
        <w:jc w:val="center"/>
        <w:rPr>
          <w:rFonts w:ascii="標楷體" w:eastAsia="標楷體" w:hAnsi="標楷體"/>
        </w:rPr>
      </w:pPr>
    </w:p>
    <w:p w:rsidR="002013AA" w:rsidRDefault="002013AA" w:rsidP="005A5B68">
      <w:pPr>
        <w:jc w:val="center"/>
        <w:rPr>
          <w:rFonts w:ascii="標楷體" w:eastAsia="標楷體" w:hAnsi="標楷體"/>
        </w:rPr>
      </w:pPr>
    </w:p>
    <w:p w:rsidR="002013AA" w:rsidRDefault="002013AA" w:rsidP="005A5B68">
      <w:pPr>
        <w:jc w:val="center"/>
        <w:rPr>
          <w:rFonts w:ascii="標楷體" w:eastAsia="標楷體" w:hAnsi="標楷體"/>
        </w:rPr>
      </w:pPr>
    </w:p>
    <w:p w:rsidR="002013AA" w:rsidRPr="003542DC" w:rsidRDefault="002013AA" w:rsidP="002013AA">
      <w:pPr>
        <w:rPr>
          <w:rFonts w:ascii="標楷體" w:eastAsia="標楷體" w:hAnsi="標楷體"/>
          <w:color w:val="FF0000"/>
          <w:sz w:val="32"/>
          <w:szCs w:val="32"/>
        </w:rPr>
      </w:pPr>
      <w:bookmarkStart w:id="0" w:name="_GoBack"/>
      <w:bookmarkEnd w:id="0"/>
      <w:r>
        <w:rPr>
          <w:rFonts w:eastAsia="標楷體"/>
          <w:sz w:val="32"/>
          <w:szCs w:val="32"/>
        </w:rPr>
        <w:lastRenderedPageBreak/>
        <w:t>第二學期</w:t>
      </w:r>
    </w:p>
    <w:tbl>
      <w:tblPr>
        <w:tblW w:w="14558"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2013AA" w:rsidTr="007309A1">
        <w:trPr>
          <w:trHeight w:val="680"/>
        </w:trPr>
        <w:tc>
          <w:tcPr>
            <w:tcW w:w="1375" w:type="dxa"/>
            <w:vAlign w:val="center"/>
          </w:tcPr>
          <w:p w:rsidR="002013AA" w:rsidRDefault="002013AA" w:rsidP="007309A1">
            <w:pPr>
              <w:jc w:val="center"/>
              <w:rPr>
                <w:rFonts w:ascii="標楷體" w:eastAsia="標楷體" w:hAnsi="標楷體"/>
                <w:sz w:val="28"/>
              </w:rPr>
            </w:pPr>
            <w:r>
              <w:rPr>
                <w:rFonts w:eastAsia="標楷體"/>
                <w:sz w:val="28"/>
              </w:rPr>
              <w:t>領域</w:t>
            </w:r>
          </w:p>
          <w:p w:rsidR="002013AA" w:rsidRDefault="002013AA" w:rsidP="007309A1">
            <w:pPr>
              <w:jc w:val="center"/>
              <w:rPr>
                <w:rFonts w:ascii="標楷體" w:eastAsia="標楷體" w:hAnsi="標楷體"/>
                <w:sz w:val="28"/>
              </w:rPr>
            </w:pPr>
            <w:r>
              <w:rPr>
                <w:rFonts w:eastAsia="標楷體"/>
                <w:sz w:val="28"/>
              </w:rPr>
              <w:t>/</w:t>
            </w:r>
            <w:r>
              <w:rPr>
                <w:rFonts w:eastAsia="標楷體"/>
                <w:sz w:val="28"/>
              </w:rPr>
              <w:t>科目</w:t>
            </w:r>
          </w:p>
        </w:tc>
        <w:tc>
          <w:tcPr>
            <w:tcW w:w="5288" w:type="dxa"/>
            <w:vAlign w:val="center"/>
          </w:tcPr>
          <w:p w:rsidR="002013AA" w:rsidRPr="00F66AAE" w:rsidRDefault="002013AA" w:rsidP="007309A1">
            <w:pPr>
              <w:rPr>
                <w:rFonts w:ascii="標楷體" w:eastAsia="標楷體" w:hAnsi="標楷體"/>
                <w:color w:val="000000" w:themeColor="text1"/>
                <w:lang w:eastAsia="zh-HK"/>
              </w:rPr>
            </w:pPr>
            <w:r>
              <w:rPr>
                <w:rFonts w:ascii="標楷體" w:eastAsia="標楷體" w:hAnsi="標楷體" w:hint="eastAsia"/>
                <w:color w:val="000000" w:themeColor="text1"/>
                <w:lang w:eastAsia="zh-HK"/>
              </w:rPr>
              <w:t>音樂</w:t>
            </w:r>
          </w:p>
        </w:tc>
        <w:tc>
          <w:tcPr>
            <w:tcW w:w="2126" w:type="dxa"/>
            <w:vAlign w:val="center"/>
          </w:tcPr>
          <w:p w:rsidR="002013AA" w:rsidRPr="006F5AF6" w:rsidRDefault="002013AA" w:rsidP="007309A1">
            <w:pPr>
              <w:jc w:val="center"/>
              <w:rPr>
                <w:rFonts w:ascii="標楷體" w:eastAsia="標楷體" w:hAnsi="標楷體"/>
                <w:color w:val="000000" w:themeColor="text1"/>
                <w:sz w:val="28"/>
              </w:rPr>
            </w:pPr>
            <w:r w:rsidRPr="006F5AF6">
              <w:rPr>
                <w:rFonts w:eastAsia="標楷體"/>
                <w:color w:val="000000" w:themeColor="text1"/>
                <w:sz w:val="28"/>
              </w:rPr>
              <w:t>年級</w:t>
            </w:r>
            <w:r w:rsidRPr="006F5AF6">
              <w:rPr>
                <w:rFonts w:eastAsia="標楷體"/>
                <w:color w:val="000000" w:themeColor="text1"/>
                <w:sz w:val="28"/>
              </w:rPr>
              <w:t>/</w:t>
            </w:r>
            <w:r w:rsidRPr="006F5AF6">
              <w:rPr>
                <w:rFonts w:eastAsia="標楷體"/>
                <w:color w:val="000000" w:themeColor="text1"/>
                <w:sz w:val="28"/>
              </w:rPr>
              <w:t>班級</w:t>
            </w:r>
          </w:p>
        </w:tc>
        <w:tc>
          <w:tcPr>
            <w:tcW w:w="5769" w:type="dxa"/>
            <w:vAlign w:val="center"/>
          </w:tcPr>
          <w:p w:rsidR="002013AA" w:rsidRPr="00F66AAE" w:rsidRDefault="002013AA" w:rsidP="007309A1">
            <w:pPr>
              <w:rPr>
                <w:rFonts w:ascii="標楷體" w:eastAsia="標楷體" w:hAnsi="標楷體"/>
                <w:color w:val="000000" w:themeColor="text1"/>
                <w:shd w:val="pct15" w:color="auto" w:fill="FFFFFF"/>
              </w:rPr>
            </w:pPr>
            <w:r>
              <w:rPr>
                <w:rFonts w:eastAsia="標楷體" w:hint="eastAsia"/>
                <w:color w:val="000000"/>
              </w:rPr>
              <w:t>七</w:t>
            </w:r>
            <w:r>
              <w:rPr>
                <w:rFonts w:eastAsia="標楷體"/>
                <w:color w:val="000000"/>
              </w:rPr>
              <w:t>年級，共</w:t>
            </w:r>
            <w:r>
              <w:rPr>
                <w:rFonts w:eastAsia="標楷體" w:hint="eastAsia"/>
                <w:color w:val="000000"/>
              </w:rPr>
              <w:t>３</w:t>
            </w:r>
            <w:r>
              <w:rPr>
                <w:rFonts w:eastAsia="標楷體"/>
                <w:color w:val="000000"/>
              </w:rPr>
              <w:t xml:space="preserve">  </w:t>
            </w:r>
            <w:r>
              <w:rPr>
                <w:rFonts w:eastAsia="標楷體"/>
                <w:color w:val="000000"/>
              </w:rPr>
              <w:t>班</w:t>
            </w:r>
          </w:p>
        </w:tc>
      </w:tr>
      <w:tr w:rsidR="002013AA" w:rsidTr="007309A1">
        <w:trPr>
          <w:trHeight w:val="680"/>
        </w:trPr>
        <w:tc>
          <w:tcPr>
            <w:tcW w:w="1375" w:type="dxa"/>
            <w:vAlign w:val="center"/>
          </w:tcPr>
          <w:p w:rsidR="002013AA" w:rsidRDefault="002013AA" w:rsidP="007309A1">
            <w:pPr>
              <w:jc w:val="center"/>
              <w:rPr>
                <w:rFonts w:ascii="標楷體" w:eastAsia="標楷體" w:hAnsi="標楷體"/>
                <w:sz w:val="28"/>
              </w:rPr>
            </w:pPr>
            <w:r>
              <w:rPr>
                <w:rFonts w:eastAsia="標楷體"/>
                <w:sz w:val="28"/>
              </w:rPr>
              <w:t>教師</w:t>
            </w:r>
          </w:p>
        </w:tc>
        <w:tc>
          <w:tcPr>
            <w:tcW w:w="5288" w:type="dxa"/>
            <w:vAlign w:val="center"/>
          </w:tcPr>
          <w:p w:rsidR="002013AA" w:rsidRPr="00F66AAE" w:rsidRDefault="002013AA" w:rsidP="007309A1">
            <w:pPr>
              <w:rPr>
                <w:rFonts w:ascii="標楷體" w:eastAsia="標楷體" w:hAnsi="標楷體"/>
                <w:color w:val="000000" w:themeColor="text1"/>
              </w:rPr>
            </w:pPr>
            <w:r>
              <w:rPr>
                <w:rFonts w:ascii="標楷體" w:eastAsia="標楷體" w:hAnsi="標楷體" w:hint="eastAsia"/>
                <w:color w:val="000000" w:themeColor="text1"/>
              </w:rPr>
              <w:t>陳采緹</w:t>
            </w:r>
          </w:p>
        </w:tc>
        <w:tc>
          <w:tcPr>
            <w:tcW w:w="2126" w:type="dxa"/>
            <w:vAlign w:val="center"/>
          </w:tcPr>
          <w:p w:rsidR="002013AA" w:rsidRPr="006F5AF6" w:rsidRDefault="002013AA" w:rsidP="007309A1">
            <w:pPr>
              <w:jc w:val="center"/>
              <w:rPr>
                <w:rFonts w:ascii="標楷體" w:eastAsia="標楷體" w:hAnsi="標楷體"/>
                <w:color w:val="000000" w:themeColor="text1"/>
                <w:sz w:val="28"/>
              </w:rPr>
            </w:pPr>
            <w:r w:rsidRPr="006F5AF6">
              <w:rPr>
                <w:rFonts w:eastAsia="標楷體"/>
                <w:color w:val="000000" w:themeColor="text1"/>
                <w:sz w:val="28"/>
              </w:rPr>
              <w:t>上課</w:t>
            </w:r>
            <w:r>
              <w:rPr>
                <w:rFonts w:eastAsia="標楷體"/>
                <w:color w:val="000000" w:themeColor="text1"/>
                <w:sz w:val="28"/>
              </w:rPr>
              <w:t>週</w:t>
            </w:r>
            <w:r>
              <w:rPr>
                <w:rFonts w:eastAsia="標楷體"/>
                <w:color w:val="000000"/>
                <w:sz w:val="28"/>
                <w:szCs w:val="28"/>
              </w:rPr>
              <w:t>/</w:t>
            </w:r>
            <w:r w:rsidRPr="006F5AF6">
              <w:rPr>
                <w:rFonts w:eastAsia="標楷體"/>
                <w:color w:val="000000" w:themeColor="text1"/>
                <w:sz w:val="28"/>
              </w:rPr>
              <w:t>節數</w:t>
            </w:r>
          </w:p>
        </w:tc>
        <w:tc>
          <w:tcPr>
            <w:tcW w:w="5769" w:type="dxa"/>
            <w:vAlign w:val="center"/>
          </w:tcPr>
          <w:p w:rsidR="002013AA" w:rsidRPr="00F66AAE" w:rsidRDefault="002013AA" w:rsidP="007309A1">
            <w:pPr>
              <w:rPr>
                <w:rFonts w:ascii="標楷體" w:eastAsia="標楷體" w:hAnsi="標楷體"/>
                <w:color w:val="000000" w:themeColor="text1"/>
              </w:rPr>
            </w:pPr>
            <w:r>
              <w:rPr>
                <w:rFonts w:eastAsia="標楷體"/>
                <w:color w:val="000000"/>
              </w:rPr>
              <w:t>每週</w:t>
            </w:r>
            <w:r>
              <w:rPr>
                <w:rFonts w:eastAsia="標楷體"/>
                <w:color w:val="000000"/>
              </w:rPr>
              <w:t>1</w:t>
            </w:r>
            <w:r>
              <w:rPr>
                <w:rFonts w:eastAsia="標楷體"/>
                <w:color w:val="000000"/>
              </w:rPr>
              <w:t>節，</w:t>
            </w:r>
            <w:r>
              <w:rPr>
                <w:rFonts w:eastAsia="標楷體"/>
                <w:color w:val="000000"/>
              </w:rPr>
              <w:t>21</w:t>
            </w:r>
            <w:r>
              <w:rPr>
                <w:rFonts w:eastAsia="標楷體"/>
                <w:color w:val="000000"/>
              </w:rPr>
              <w:t>週，共</w:t>
            </w:r>
            <w:r>
              <w:rPr>
                <w:rFonts w:eastAsia="標楷體"/>
                <w:color w:val="000000"/>
              </w:rPr>
              <w:t>21</w:t>
            </w:r>
            <w:r>
              <w:rPr>
                <w:rFonts w:eastAsia="標楷體"/>
                <w:color w:val="000000"/>
              </w:rPr>
              <w:t>節</w:t>
            </w:r>
          </w:p>
        </w:tc>
      </w:tr>
    </w:tbl>
    <w:p w:rsidR="002013AA" w:rsidRDefault="002013AA" w:rsidP="002013AA">
      <w:pPr>
        <w:spacing w:line="60" w:lineRule="auto"/>
        <w:jc w:val="center"/>
        <w:rPr>
          <w:rFonts w:ascii="標楷體" w:eastAsia="標楷體" w:hAnsi="標楷體"/>
          <w:sz w:val="36"/>
          <w:szCs w:val="36"/>
        </w:rPr>
      </w:pPr>
    </w:p>
    <w:tbl>
      <w:tblPr>
        <w:tblW w:w="14558"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539"/>
        <w:gridCol w:w="2254"/>
        <w:gridCol w:w="1931"/>
        <w:gridCol w:w="4014"/>
        <w:gridCol w:w="2126"/>
        <w:gridCol w:w="2694"/>
      </w:tblGrid>
      <w:tr w:rsidR="002013AA" w:rsidRPr="00F66AAE" w:rsidTr="007309A1">
        <w:trPr>
          <w:trHeight w:val="941"/>
        </w:trPr>
        <w:tc>
          <w:tcPr>
            <w:tcW w:w="14558" w:type="dxa"/>
            <w:gridSpan w:val="6"/>
          </w:tcPr>
          <w:p w:rsidR="002013AA" w:rsidRPr="00F66AAE" w:rsidRDefault="002013AA" w:rsidP="007309A1">
            <w:pPr>
              <w:rPr>
                <w:rFonts w:ascii="標楷體" w:eastAsia="標楷體" w:hAnsi="標楷體"/>
                <w:sz w:val="26"/>
                <w:szCs w:val="26"/>
              </w:rPr>
            </w:pPr>
            <w:r w:rsidRPr="00F66AAE">
              <w:rPr>
                <w:rFonts w:eastAsia="標楷體"/>
                <w:sz w:val="26"/>
                <w:szCs w:val="26"/>
              </w:rPr>
              <w:t>課程目標：</w:t>
            </w:r>
          </w:p>
          <w:p w:rsidR="002013AA" w:rsidRPr="0074657D" w:rsidRDefault="002013AA" w:rsidP="007309A1">
            <w:pPr>
              <w:rPr>
                <w:rFonts w:ascii="標楷體" w:eastAsia="標楷體" w:hAnsi="標楷體"/>
                <w:sz w:val="26"/>
                <w:szCs w:val="26"/>
              </w:rPr>
            </w:pPr>
            <w:r w:rsidRPr="0074657D">
              <w:rPr>
                <w:rFonts w:eastAsia="標楷體"/>
                <w:sz w:val="26"/>
                <w:szCs w:val="26"/>
              </w:rPr>
              <w:t>第二冊音樂</w:t>
            </w:r>
          </w:p>
          <w:p w:rsidR="002013AA" w:rsidRPr="002D009E" w:rsidRDefault="002013AA" w:rsidP="007309A1">
            <w:pPr>
              <w:rPr>
                <w:rFonts w:ascii="標楷體" w:eastAsia="標楷體" w:hAnsi="標楷體"/>
                <w:sz w:val="26"/>
                <w:szCs w:val="26"/>
              </w:rPr>
            </w:pPr>
            <w:r w:rsidRPr="002D009E">
              <w:rPr>
                <w:rFonts w:eastAsia="標楷體"/>
                <w:sz w:val="26"/>
                <w:szCs w:val="26"/>
              </w:rPr>
              <w:t>1.</w:t>
            </w:r>
            <w:r w:rsidRPr="002D009E">
              <w:rPr>
                <w:rFonts w:eastAsia="標楷體"/>
                <w:sz w:val="26"/>
                <w:szCs w:val="26"/>
              </w:rPr>
              <w:t>透過樂器、作曲家及其重要作品的介紹、解析與樂曲欣賞，認識巴洛克時期的音樂特色與重要曲式。</w:t>
            </w:r>
          </w:p>
          <w:p w:rsidR="002013AA" w:rsidRPr="002D009E" w:rsidRDefault="002013AA" w:rsidP="007309A1">
            <w:pPr>
              <w:rPr>
                <w:rFonts w:ascii="標楷體" w:eastAsia="標楷體" w:hAnsi="標楷體"/>
                <w:sz w:val="26"/>
                <w:szCs w:val="26"/>
              </w:rPr>
            </w:pPr>
            <w:r w:rsidRPr="002D009E">
              <w:rPr>
                <w:rFonts w:eastAsia="標楷體"/>
                <w:sz w:val="26"/>
                <w:szCs w:val="26"/>
              </w:rPr>
              <w:t>2.</w:t>
            </w:r>
            <w:r w:rsidRPr="002D009E">
              <w:rPr>
                <w:rFonts w:eastAsia="標楷體"/>
                <w:sz w:val="26"/>
                <w:szCs w:val="26"/>
              </w:rPr>
              <w:t>分辨西洋弦樂器與管樂器，建立交響樂團基本位置的概念，並理解室內樂的幾種組合。</w:t>
            </w:r>
          </w:p>
          <w:p w:rsidR="002013AA" w:rsidRPr="002D009E" w:rsidRDefault="002013AA" w:rsidP="007309A1">
            <w:pPr>
              <w:rPr>
                <w:rFonts w:ascii="標楷體" w:eastAsia="標楷體" w:hAnsi="標楷體"/>
                <w:sz w:val="26"/>
                <w:szCs w:val="26"/>
              </w:rPr>
            </w:pPr>
            <w:r w:rsidRPr="002D009E">
              <w:rPr>
                <w:rFonts w:eastAsia="標楷體"/>
                <w:sz w:val="26"/>
                <w:szCs w:val="26"/>
              </w:rPr>
              <w:t>3.</w:t>
            </w:r>
            <w:r w:rsidRPr="002D009E">
              <w:rPr>
                <w:rFonts w:eastAsia="標楷體"/>
                <w:sz w:val="26"/>
                <w:szCs w:val="26"/>
              </w:rPr>
              <w:t>透過歌曲，認識一九八</w:t>
            </w:r>
            <w:r w:rsidRPr="002D009E">
              <w:rPr>
                <w:rFonts w:eastAsia="標楷體"/>
                <w:sz w:val="26"/>
                <w:szCs w:val="26"/>
              </w:rPr>
              <w:t>○</w:t>
            </w:r>
            <w:r w:rsidRPr="002D009E">
              <w:rPr>
                <w:rFonts w:ascii="新細明體" w:hAnsi="新細明體" w:cs="新細明體" w:hint="eastAsia"/>
                <w:sz w:val="26"/>
                <w:szCs w:val="26"/>
              </w:rPr>
              <w:t>～</w:t>
            </w:r>
            <w:r w:rsidRPr="002D009E">
              <w:rPr>
                <w:rFonts w:eastAsia="標楷體"/>
                <w:sz w:val="26"/>
                <w:szCs w:val="26"/>
              </w:rPr>
              <w:t>一九九</w:t>
            </w:r>
            <w:r w:rsidRPr="002D009E">
              <w:rPr>
                <w:rFonts w:eastAsia="標楷體"/>
                <w:sz w:val="26"/>
                <w:szCs w:val="26"/>
              </w:rPr>
              <w:t>○</w:t>
            </w:r>
            <w:r w:rsidRPr="002D009E">
              <w:rPr>
                <w:rFonts w:eastAsia="標楷體"/>
                <w:sz w:val="26"/>
                <w:szCs w:val="26"/>
              </w:rPr>
              <w:t>年代臺灣流行音樂的發展，了解臺灣的歷史發展及多元文化社會。</w:t>
            </w:r>
          </w:p>
          <w:p w:rsidR="002013AA" w:rsidRPr="002D009E" w:rsidRDefault="002013AA" w:rsidP="007309A1">
            <w:pPr>
              <w:rPr>
                <w:rFonts w:ascii="標楷體" w:eastAsia="標楷體" w:hAnsi="標楷體"/>
                <w:sz w:val="26"/>
                <w:szCs w:val="26"/>
              </w:rPr>
            </w:pPr>
            <w:r w:rsidRPr="002D009E">
              <w:rPr>
                <w:rFonts w:eastAsia="標楷體"/>
                <w:sz w:val="26"/>
                <w:szCs w:val="26"/>
              </w:rPr>
              <w:t>4.</w:t>
            </w:r>
            <w:r w:rsidRPr="002D009E">
              <w:rPr>
                <w:rFonts w:eastAsia="標楷體"/>
                <w:sz w:val="26"/>
                <w:szCs w:val="26"/>
              </w:rPr>
              <w:t>認識街頭音樂活動，探索音樂與科技結合的方式，了解音樂載體的發展及應用，並嘗試規畫一場街頭快閃活動。</w:t>
            </w:r>
          </w:p>
          <w:p w:rsidR="002013AA" w:rsidRPr="00C82AE3" w:rsidRDefault="002013AA" w:rsidP="007309A1">
            <w:pPr>
              <w:rPr>
                <w:rFonts w:ascii="標楷體" w:eastAsia="標楷體" w:hAnsi="標楷體"/>
                <w:sz w:val="26"/>
                <w:szCs w:val="26"/>
              </w:rPr>
            </w:pPr>
          </w:p>
        </w:tc>
      </w:tr>
      <w:tr w:rsidR="002013AA" w:rsidRPr="00F66AAE" w:rsidTr="007309A1">
        <w:trPr>
          <w:trHeight w:val="479"/>
        </w:trPr>
        <w:tc>
          <w:tcPr>
            <w:tcW w:w="3793" w:type="dxa"/>
            <w:gridSpan w:val="2"/>
            <w:shd w:val="clear" w:color="auto" w:fill="F3F3F3"/>
            <w:vAlign w:val="center"/>
          </w:tcPr>
          <w:p w:rsidR="002013AA" w:rsidRPr="00F66AAE" w:rsidRDefault="002013AA" w:rsidP="007309A1">
            <w:pPr>
              <w:jc w:val="center"/>
              <w:rPr>
                <w:rFonts w:ascii="標楷體" w:eastAsia="標楷體" w:hAnsi="標楷體"/>
                <w:sz w:val="26"/>
                <w:szCs w:val="26"/>
              </w:rPr>
            </w:pPr>
            <w:r w:rsidRPr="00F66AAE">
              <w:rPr>
                <w:rFonts w:eastAsia="標楷體"/>
                <w:sz w:val="26"/>
                <w:szCs w:val="26"/>
              </w:rPr>
              <w:t>教學進度</w:t>
            </w:r>
          </w:p>
        </w:tc>
        <w:tc>
          <w:tcPr>
            <w:tcW w:w="1931" w:type="dxa"/>
            <w:vMerge w:val="restart"/>
            <w:shd w:val="clear" w:color="auto" w:fill="F3F3F3"/>
            <w:vAlign w:val="center"/>
          </w:tcPr>
          <w:p w:rsidR="002013AA" w:rsidRPr="00F66AAE" w:rsidRDefault="002013AA" w:rsidP="007309A1">
            <w:pPr>
              <w:jc w:val="center"/>
              <w:rPr>
                <w:rFonts w:ascii="標楷體" w:eastAsia="標楷體" w:hAnsi="標楷體"/>
                <w:sz w:val="26"/>
                <w:szCs w:val="26"/>
              </w:rPr>
            </w:pPr>
            <w:r w:rsidRPr="00F66AAE">
              <w:rPr>
                <w:rFonts w:eastAsia="標楷體"/>
                <w:sz w:val="26"/>
                <w:szCs w:val="26"/>
              </w:rPr>
              <w:t>核心素養</w:t>
            </w:r>
          </w:p>
        </w:tc>
        <w:tc>
          <w:tcPr>
            <w:tcW w:w="4014" w:type="dxa"/>
            <w:vMerge w:val="restart"/>
            <w:shd w:val="clear" w:color="auto" w:fill="F3F3F3"/>
            <w:vAlign w:val="center"/>
          </w:tcPr>
          <w:p w:rsidR="002013AA" w:rsidRPr="00F66AAE" w:rsidRDefault="002013AA" w:rsidP="007309A1">
            <w:pPr>
              <w:jc w:val="center"/>
              <w:rPr>
                <w:rFonts w:ascii="標楷體" w:eastAsia="標楷體" w:hAnsi="標楷體"/>
                <w:sz w:val="26"/>
                <w:szCs w:val="26"/>
              </w:rPr>
            </w:pPr>
            <w:r w:rsidRPr="00F66AAE">
              <w:rPr>
                <w:rFonts w:eastAsia="標楷體"/>
                <w:sz w:val="26"/>
                <w:szCs w:val="26"/>
              </w:rPr>
              <w:t>教學重點</w:t>
            </w:r>
          </w:p>
        </w:tc>
        <w:tc>
          <w:tcPr>
            <w:tcW w:w="2126" w:type="dxa"/>
            <w:vMerge w:val="restart"/>
            <w:shd w:val="clear" w:color="auto" w:fill="F3F3F3"/>
            <w:vAlign w:val="center"/>
          </w:tcPr>
          <w:p w:rsidR="002013AA" w:rsidRPr="00F66AAE" w:rsidRDefault="002013AA" w:rsidP="007309A1">
            <w:pPr>
              <w:jc w:val="center"/>
              <w:rPr>
                <w:rFonts w:ascii="標楷體" w:eastAsia="標楷體" w:hAnsi="標楷體"/>
                <w:sz w:val="26"/>
                <w:szCs w:val="26"/>
              </w:rPr>
            </w:pPr>
            <w:r w:rsidRPr="00F66AAE">
              <w:rPr>
                <w:rFonts w:eastAsia="標楷體"/>
                <w:sz w:val="26"/>
                <w:szCs w:val="26"/>
              </w:rPr>
              <w:t>評量方式</w:t>
            </w:r>
          </w:p>
        </w:tc>
        <w:tc>
          <w:tcPr>
            <w:tcW w:w="2694" w:type="dxa"/>
            <w:vMerge w:val="restart"/>
            <w:shd w:val="clear" w:color="auto" w:fill="F3F3F3"/>
            <w:vAlign w:val="center"/>
          </w:tcPr>
          <w:p w:rsidR="002013AA" w:rsidRPr="00F66AAE" w:rsidRDefault="002013AA" w:rsidP="007309A1">
            <w:pPr>
              <w:jc w:val="center"/>
              <w:rPr>
                <w:rFonts w:ascii="標楷體" w:eastAsia="標楷體" w:hAnsi="標楷體"/>
                <w:sz w:val="26"/>
                <w:szCs w:val="26"/>
              </w:rPr>
            </w:pPr>
            <w:r w:rsidRPr="00F66AAE">
              <w:rPr>
                <w:rFonts w:eastAsia="標楷體"/>
                <w:sz w:val="26"/>
                <w:szCs w:val="26"/>
              </w:rPr>
              <w:t>議題融入</w:t>
            </w:r>
            <w:r w:rsidRPr="00F66AAE">
              <w:rPr>
                <w:rFonts w:eastAsia="標楷體"/>
                <w:sz w:val="26"/>
                <w:szCs w:val="26"/>
              </w:rPr>
              <w:t>/</w:t>
            </w:r>
          </w:p>
          <w:p w:rsidR="002013AA" w:rsidRPr="00F66AAE" w:rsidRDefault="002013AA" w:rsidP="007309A1">
            <w:pPr>
              <w:jc w:val="center"/>
              <w:rPr>
                <w:rFonts w:ascii="標楷體" w:eastAsia="標楷體" w:hAnsi="標楷體"/>
                <w:sz w:val="26"/>
                <w:szCs w:val="26"/>
              </w:rPr>
            </w:pPr>
            <w:r w:rsidRPr="00F66AAE">
              <w:rPr>
                <w:rFonts w:eastAsia="標楷體"/>
                <w:sz w:val="26"/>
                <w:szCs w:val="26"/>
              </w:rPr>
              <w:t>跨領域</w:t>
            </w:r>
            <w:r w:rsidRPr="00F66AAE">
              <w:rPr>
                <w:rFonts w:eastAsia="標楷體"/>
                <w:sz w:val="26"/>
                <w:szCs w:val="26"/>
              </w:rPr>
              <w:t>(</w:t>
            </w:r>
            <w:r w:rsidRPr="00F66AAE">
              <w:rPr>
                <w:rFonts w:eastAsia="標楷體"/>
                <w:sz w:val="26"/>
                <w:szCs w:val="26"/>
              </w:rPr>
              <w:t>選填</w:t>
            </w:r>
            <w:r w:rsidRPr="00F66AAE">
              <w:rPr>
                <w:rFonts w:eastAsia="標楷體"/>
                <w:sz w:val="26"/>
                <w:szCs w:val="26"/>
              </w:rPr>
              <w:t>)</w:t>
            </w:r>
          </w:p>
        </w:tc>
      </w:tr>
      <w:tr w:rsidR="002013AA" w:rsidRPr="00F66AAE" w:rsidTr="007309A1">
        <w:trPr>
          <w:trHeight w:val="479"/>
        </w:trPr>
        <w:tc>
          <w:tcPr>
            <w:tcW w:w="1539" w:type="dxa"/>
            <w:shd w:val="clear" w:color="auto" w:fill="F3F3F3"/>
            <w:vAlign w:val="center"/>
          </w:tcPr>
          <w:p w:rsidR="002013AA" w:rsidRPr="00F66AAE" w:rsidRDefault="002013AA" w:rsidP="007309A1">
            <w:pPr>
              <w:jc w:val="center"/>
              <w:rPr>
                <w:rFonts w:ascii="標楷體" w:eastAsia="標楷體" w:hAnsi="標楷體"/>
                <w:color w:val="FF0000"/>
                <w:sz w:val="26"/>
                <w:szCs w:val="26"/>
              </w:rPr>
            </w:pPr>
            <w:r w:rsidRPr="00F66AAE">
              <w:rPr>
                <w:rFonts w:eastAsia="標楷體"/>
                <w:sz w:val="26"/>
                <w:szCs w:val="26"/>
              </w:rPr>
              <w:t>週次</w:t>
            </w:r>
          </w:p>
        </w:tc>
        <w:tc>
          <w:tcPr>
            <w:tcW w:w="2254" w:type="dxa"/>
            <w:shd w:val="clear" w:color="auto" w:fill="F3F3F3"/>
            <w:vAlign w:val="center"/>
          </w:tcPr>
          <w:p w:rsidR="002013AA" w:rsidRPr="00F66AAE" w:rsidRDefault="002013AA" w:rsidP="007309A1">
            <w:pPr>
              <w:jc w:val="center"/>
              <w:rPr>
                <w:rFonts w:ascii="標楷體" w:eastAsia="標楷體" w:hAnsi="標楷體"/>
                <w:sz w:val="26"/>
                <w:szCs w:val="26"/>
              </w:rPr>
            </w:pPr>
            <w:r w:rsidRPr="00F66AAE">
              <w:rPr>
                <w:rFonts w:eastAsia="標楷體"/>
                <w:sz w:val="26"/>
                <w:szCs w:val="26"/>
              </w:rPr>
              <w:t>單元名稱</w:t>
            </w:r>
          </w:p>
        </w:tc>
        <w:tc>
          <w:tcPr>
            <w:tcW w:w="1931" w:type="dxa"/>
            <w:vMerge/>
            <w:shd w:val="clear" w:color="auto" w:fill="F3F3F3"/>
            <w:vAlign w:val="center"/>
          </w:tcPr>
          <w:p w:rsidR="002013AA" w:rsidRPr="00F66AAE" w:rsidRDefault="002013AA" w:rsidP="007309A1">
            <w:pPr>
              <w:jc w:val="center"/>
              <w:rPr>
                <w:rFonts w:ascii="標楷體" w:eastAsia="標楷體" w:hAnsi="標楷體" w:cs="新細明體"/>
                <w:sz w:val="26"/>
                <w:szCs w:val="26"/>
              </w:rPr>
            </w:pPr>
          </w:p>
        </w:tc>
        <w:tc>
          <w:tcPr>
            <w:tcW w:w="4014" w:type="dxa"/>
            <w:vMerge/>
            <w:shd w:val="clear" w:color="auto" w:fill="F3F3F3"/>
            <w:vAlign w:val="center"/>
          </w:tcPr>
          <w:p w:rsidR="002013AA" w:rsidRPr="00F66AAE" w:rsidRDefault="002013AA" w:rsidP="007309A1">
            <w:pPr>
              <w:jc w:val="center"/>
              <w:rPr>
                <w:rFonts w:ascii="標楷體" w:eastAsia="標楷體" w:hAnsi="標楷體" w:cs="新細明體"/>
                <w:color w:val="FF0000"/>
                <w:sz w:val="26"/>
                <w:szCs w:val="26"/>
              </w:rPr>
            </w:pPr>
          </w:p>
        </w:tc>
        <w:tc>
          <w:tcPr>
            <w:tcW w:w="2126" w:type="dxa"/>
            <w:vMerge/>
            <w:shd w:val="clear" w:color="auto" w:fill="F3F3F3"/>
            <w:vAlign w:val="center"/>
          </w:tcPr>
          <w:p w:rsidR="002013AA" w:rsidRPr="00F66AAE" w:rsidRDefault="002013AA" w:rsidP="007309A1">
            <w:pPr>
              <w:jc w:val="center"/>
              <w:rPr>
                <w:rFonts w:ascii="標楷體" w:eastAsia="標楷體" w:hAnsi="標楷體"/>
                <w:color w:val="FF0000"/>
                <w:sz w:val="26"/>
                <w:szCs w:val="26"/>
              </w:rPr>
            </w:pPr>
          </w:p>
        </w:tc>
        <w:tc>
          <w:tcPr>
            <w:tcW w:w="2694" w:type="dxa"/>
            <w:vMerge/>
            <w:shd w:val="clear" w:color="auto" w:fill="F3F3F3"/>
            <w:vAlign w:val="center"/>
          </w:tcPr>
          <w:p w:rsidR="002013AA" w:rsidRPr="00F66AAE" w:rsidRDefault="002013AA" w:rsidP="007309A1">
            <w:pPr>
              <w:jc w:val="center"/>
              <w:rPr>
                <w:rFonts w:ascii="標楷體" w:eastAsia="標楷體" w:hAnsi="標楷體"/>
                <w:color w:val="FF0000"/>
                <w:sz w:val="26"/>
                <w:szCs w:val="26"/>
              </w:rPr>
            </w:pP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t>一</w:t>
            </w:r>
          </w:p>
        </w:tc>
        <w:tc>
          <w:tcPr>
            <w:tcW w:w="2254" w:type="dxa"/>
          </w:tcPr>
          <w:p w:rsidR="002013AA" w:rsidRPr="007D514A" w:rsidRDefault="002013AA" w:rsidP="007309A1">
            <w:pPr>
              <w:jc w:val="both"/>
              <w:rPr>
                <w:rFonts w:ascii="標楷體" w:eastAsia="標楷體" w:hAnsi="標楷體"/>
                <w:color w:val="FF0000"/>
                <w:sz w:val="26"/>
                <w:szCs w:val="26"/>
              </w:rPr>
            </w:pPr>
            <w:r w:rsidRPr="007D514A">
              <w:rPr>
                <w:rFonts w:eastAsia="標楷體"/>
                <w:color w:val="FF0000"/>
                <w:sz w:val="26"/>
                <w:szCs w:val="26"/>
              </w:rPr>
              <w:t>音樂</w:t>
            </w:r>
          </w:p>
          <w:p w:rsidR="002013AA" w:rsidRPr="007D514A" w:rsidRDefault="002013AA" w:rsidP="007309A1">
            <w:pPr>
              <w:jc w:val="both"/>
              <w:rPr>
                <w:rFonts w:ascii="標楷體" w:eastAsia="標楷體" w:hAnsi="標楷體"/>
                <w:color w:val="FF0000"/>
                <w:sz w:val="26"/>
                <w:szCs w:val="26"/>
              </w:rPr>
            </w:pPr>
            <w:r w:rsidRPr="007D514A">
              <w:rPr>
                <w:rFonts w:eastAsia="標楷體"/>
                <w:color w:val="FF0000"/>
                <w:sz w:val="26"/>
                <w:szCs w:val="26"/>
              </w:rPr>
              <w:t>第五課聲部競逐的藝術</w:t>
            </w:r>
          </w:p>
        </w:tc>
        <w:tc>
          <w:tcPr>
            <w:tcW w:w="1931" w:type="dxa"/>
          </w:tcPr>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藝</w:t>
            </w:r>
            <w:r w:rsidRPr="007D514A">
              <w:rPr>
                <w:rFonts w:eastAsia="標楷體"/>
                <w:color w:val="FF0000"/>
                <w:sz w:val="26"/>
                <w:szCs w:val="26"/>
              </w:rPr>
              <w:t xml:space="preserve">-J-A1 </w:t>
            </w:r>
            <w:r w:rsidRPr="007D514A">
              <w:rPr>
                <w:rFonts w:eastAsia="標楷體"/>
                <w:color w:val="FF0000"/>
                <w:sz w:val="26"/>
                <w:szCs w:val="26"/>
              </w:rPr>
              <w:t>參與藝術活動，增進美感知能。</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藝</w:t>
            </w:r>
            <w:r w:rsidRPr="007D514A">
              <w:rPr>
                <w:rFonts w:eastAsia="標楷體"/>
                <w:color w:val="FF0000"/>
                <w:sz w:val="26"/>
                <w:szCs w:val="26"/>
              </w:rPr>
              <w:t xml:space="preserve">-J-B1 </w:t>
            </w:r>
            <w:r w:rsidRPr="007D514A">
              <w:rPr>
                <w:rFonts w:eastAsia="標楷體"/>
                <w:color w:val="FF0000"/>
                <w:sz w:val="26"/>
                <w:szCs w:val="26"/>
              </w:rPr>
              <w:t>應用藝術符號，以表達觀點與風格。</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藝</w:t>
            </w:r>
            <w:r w:rsidRPr="007D514A">
              <w:rPr>
                <w:rFonts w:eastAsia="標楷體"/>
                <w:color w:val="FF0000"/>
                <w:sz w:val="26"/>
                <w:szCs w:val="26"/>
              </w:rPr>
              <w:t xml:space="preserve">-J-B3 </w:t>
            </w:r>
            <w:r w:rsidRPr="007D514A">
              <w:rPr>
                <w:rFonts w:eastAsia="標楷體"/>
                <w:color w:val="FF0000"/>
                <w:sz w:val="26"/>
                <w:szCs w:val="26"/>
              </w:rPr>
              <w:t>善用多元感官，探索理解藝術與生活的關聯，以展現美感意識。</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lastRenderedPageBreak/>
              <w:t>藝</w:t>
            </w:r>
            <w:r w:rsidRPr="007D514A">
              <w:rPr>
                <w:rFonts w:eastAsia="標楷體"/>
                <w:color w:val="FF0000"/>
                <w:sz w:val="26"/>
                <w:szCs w:val="26"/>
              </w:rPr>
              <w:t xml:space="preserve">-J-C3 </w:t>
            </w:r>
            <w:r w:rsidRPr="007D514A">
              <w:rPr>
                <w:rFonts w:eastAsia="標楷體"/>
                <w:color w:val="FF0000"/>
                <w:sz w:val="26"/>
                <w:szCs w:val="26"/>
              </w:rPr>
              <w:t>理解在地及全球藝術與文化的多元與差異。</w:t>
            </w:r>
          </w:p>
        </w:tc>
        <w:tc>
          <w:tcPr>
            <w:tcW w:w="4014" w:type="dxa"/>
          </w:tcPr>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lastRenderedPageBreak/>
              <w:t>1.</w:t>
            </w:r>
            <w:r w:rsidRPr="007D514A">
              <w:rPr>
                <w:rFonts w:eastAsia="標楷體"/>
                <w:color w:val="FF0000"/>
                <w:sz w:val="26"/>
                <w:szCs w:val="26"/>
              </w:rPr>
              <w:t>印象巴洛克</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(1)</w:t>
            </w:r>
            <w:r w:rsidRPr="007D514A">
              <w:rPr>
                <w:rFonts w:eastAsia="標楷體"/>
                <w:color w:val="FF0000"/>
                <w:sz w:val="26"/>
                <w:szCs w:val="26"/>
              </w:rPr>
              <w:t>詢問學生對巴洛克的印象。</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(2)</w:t>
            </w:r>
            <w:r w:rsidRPr="007D514A">
              <w:rPr>
                <w:rFonts w:eastAsia="標楷體"/>
                <w:color w:val="FF0000"/>
                <w:sz w:val="26"/>
                <w:szCs w:val="26"/>
              </w:rPr>
              <w:t>簡單說明巴洛克的歷史背景及學習重點。</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A.</w:t>
            </w:r>
            <w:r w:rsidRPr="007D514A">
              <w:rPr>
                <w:rFonts w:eastAsia="標楷體"/>
                <w:color w:val="FF0000"/>
                <w:sz w:val="26"/>
                <w:szCs w:val="26"/>
              </w:rPr>
              <w:t>巴洛克時期是西方音樂史的重要轉折點，對於後世的作曲家影響很深。</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B.</w:t>
            </w:r>
            <w:r w:rsidRPr="007D514A">
              <w:rPr>
                <w:rFonts w:eastAsia="標楷體"/>
                <w:color w:val="FF0000"/>
                <w:sz w:val="26"/>
                <w:szCs w:val="26"/>
              </w:rPr>
              <w:t>巴洛克學習重點包含：提琴、大鍵琴、管風琴、卡農、協奏曲、復格曲、神劇、對比等。</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2.</w:t>
            </w:r>
            <w:r w:rsidRPr="007D514A">
              <w:rPr>
                <w:rFonts w:eastAsia="標楷體"/>
                <w:color w:val="FF0000"/>
                <w:sz w:val="26"/>
                <w:szCs w:val="26"/>
              </w:rPr>
              <w:t>樂曲欣賞</w:t>
            </w:r>
            <w:r w:rsidRPr="007D514A">
              <w:rPr>
                <w:rFonts w:eastAsia="標楷體"/>
                <w:color w:val="FF0000"/>
                <w:sz w:val="26"/>
                <w:szCs w:val="26"/>
              </w:rPr>
              <w:t>(</w:t>
            </w:r>
            <w:r w:rsidRPr="007D514A">
              <w:rPr>
                <w:rFonts w:eastAsia="標楷體"/>
                <w:color w:val="FF0000"/>
                <w:sz w:val="26"/>
                <w:szCs w:val="26"/>
              </w:rPr>
              <w:t>配合補充資料後方的學</w:t>
            </w:r>
            <w:r w:rsidRPr="007D514A">
              <w:rPr>
                <w:rFonts w:eastAsia="標楷體"/>
                <w:color w:val="FF0000"/>
                <w:sz w:val="26"/>
                <w:szCs w:val="26"/>
              </w:rPr>
              <w:lastRenderedPageBreak/>
              <w:t>習單</w:t>
            </w:r>
            <w:r w:rsidRPr="007D514A">
              <w:rPr>
                <w:rFonts w:eastAsia="標楷體"/>
                <w:color w:val="FF0000"/>
                <w:sz w:val="26"/>
                <w:szCs w:val="26"/>
              </w:rPr>
              <w:t>)</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(1)</w:t>
            </w:r>
            <w:r w:rsidRPr="007D514A">
              <w:rPr>
                <w:rFonts w:eastAsia="標楷體"/>
                <w:color w:val="FF0000"/>
                <w:sz w:val="26"/>
                <w:szCs w:val="26"/>
              </w:rPr>
              <w:t>認識帕海貝爾與卡農：請學生用簡單的話語解釋卡農。</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(2)</w:t>
            </w:r>
            <w:r w:rsidRPr="007D514A">
              <w:rPr>
                <w:rFonts w:eastAsia="標楷體"/>
                <w:color w:val="FF0000"/>
                <w:sz w:val="26"/>
                <w:szCs w:val="26"/>
              </w:rPr>
              <w:t>欣賞〈</w:t>
            </w:r>
            <w:r w:rsidRPr="007D514A">
              <w:rPr>
                <w:rFonts w:eastAsia="標楷體"/>
                <w:color w:val="FF0000"/>
                <w:sz w:val="26"/>
                <w:szCs w:val="26"/>
              </w:rPr>
              <w:t>D</w:t>
            </w:r>
            <w:r w:rsidRPr="007D514A">
              <w:rPr>
                <w:rFonts w:eastAsia="標楷體"/>
                <w:color w:val="FF0000"/>
                <w:sz w:val="26"/>
                <w:szCs w:val="26"/>
              </w:rPr>
              <w:t>大調卡農〉：簡單介紹作曲家生平及「卡農」的定義，欣賞樂曲時提醒學生從視覺上去感受音樂的節奏疏密，也可以讓學生哼唱頑固低音，雙重體會。</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3.</w:t>
            </w:r>
            <w:r w:rsidRPr="007D514A">
              <w:rPr>
                <w:rFonts w:eastAsia="標楷體"/>
                <w:color w:val="FF0000"/>
                <w:sz w:val="26"/>
                <w:szCs w:val="26"/>
              </w:rPr>
              <w:t>中音直笛習奏：〈雪舞〉</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(1)</w:t>
            </w:r>
            <w:r w:rsidRPr="007D514A">
              <w:rPr>
                <w:rFonts w:eastAsia="標楷體"/>
                <w:color w:val="FF0000"/>
                <w:sz w:val="26"/>
                <w:szCs w:val="26"/>
              </w:rPr>
              <w:t>複習</w:t>
            </w:r>
            <w:r w:rsidRPr="007D514A">
              <w:rPr>
                <w:rFonts w:eastAsia="標楷體"/>
                <w:color w:val="FF0000"/>
                <w:sz w:val="26"/>
                <w:szCs w:val="26"/>
              </w:rPr>
              <w:t>C</w:t>
            </w:r>
            <w:r w:rsidRPr="007D514A">
              <w:rPr>
                <w:rFonts w:eastAsia="標楷體"/>
                <w:color w:val="FF0000"/>
                <w:sz w:val="26"/>
                <w:szCs w:val="26"/>
              </w:rPr>
              <w:t>大調音階已學習的音。</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(2)</w:t>
            </w:r>
            <w:r w:rsidRPr="007D514A">
              <w:rPr>
                <w:rFonts w:eastAsia="標楷體"/>
                <w:color w:val="FF0000"/>
                <w:sz w:val="26"/>
                <w:szCs w:val="26"/>
              </w:rPr>
              <w:t>〈雪舞〉練習曲習奏。</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(3)</w:t>
            </w:r>
            <w:r w:rsidRPr="007D514A">
              <w:rPr>
                <w:rFonts w:eastAsia="標楷體"/>
                <w:color w:val="FF0000"/>
                <w:sz w:val="26"/>
                <w:szCs w:val="26"/>
              </w:rPr>
              <w:t>分部練習：留意音色、速度穩定及雜音排除。</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(4)</w:t>
            </w:r>
            <w:r w:rsidRPr="007D514A">
              <w:rPr>
                <w:rFonts w:eastAsia="標楷體"/>
                <w:color w:val="FF0000"/>
                <w:sz w:val="26"/>
                <w:szCs w:val="26"/>
              </w:rPr>
              <w:t>合奏練習：留意節奏整齊度、音高準確度及回應指揮。</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(5)</w:t>
            </w:r>
            <w:r w:rsidRPr="007D514A">
              <w:rPr>
                <w:rFonts w:eastAsia="標楷體"/>
                <w:color w:val="FF0000"/>
                <w:sz w:val="26"/>
                <w:szCs w:val="26"/>
              </w:rPr>
              <w:t>合奏彩排。</w:t>
            </w:r>
          </w:p>
        </w:tc>
        <w:tc>
          <w:tcPr>
            <w:tcW w:w="2126" w:type="dxa"/>
          </w:tcPr>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lastRenderedPageBreak/>
              <w:t>1.</w:t>
            </w:r>
            <w:r w:rsidRPr="007D514A">
              <w:rPr>
                <w:rFonts w:eastAsia="標楷體"/>
                <w:color w:val="FF0000"/>
                <w:sz w:val="26"/>
                <w:szCs w:val="26"/>
              </w:rPr>
              <w:t>觀察評量</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2.</w:t>
            </w:r>
            <w:r w:rsidRPr="007D514A">
              <w:rPr>
                <w:rFonts w:eastAsia="標楷體"/>
                <w:color w:val="FF0000"/>
                <w:sz w:val="26"/>
                <w:szCs w:val="26"/>
              </w:rPr>
              <w:t>發表評量</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3.</w:t>
            </w:r>
            <w:r w:rsidRPr="007D514A">
              <w:rPr>
                <w:rFonts w:eastAsia="標楷體"/>
                <w:color w:val="FF0000"/>
                <w:sz w:val="26"/>
                <w:szCs w:val="26"/>
              </w:rPr>
              <w:t>學習單評</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量</w:t>
            </w:r>
          </w:p>
        </w:tc>
        <w:tc>
          <w:tcPr>
            <w:tcW w:w="2694" w:type="dxa"/>
          </w:tcPr>
          <w:p w:rsidR="007D514A" w:rsidRPr="007D514A" w:rsidRDefault="007D514A" w:rsidP="007309A1">
            <w:pPr>
              <w:jc w:val="both"/>
              <w:rPr>
                <w:rFonts w:eastAsia="標楷體"/>
                <w:color w:val="FF0000"/>
                <w:sz w:val="26"/>
                <w:szCs w:val="26"/>
              </w:rPr>
            </w:pPr>
            <w:r w:rsidRPr="007D514A">
              <w:rPr>
                <w:rFonts w:eastAsia="標楷體" w:hint="eastAsia"/>
                <w:color w:val="FF0000"/>
                <w:sz w:val="26"/>
                <w:szCs w:val="26"/>
              </w:rPr>
              <w:t>呼應日新校本～日新之美</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【多元文化教育】</w:t>
            </w:r>
          </w:p>
          <w:p w:rsidR="002013AA" w:rsidRPr="007D514A" w:rsidRDefault="002013AA" w:rsidP="007309A1">
            <w:pPr>
              <w:jc w:val="both"/>
              <w:rPr>
                <w:rFonts w:ascii="標楷體" w:eastAsia="標楷體" w:hAnsi="標楷體" w:cs="新細明體"/>
                <w:color w:val="FF0000"/>
                <w:sz w:val="26"/>
                <w:szCs w:val="26"/>
              </w:rPr>
            </w:pPr>
            <w:r w:rsidRPr="007D514A">
              <w:rPr>
                <w:rFonts w:eastAsia="標楷體"/>
                <w:color w:val="FF0000"/>
                <w:sz w:val="26"/>
                <w:szCs w:val="26"/>
              </w:rPr>
              <w:t>多</w:t>
            </w:r>
            <w:r w:rsidRPr="007D514A">
              <w:rPr>
                <w:rFonts w:eastAsia="標楷體"/>
                <w:color w:val="FF0000"/>
                <w:sz w:val="26"/>
                <w:szCs w:val="26"/>
              </w:rPr>
              <w:t xml:space="preserve">J8 </w:t>
            </w:r>
            <w:r w:rsidRPr="007D514A">
              <w:rPr>
                <w:rFonts w:eastAsia="標楷體"/>
                <w:color w:val="FF0000"/>
                <w:sz w:val="26"/>
                <w:szCs w:val="26"/>
              </w:rPr>
              <w:t>探討不同文化接觸時可能產生的衝突、融合或創新。</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二</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第五課聲部競逐的藝術</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樂曲欣賞</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認識韋瓦第與協奏曲、欣賞小提琴協奏曲：除了競奏風格，協奏曲還隱含合作的概念。</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欣賞樂曲時提醒學生注意音樂上的對比，包含音色、音量、大協奏曲與獨奏協奏曲。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認識大鍵琴：讓學生透過視覺，體驗即興的簡單與複雜；並經由聽覺，感受即興的變化多采。</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歌曲習唱：〈戀人協奏曲〉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發聲練習：運用歌曲前兩小節的曲調，進行暖聲練習，輕聲哼唱，再加入母音。</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歌曲習唱：先哼唱全曲曲調，再依照節奏朗誦歌詞，接著演唱全曲。</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觀察評量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發表評量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實作評量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學習單評</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【多元文化教育】</w:t>
            </w:r>
          </w:p>
          <w:p w:rsidR="002013AA" w:rsidRDefault="002013AA" w:rsidP="007309A1">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J8 </w:t>
            </w:r>
            <w:r w:rsidRPr="002D009E">
              <w:rPr>
                <w:rFonts w:eastAsia="標楷體"/>
                <w:sz w:val="26"/>
                <w:szCs w:val="26"/>
              </w:rPr>
              <w:t>探討不同文化接觸時可能產生的衝突、融合或創新。</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三</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第五課聲部競逐的藝術</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樂曲欣賞</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認識韋瓦第與協奏曲、欣賞小提琴協奏曲：除了競奏風格，協奏曲還隱含合作的概念。</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欣賞樂曲時提醒學生注意音樂上的對比，包含音色、音量、大協奏曲與獨奏協奏曲。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認識大鍵琴：讓學生透過視覺，體驗即興的簡單與複雜；並經由聽覺，感受即興的變化多采。</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歌曲習唱：〈戀人協奏曲〉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發聲練習：運用歌曲前兩小節的曲調，進行暖聲練習，輕聲哼唱，再加入母音。</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歌曲習唱：先哼唱全曲曲調，再依照節奏朗誦歌詞，接著演唱全曲。</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觀察評量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發表評量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實作評量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學習單評</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【多元文化教育】</w:t>
            </w:r>
          </w:p>
          <w:p w:rsidR="002013AA" w:rsidRDefault="002013AA" w:rsidP="007309A1">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J8 </w:t>
            </w:r>
            <w:r w:rsidRPr="002D009E">
              <w:rPr>
                <w:rFonts w:eastAsia="標楷體"/>
                <w:sz w:val="26"/>
                <w:szCs w:val="26"/>
              </w:rPr>
              <w:t>探討不同文化接觸時可能產生的衝突、融合或創新。</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t>四</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第五課聲部競逐的藝術</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w:t>
            </w:r>
            <w:r>
              <w:rPr>
                <w:rFonts w:eastAsia="標楷體"/>
                <w:sz w:val="26"/>
                <w:szCs w:val="26"/>
              </w:rPr>
              <w:lastRenderedPageBreak/>
              <w:t>術符號，以表達觀點與風格。</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樂曲欣賞：〈哈利路亞〉</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認識韓德爾與〈哈利路亞〉：簡單介紹作曲家生平。</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介紹神劇的特色。</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實作評量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【多元文化教育】</w:t>
            </w:r>
          </w:p>
          <w:p w:rsidR="002013AA" w:rsidRDefault="002013AA" w:rsidP="007309A1">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J8 </w:t>
            </w:r>
            <w:r w:rsidRPr="002D009E">
              <w:rPr>
                <w:rFonts w:eastAsia="標楷體"/>
                <w:sz w:val="26"/>
                <w:szCs w:val="26"/>
              </w:rPr>
              <w:t>探討不同文化接觸時可能產生的衝突、融合或創新。</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五</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第五課聲部競逐的藝術</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Pr>
                <w:rFonts w:eastAsia="標楷體"/>
                <w:sz w:val="26"/>
                <w:szCs w:val="26"/>
              </w:rPr>
              <w:t>應用藝術符號，以表達觀點與風格。</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樂曲欣賞：〈</w:t>
            </w:r>
            <w:r w:rsidRPr="002D009E">
              <w:rPr>
                <w:rFonts w:eastAsia="標楷體"/>
                <w:sz w:val="26"/>
                <w:szCs w:val="26"/>
              </w:rPr>
              <w:t>g</w:t>
            </w:r>
            <w:r w:rsidRPr="002D009E">
              <w:rPr>
                <w:rFonts w:eastAsia="標楷體"/>
                <w:sz w:val="26"/>
                <w:szCs w:val="26"/>
              </w:rPr>
              <w:t>小調復格〉</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認識巴赫。</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認識管風琴。</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欣賞巴赫的〈</w:t>
            </w:r>
            <w:r w:rsidRPr="002D009E">
              <w:rPr>
                <w:rFonts w:eastAsia="標楷體"/>
                <w:sz w:val="26"/>
                <w:szCs w:val="26"/>
              </w:rPr>
              <w:t>g</w:t>
            </w:r>
            <w:r w:rsidRPr="002D009E">
              <w:rPr>
                <w:rFonts w:eastAsia="標楷體"/>
                <w:sz w:val="26"/>
                <w:szCs w:val="26"/>
              </w:rPr>
              <w:t>小調復格〉：搭配課本的譜例及圖片，引導學生從視覺上體會音樂的織度。</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學習單評量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【多元文化教育】</w:t>
            </w:r>
          </w:p>
          <w:p w:rsidR="002013AA" w:rsidRDefault="002013AA" w:rsidP="007309A1">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J8 </w:t>
            </w:r>
            <w:r>
              <w:rPr>
                <w:rFonts w:eastAsia="標楷體"/>
                <w:sz w:val="26"/>
                <w:szCs w:val="26"/>
              </w:rPr>
              <w:t>探討不同文化接觸時可能產生的衝突、融合或創新。</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t>六</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lastRenderedPageBreak/>
              <w:t>第六課管弦交織的樂章</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-J-A1 </w:t>
            </w:r>
            <w:r w:rsidRPr="002D009E">
              <w:rPr>
                <w:rFonts w:eastAsia="標楷體"/>
                <w:sz w:val="26"/>
                <w:szCs w:val="26"/>
              </w:rPr>
              <w:t>參與藝</w:t>
            </w:r>
            <w:r w:rsidRPr="002D009E">
              <w:rPr>
                <w:rFonts w:eastAsia="標楷體"/>
                <w:sz w:val="26"/>
                <w:szCs w:val="26"/>
              </w:rPr>
              <w:lastRenderedPageBreak/>
              <w:t>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sidRPr="002D009E">
              <w:rPr>
                <w:rFonts w:eastAsia="標楷體"/>
                <w:sz w:val="26"/>
                <w:szCs w:val="26"/>
              </w:rPr>
              <w:t>應用藝術符號，以表達觀點與風格。</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2D009E">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sidRPr="002D009E">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認識提琴家族樂器：小提琴、中</w:t>
            </w:r>
            <w:r w:rsidRPr="002D009E">
              <w:rPr>
                <w:rFonts w:eastAsia="標楷體"/>
                <w:sz w:val="26"/>
                <w:szCs w:val="26"/>
              </w:rPr>
              <w:lastRenderedPageBreak/>
              <w:t>提琴、大提琴、低音提琴。</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小提琴：教師自行蒐集並播放歌手林俊傑歌曲〈靈魂的共鳴〉，藉由流行歌曲引起學生對於帕格尼尼的學習動機，進而帶出〈第二十四首隨想曲〉。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中提琴：由課本圖片比較小提琴與中提琴的不同，認識白遼士《哈洛德在義大利》之中提琴片段。</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大提琴：介紹大提琴的特色，藉由圖</w:t>
            </w:r>
            <w:r>
              <w:rPr>
                <w:rFonts w:eastAsia="標楷體"/>
                <w:sz w:val="26"/>
                <w:szCs w:val="26"/>
              </w:rPr>
              <w:t>6</w:t>
            </w:r>
            <w:r w:rsidRPr="002D009E">
              <w:rPr>
                <w:rFonts w:eastAsia="標楷體"/>
                <w:sz w:val="26"/>
                <w:szCs w:val="26"/>
              </w:rPr>
              <w:t>-5</w:t>
            </w:r>
            <w:r w:rsidRPr="002D009E">
              <w:rPr>
                <w:rFonts w:eastAsia="標楷體"/>
                <w:sz w:val="26"/>
                <w:szCs w:val="26"/>
              </w:rPr>
              <w:t>芭蕾獨舞《垂死的天鵝》，讓學生欣賞芭蕾舞作《垂死的天鵝》，並說明此獨舞結合聖桑斯《動物狂歡節》，以讓學生認識此大提琴經典作品。</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低音提琴：教師自行蒐集並播放一段兒歌〈兩隻老虎〉，以引起學生興趣，進而說明此曲調曾在何首交響曲中出現，並觀看教師自行蒐集的影片，讓學生認識低音提琴。</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w:t>
            </w:r>
            <w:r w:rsidRPr="002D009E">
              <w:rPr>
                <w:rFonts w:eastAsia="標楷體"/>
                <w:sz w:val="26"/>
                <w:szCs w:val="26"/>
              </w:rPr>
              <w:t>認識弦樂四重奏，同時介紹國內外的弦樂四重奏團體</w:t>
            </w:r>
            <w:r w:rsidRPr="002D009E">
              <w:rPr>
                <w:rFonts w:eastAsia="標楷體"/>
                <w:sz w:val="26"/>
                <w:szCs w:val="26"/>
              </w:rPr>
              <w:t>—</w:t>
            </w:r>
            <w:r w:rsidRPr="002D009E">
              <w:rPr>
                <w:rFonts w:eastAsia="標楷體"/>
                <w:sz w:val="26"/>
                <w:szCs w:val="26"/>
              </w:rPr>
              <w:t>藝心弦樂四重奏、瘋狂弦樂四劍客。</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(6)</w:t>
            </w:r>
            <w:r w:rsidRPr="002D009E">
              <w:rPr>
                <w:rFonts w:eastAsia="標楷體"/>
                <w:sz w:val="26"/>
                <w:szCs w:val="26"/>
              </w:rPr>
              <w:t>請學生完成「藝術探索：專注力小測驗」，並分享結果，討論學習的態度與方法。</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2.</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欣賞評量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討論評量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lastRenderedPageBreak/>
              <w:t>【國際教育】</w:t>
            </w:r>
          </w:p>
          <w:p w:rsidR="002013AA" w:rsidRDefault="002013AA" w:rsidP="007309A1">
            <w:pPr>
              <w:jc w:val="both"/>
              <w:rPr>
                <w:rFonts w:ascii="標楷體" w:eastAsia="標楷體" w:hAnsi="標楷體" w:cs="新細明體"/>
                <w:sz w:val="26"/>
                <w:szCs w:val="26"/>
              </w:rPr>
            </w:pPr>
            <w:r>
              <w:rPr>
                <w:rFonts w:eastAsia="標楷體"/>
                <w:sz w:val="26"/>
                <w:szCs w:val="26"/>
              </w:rPr>
              <w:lastRenderedPageBreak/>
              <w:t>國</w:t>
            </w:r>
            <w:r>
              <w:rPr>
                <w:rFonts w:eastAsia="標楷體"/>
                <w:sz w:val="26"/>
                <w:szCs w:val="26"/>
              </w:rPr>
              <w:t xml:space="preserve">J5 </w:t>
            </w:r>
            <w:r w:rsidRPr="002D009E">
              <w:rPr>
                <w:rFonts w:eastAsia="標楷體"/>
                <w:sz w:val="26"/>
                <w:szCs w:val="26"/>
              </w:rPr>
              <w:t>尊重與欣賞世界不同文化的價值。</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七</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lastRenderedPageBreak/>
              <w:t>第六課管弦交織的樂章【第一次評量週】</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-J-A1 </w:t>
            </w:r>
            <w:r w:rsidRPr="002D009E">
              <w:rPr>
                <w:rFonts w:eastAsia="標楷體"/>
                <w:sz w:val="26"/>
                <w:szCs w:val="26"/>
              </w:rPr>
              <w:t>參與藝</w:t>
            </w:r>
            <w:r w:rsidRPr="002D009E">
              <w:rPr>
                <w:rFonts w:eastAsia="標楷體"/>
                <w:sz w:val="26"/>
                <w:szCs w:val="26"/>
              </w:rPr>
              <w:lastRenderedPageBreak/>
              <w:t>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sidRPr="002D009E">
              <w:rPr>
                <w:rFonts w:eastAsia="標楷體"/>
                <w:sz w:val="26"/>
                <w:szCs w:val="26"/>
              </w:rPr>
              <w:t>應用藝術符號，以表達觀點與風格。</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2D009E">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sidRPr="002D009E">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認識木管樂器長笛、雙簧管、單</w:t>
            </w:r>
            <w:r w:rsidRPr="002D009E">
              <w:rPr>
                <w:rFonts w:eastAsia="標楷體"/>
                <w:sz w:val="26"/>
                <w:szCs w:val="26"/>
              </w:rPr>
              <w:lastRenderedPageBreak/>
              <w:t>簧管、低音管，以及銅管樂器小號、法國號、長號、低音號。</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了解木管樂器的材質分類及發聲原理。</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認識長笛是唯一沒有簧片的木管樂器，介紹巴赫《第二號管弦樂組曲》。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說明雙簧管是樂團調音的基礎，在電影《交響情人夢》中，有雙簧管經典作品</w:t>
            </w:r>
            <w:r w:rsidRPr="002D009E">
              <w:rPr>
                <w:rFonts w:eastAsia="標楷體"/>
                <w:sz w:val="26"/>
                <w:szCs w:val="26"/>
              </w:rPr>
              <w:t>—</w:t>
            </w:r>
            <w:r w:rsidRPr="002D009E">
              <w:rPr>
                <w:rFonts w:eastAsia="標楷體"/>
                <w:sz w:val="26"/>
                <w:szCs w:val="26"/>
              </w:rPr>
              <w:t>莫札特《</w:t>
            </w:r>
            <w:r w:rsidRPr="002D009E">
              <w:rPr>
                <w:rFonts w:eastAsia="標楷體"/>
                <w:sz w:val="26"/>
                <w:szCs w:val="26"/>
              </w:rPr>
              <w:t>C</w:t>
            </w:r>
            <w:r w:rsidRPr="002D009E">
              <w:rPr>
                <w:rFonts w:eastAsia="標楷體"/>
                <w:sz w:val="26"/>
                <w:szCs w:val="26"/>
              </w:rPr>
              <w:t>大調雙簧管協奏曲》。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教師自行蒐集並播放卡通影片《海綿寶寶》中章魚哥演奏單簧管的片段，進而介紹單簧管。接著播放教師自行蒐集的蓋希文〈藍色狂想曲〉卡通版讓學生欣賞，加深對此曲的印象。</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w:t>
            </w:r>
            <w:r w:rsidRPr="002D009E">
              <w:rPr>
                <w:rFonts w:eastAsia="標楷體"/>
                <w:sz w:val="26"/>
                <w:szCs w:val="26"/>
              </w:rPr>
              <w:t>說明低音管與雙簧管同為雙簧樂器，以杜卡斯《魔法師的學徒》作為聆聽欣賞的曲例。之後可讓學生觀賞教師自行蒐集的迪士尼動畫片《幻想曲》中配樂《魔法師的學徒》片段，並補充說明：此故事不僅改編為卡通，也拍成真人版電影。</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(6)</w:t>
            </w:r>
            <w:r w:rsidRPr="002D009E">
              <w:rPr>
                <w:rFonts w:eastAsia="標楷體"/>
                <w:sz w:val="26"/>
                <w:szCs w:val="26"/>
              </w:rPr>
              <w:t>開始介紹銅管樂器前，可先播放教師自行蒐集的動畫《吹響吧！上</w:t>
            </w:r>
            <w:r w:rsidRPr="002D009E">
              <w:rPr>
                <w:rFonts w:eastAsia="標楷體"/>
                <w:sz w:val="26"/>
                <w:szCs w:val="26"/>
              </w:rPr>
              <w:lastRenderedPageBreak/>
              <w:t>低音號》片段，讓學生對銅管樂器有初步的認識。</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2.</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欣賞評量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討論評量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lastRenderedPageBreak/>
              <w:t>【國際教育】</w:t>
            </w:r>
          </w:p>
          <w:p w:rsidR="002013AA" w:rsidRDefault="002013AA" w:rsidP="007309A1">
            <w:pPr>
              <w:jc w:val="both"/>
              <w:rPr>
                <w:rFonts w:ascii="標楷體" w:eastAsia="標楷體" w:hAnsi="標楷體" w:cs="新細明體"/>
                <w:sz w:val="26"/>
                <w:szCs w:val="26"/>
              </w:rPr>
            </w:pPr>
            <w:r>
              <w:rPr>
                <w:rFonts w:eastAsia="標楷體"/>
                <w:sz w:val="26"/>
                <w:szCs w:val="26"/>
              </w:rPr>
              <w:lastRenderedPageBreak/>
              <w:t>國</w:t>
            </w:r>
            <w:r>
              <w:rPr>
                <w:rFonts w:eastAsia="標楷體"/>
                <w:sz w:val="26"/>
                <w:szCs w:val="26"/>
              </w:rPr>
              <w:t xml:space="preserve">J5 </w:t>
            </w:r>
            <w:r w:rsidRPr="002D009E">
              <w:rPr>
                <w:rFonts w:eastAsia="標楷體"/>
                <w:sz w:val="26"/>
                <w:szCs w:val="26"/>
              </w:rPr>
              <w:t>尊重與欣賞世界不同文化的價值。</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八</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第六課管弦交織的樂章</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sidRPr="002D009E">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sidRPr="002D009E">
              <w:rPr>
                <w:rFonts w:eastAsia="標楷體"/>
                <w:sz w:val="26"/>
                <w:szCs w:val="26"/>
              </w:rPr>
              <w:t>應用藝術符號，以表達觀點與風格。</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2D009E">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sidRPr="002D009E">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認識木管樂器長笛、雙簧管、單簧管、低音管，以及銅管樂器小號、法國號、長號、低音號。</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了解木管樂器的材質分類及發聲原理。</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認識長笛是唯一沒有簧片的木管樂器，介紹巴赫《第二號管弦樂組曲》。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說明雙簧管是樂團調音的基礎，在電影《交響情人夢》中，有雙簧管經典作品</w:t>
            </w:r>
            <w:r w:rsidRPr="002D009E">
              <w:rPr>
                <w:rFonts w:eastAsia="標楷體"/>
                <w:sz w:val="26"/>
                <w:szCs w:val="26"/>
              </w:rPr>
              <w:t>—</w:t>
            </w:r>
            <w:r w:rsidRPr="002D009E">
              <w:rPr>
                <w:rFonts w:eastAsia="標楷體"/>
                <w:sz w:val="26"/>
                <w:szCs w:val="26"/>
              </w:rPr>
              <w:t>莫札特《</w:t>
            </w:r>
            <w:r w:rsidRPr="002D009E">
              <w:rPr>
                <w:rFonts w:eastAsia="標楷體"/>
                <w:sz w:val="26"/>
                <w:szCs w:val="26"/>
              </w:rPr>
              <w:t>C</w:t>
            </w:r>
            <w:r w:rsidRPr="002D009E">
              <w:rPr>
                <w:rFonts w:eastAsia="標楷體"/>
                <w:sz w:val="26"/>
                <w:szCs w:val="26"/>
              </w:rPr>
              <w:t>大調雙簧管協奏曲》。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教師自行蒐集並播放卡通影片《海綿寶寶》中章魚哥演奏單簧管的片段，進而介紹單簧管。接著播放教師自行蒐集的蓋希文〈藍色狂想曲〉卡通版讓學生欣賞，加深對此曲的印象。</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w:t>
            </w:r>
            <w:r w:rsidRPr="002D009E">
              <w:rPr>
                <w:rFonts w:eastAsia="標楷體"/>
                <w:sz w:val="26"/>
                <w:szCs w:val="26"/>
              </w:rPr>
              <w:t>說明低音管與雙簧管同為雙簧樂器，以杜卡斯《魔法師的學徒》作為聆聽欣賞的曲例。之後可讓學生觀賞教師自行蒐集的迪士尼動畫片《幻想曲》中配樂《魔法師的學徒》片段，並補充說明：此故事不僅改編為卡通，也拍成真人版電</w:t>
            </w:r>
            <w:r w:rsidRPr="002D009E">
              <w:rPr>
                <w:rFonts w:eastAsia="標楷體"/>
                <w:sz w:val="26"/>
                <w:szCs w:val="26"/>
              </w:rPr>
              <w:lastRenderedPageBreak/>
              <w:t>影。</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(6)</w:t>
            </w:r>
            <w:r w:rsidRPr="002D009E">
              <w:rPr>
                <w:rFonts w:eastAsia="標楷體"/>
                <w:sz w:val="26"/>
                <w:szCs w:val="26"/>
              </w:rPr>
              <w:t>開始介紹銅管樂器前，可先播放教師自行蒐集的動畫《吹響吧！上低音號》片段，讓學生對銅管樂器有初步的認識。</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欣賞評量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討論評量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【國際教育】</w:t>
            </w:r>
          </w:p>
          <w:p w:rsidR="002013AA" w:rsidRDefault="002013AA" w:rsidP="007309A1">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J5 </w:t>
            </w:r>
            <w:r w:rsidRPr="002D009E">
              <w:rPr>
                <w:rFonts w:eastAsia="標楷體"/>
                <w:sz w:val="26"/>
                <w:szCs w:val="26"/>
              </w:rPr>
              <w:t>尊重與欣賞世界不同文化的價值。</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九</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第六課管弦交織的樂章</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sidRPr="002D009E">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sidRPr="002D009E">
              <w:rPr>
                <w:rFonts w:eastAsia="標楷體"/>
                <w:sz w:val="26"/>
                <w:szCs w:val="26"/>
              </w:rPr>
              <w:t>應用藝術符號，以表達觀點與風格。</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2D009E">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sidRPr="002D009E">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介紹小號為銅管樂器中音域最高的樂器，並聆聽雷洛．安德森《小號手的假期》。</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介紹法國號，並敘說《彼得與狼》的故事，教師可自行蒐集並播放獲奧斯卡最佳動畫短片的版本。說明交響樂曲《彼得與狼》中，狼的部分是分別由三把法國號詮釋，並藉由《彼得與狼》讓學生複習不同的樂器。</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介紹長號、低音號，引導學生聆聽主題譜例。</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欣賞評量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實作評量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【國際教育】</w:t>
            </w:r>
          </w:p>
          <w:p w:rsidR="002013AA" w:rsidRDefault="002013AA" w:rsidP="007309A1">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J5 </w:t>
            </w:r>
            <w:r w:rsidRPr="002D009E">
              <w:rPr>
                <w:rFonts w:eastAsia="標楷體"/>
                <w:sz w:val="26"/>
                <w:szCs w:val="26"/>
              </w:rPr>
              <w:t>尊重與欣賞世界不同文化的價值。</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t>十</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第六課管弦交織的樂章</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sidRPr="002D009E">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sidRPr="002D009E">
              <w:rPr>
                <w:rFonts w:eastAsia="標楷體"/>
                <w:sz w:val="26"/>
                <w:szCs w:val="26"/>
              </w:rPr>
              <w:t>應用藝術符號，以表達觀點與風格。</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sidRPr="002D009E">
              <w:rPr>
                <w:rFonts w:eastAsia="標楷體"/>
                <w:sz w:val="26"/>
                <w:szCs w:val="26"/>
              </w:rPr>
              <w:t>善用多</w:t>
            </w:r>
            <w:r w:rsidRPr="002D009E">
              <w:rPr>
                <w:rFonts w:eastAsia="標楷體"/>
                <w:sz w:val="26"/>
                <w:szCs w:val="26"/>
              </w:rPr>
              <w:lastRenderedPageBreak/>
              <w:t>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sidRPr="002D009E">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以練習曲作為直笛習奏的暖身。</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複習直笛斷奏運舌技巧。</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熟悉本課直笛習奏曲〈水上音樂〉。</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欣賞評量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實作評量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【國際教育】</w:t>
            </w:r>
          </w:p>
          <w:p w:rsidR="002013AA" w:rsidRDefault="002013AA" w:rsidP="007309A1">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J5 </w:t>
            </w:r>
            <w:r w:rsidRPr="002D009E">
              <w:rPr>
                <w:rFonts w:eastAsia="標楷體"/>
                <w:sz w:val="26"/>
                <w:szCs w:val="26"/>
              </w:rPr>
              <w:t>尊重與欣賞世界不同文化的價值。</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十一</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第七課</w:t>
            </w:r>
            <w:r w:rsidRPr="002D009E">
              <w:rPr>
                <w:rFonts w:eastAsia="標楷體"/>
                <w:sz w:val="26"/>
                <w:szCs w:val="26"/>
              </w:rPr>
              <w:t xml:space="preserve"> </w:t>
            </w:r>
            <w:r w:rsidRPr="002D009E">
              <w:rPr>
                <w:rFonts w:eastAsia="標楷體"/>
                <w:sz w:val="26"/>
                <w:szCs w:val="26"/>
              </w:rPr>
              <w:t>音樂時光隧道</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介紹羅大佑著名作品及其風格。</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歌曲〈童年〉、〈明天會更好〉、〈鹿港小鎮〉賞析，羅大佑的歌曲見證時代變遷，也將西洋搖滾樂融入華語流行音樂，產生新的音樂潮流。</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介紹李宗盛著名作品及其風格，李宗盛不僅為歌手、作曲人，更是著名音樂製作人，是一九八</w:t>
            </w:r>
            <w:r w:rsidRPr="002D009E">
              <w:rPr>
                <w:rFonts w:eastAsia="標楷體"/>
                <w:sz w:val="26"/>
                <w:szCs w:val="26"/>
              </w:rPr>
              <w:t>○</w:t>
            </w:r>
            <w:r w:rsidRPr="002D009E">
              <w:rPr>
                <w:rFonts w:eastAsia="標楷體"/>
                <w:sz w:val="26"/>
                <w:szCs w:val="26"/>
              </w:rPr>
              <w:t>年代最具影響力的音樂人之一。</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進行「藝術探索：金曲幕後大師」，請學生上網搜尋年度金曲獎各獎項得獎者，以及簡單分享流行音樂幕後分工，並思考自己可能對其中哪項職務感興趣。</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w:t>
            </w:r>
            <w:r w:rsidRPr="002D009E">
              <w:rPr>
                <w:rFonts w:eastAsia="標楷體"/>
                <w:sz w:val="26"/>
                <w:szCs w:val="26"/>
              </w:rPr>
              <w:t>中音直笛習奏〈臺北的天空〉。</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觀察評量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發表評量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學習單評量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【性別平等教育】</w:t>
            </w:r>
          </w:p>
          <w:p w:rsidR="002013AA" w:rsidRDefault="002013AA"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J3 </w:t>
            </w:r>
            <w:r>
              <w:rPr>
                <w:rFonts w:eastAsia="標楷體"/>
                <w:sz w:val="26"/>
                <w:szCs w:val="26"/>
              </w:rPr>
              <w:t>檢視家庭、學校、職場中基於性別刻板印象產生的偏見與歧視。</w:t>
            </w:r>
          </w:p>
          <w:p w:rsidR="002013AA" w:rsidRDefault="002013AA" w:rsidP="007309A1">
            <w:pPr>
              <w:jc w:val="both"/>
              <w:rPr>
                <w:rFonts w:ascii="標楷體" w:eastAsia="標楷體" w:hAnsi="標楷體" w:cs="新細明體"/>
                <w:sz w:val="26"/>
                <w:szCs w:val="26"/>
              </w:rPr>
            </w:pPr>
            <w:r>
              <w:rPr>
                <w:rFonts w:eastAsia="標楷體"/>
                <w:sz w:val="26"/>
                <w:szCs w:val="26"/>
              </w:rPr>
              <w:t>【人權教育】</w:t>
            </w:r>
          </w:p>
          <w:p w:rsidR="002013AA" w:rsidRDefault="002013AA" w:rsidP="007309A1">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J2 </w:t>
            </w:r>
            <w:r>
              <w:rPr>
                <w:rFonts w:eastAsia="標楷體"/>
                <w:sz w:val="26"/>
                <w:szCs w:val="26"/>
              </w:rPr>
              <w:t>關懷國內人權議題，提出一個符合正義的社會藍圖，並進行社會改進與行動。</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t>十二</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第七課音樂時光隧道</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-J-B3 </w:t>
            </w:r>
            <w:r>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樂曲欣賞</w:t>
            </w:r>
            <w:r w:rsidRPr="002D009E">
              <w:rPr>
                <w:rFonts w:eastAsia="標楷體"/>
                <w:sz w:val="26"/>
                <w:szCs w:val="26"/>
              </w:rPr>
              <w:t>—</w:t>
            </w:r>
            <w:r w:rsidRPr="002D009E">
              <w:rPr>
                <w:rFonts w:eastAsia="標楷體"/>
                <w:sz w:val="26"/>
                <w:szCs w:val="26"/>
              </w:rPr>
              <w:t>唱出都會女子的歌</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了解因受到日本當紅女偶像的影響，加上社會急速變遷，女性紛紛</w:t>
            </w:r>
            <w:r w:rsidRPr="002D009E">
              <w:rPr>
                <w:rFonts w:eastAsia="標楷體"/>
                <w:sz w:val="26"/>
                <w:szCs w:val="26"/>
              </w:rPr>
              <w:lastRenderedPageBreak/>
              <w:t>投入職場，許多女歌手在此時嶄露頭角。</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西元</w:t>
            </w:r>
            <w:r w:rsidRPr="002D009E">
              <w:rPr>
                <w:rFonts w:eastAsia="標楷體"/>
                <w:sz w:val="26"/>
                <w:szCs w:val="26"/>
              </w:rPr>
              <w:t>1989</w:t>
            </w:r>
            <w:r w:rsidRPr="002D009E">
              <w:rPr>
                <w:rFonts w:eastAsia="標楷體"/>
                <w:sz w:val="26"/>
                <w:szCs w:val="26"/>
              </w:rPr>
              <w:t>年，陳淑樺《跟你說聽你說》專輯為臺灣第一張銷售百萬的唱片，〈夢醒時分〉一曲即收錄其中。</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歌曲〈夢醒時分〉、〈天天年輕〉賞析。</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樂曲欣賞</w:t>
            </w:r>
            <w:r w:rsidRPr="002D009E">
              <w:rPr>
                <w:rFonts w:eastAsia="標楷體"/>
                <w:sz w:val="26"/>
                <w:szCs w:val="26"/>
              </w:rPr>
              <w:t>—</w:t>
            </w:r>
            <w:r w:rsidRPr="002D009E">
              <w:rPr>
                <w:rFonts w:eastAsia="標楷體"/>
                <w:sz w:val="26"/>
                <w:szCs w:val="26"/>
              </w:rPr>
              <w:t>拚出草根精神</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認識閩南語歌曲，說明其反映臺灣人民的堅忍不拔與草根氣質。</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歌曲〈愛拚才會贏〉、〈藝界人生〉賞析。</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介紹寶島歌王洪一峰及歌后江蕙之生平。</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歌曲習唱〈阿爸〉：先進行發聲練習，以閩南語照節奏朗誦歌詞，並由教師帶領習唱。</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賞析電影《阿爸》，以洪一峰之生平，窺探臺灣社會發展。</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觀察評量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發表評量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4.</w:t>
            </w:r>
            <w:r w:rsidRPr="002D009E">
              <w:rPr>
                <w:rFonts w:eastAsia="標楷體"/>
                <w:sz w:val="26"/>
                <w:szCs w:val="26"/>
              </w:rPr>
              <w:t>實作評量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w:t>
            </w:r>
            <w:r w:rsidRPr="002D009E">
              <w:rPr>
                <w:rFonts w:eastAsia="標楷體"/>
                <w:sz w:val="26"/>
                <w:szCs w:val="26"/>
              </w:rPr>
              <w:t>學習單評量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lastRenderedPageBreak/>
              <w:t>【性別平等教育】</w:t>
            </w:r>
          </w:p>
          <w:p w:rsidR="002013AA" w:rsidRDefault="002013AA"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J3 </w:t>
            </w:r>
            <w:r>
              <w:rPr>
                <w:rFonts w:eastAsia="標楷體"/>
                <w:sz w:val="26"/>
                <w:szCs w:val="26"/>
              </w:rPr>
              <w:t>檢視家庭、學校、職場中基於性別刻</w:t>
            </w:r>
            <w:r>
              <w:rPr>
                <w:rFonts w:eastAsia="標楷體"/>
                <w:sz w:val="26"/>
                <w:szCs w:val="26"/>
              </w:rPr>
              <w:lastRenderedPageBreak/>
              <w:t>板印象產生的偏見與歧視。</w:t>
            </w:r>
          </w:p>
          <w:p w:rsidR="002013AA" w:rsidRDefault="002013AA" w:rsidP="007309A1">
            <w:pPr>
              <w:jc w:val="both"/>
              <w:rPr>
                <w:rFonts w:ascii="標楷體" w:eastAsia="標楷體" w:hAnsi="標楷體" w:cs="新細明體"/>
                <w:sz w:val="26"/>
                <w:szCs w:val="26"/>
              </w:rPr>
            </w:pPr>
            <w:r>
              <w:rPr>
                <w:rFonts w:eastAsia="標楷體"/>
                <w:sz w:val="26"/>
                <w:szCs w:val="26"/>
              </w:rPr>
              <w:t>【人權教育】</w:t>
            </w:r>
          </w:p>
          <w:p w:rsidR="002013AA" w:rsidRDefault="002013AA" w:rsidP="007309A1">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J2 </w:t>
            </w:r>
            <w:r>
              <w:rPr>
                <w:rFonts w:eastAsia="標楷體"/>
                <w:sz w:val="26"/>
                <w:szCs w:val="26"/>
              </w:rPr>
              <w:t>關懷國內人權議題，提出一個符合正義的社會藍圖，並進行社會改進與行動。</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十三</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第七課音樂時光隧道【第二次評量週】</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w:t>
            </w:r>
            <w:r>
              <w:rPr>
                <w:rFonts w:eastAsia="標楷體"/>
                <w:sz w:val="26"/>
                <w:szCs w:val="26"/>
              </w:rPr>
              <w:lastRenderedPageBreak/>
              <w:t>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偶像風暴</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介紹香港四大天王在華語娛樂產業的貢獻，並隨機請學生分享自己印象較深的演藝作品。</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簡介當時轟動華語音樂圈的臺灣歌手與團體，欣賞小虎隊〈青蘋果樂園〉、〈紅蜻蜓〉等歌曲。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(3)</w:t>
            </w:r>
            <w:r w:rsidRPr="002D009E">
              <w:rPr>
                <w:rFonts w:eastAsia="標楷體"/>
                <w:sz w:val="26"/>
                <w:szCs w:val="26"/>
              </w:rPr>
              <w:t>簡介音樂才子張雨生的生平，欣賞其名曲〈我的未來不是夢〉、〈天天想你〉等歌曲。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臺客新浪潮</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欣賞〈抓狂歌〉片段，說明當時的臺灣流行音樂不僅受到西方影響，也由於地利之便，間接融合亞洲等國家的曲風，因而發展出更新型態的臺灣流行音樂。</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林強、黑名單工作室、新寶島康樂隊等母語歌曲創作人／演唱人，因廣泛接觸各種不同類型的音樂，將歌曲內容融入社會議題，唱出根於島嶼的故事及語言，成為新一代臺灣歌曲的代表。</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學生分享自己最喜歡、最有感觸的曲子。</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觀察評量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發表評量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實作評量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【性別平等教育】</w:t>
            </w:r>
          </w:p>
          <w:p w:rsidR="002013AA" w:rsidRDefault="002013AA"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J3 </w:t>
            </w:r>
            <w:r>
              <w:rPr>
                <w:rFonts w:eastAsia="標楷體"/>
                <w:sz w:val="26"/>
                <w:szCs w:val="26"/>
              </w:rPr>
              <w:t>檢視家庭、學校、職場中基於性別刻板印象產生的偏見與歧視。</w:t>
            </w:r>
          </w:p>
          <w:p w:rsidR="002013AA" w:rsidRDefault="002013AA" w:rsidP="007309A1">
            <w:pPr>
              <w:jc w:val="both"/>
              <w:rPr>
                <w:rFonts w:ascii="標楷體" w:eastAsia="標楷體" w:hAnsi="標楷體" w:cs="新細明體"/>
                <w:sz w:val="26"/>
                <w:szCs w:val="26"/>
              </w:rPr>
            </w:pPr>
            <w:r>
              <w:rPr>
                <w:rFonts w:eastAsia="標楷體"/>
                <w:sz w:val="26"/>
                <w:szCs w:val="26"/>
              </w:rPr>
              <w:t>【人權教育】</w:t>
            </w:r>
          </w:p>
          <w:p w:rsidR="002013AA" w:rsidRDefault="002013AA" w:rsidP="007309A1">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J2 </w:t>
            </w:r>
            <w:r>
              <w:rPr>
                <w:rFonts w:eastAsia="標楷體"/>
                <w:sz w:val="26"/>
                <w:szCs w:val="26"/>
              </w:rPr>
              <w:t>關懷國內人權議</w:t>
            </w:r>
            <w:r>
              <w:rPr>
                <w:rFonts w:eastAsia="標楷體"/>
                <w:sz w:val="26"/>
                <w:szCs w:val="26"/>
              </w:rPr>
              <w:lastRenderedPageBreak/>
              <w:t>題，提出一個符合正義的社會藍圖，並進行社會改進與行動。</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十四</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第七課音樂時光隧道</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w:t>
            </w:r>
            <w:r>
              <w:rPr>
                <w:rFonts w:eastAsia="標楷體"/>
                <w:sz w:val="26"/>
                <w:szCs w:val="26"/>
              </w:rPr>
              <w:lastRenderedPageBreak/>
              <w:t>題的意義。</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偶像風暴</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介紹香港四大天王在華語娛樂產業的貢獻，並隨機請學生分享自己印象較深的演藝作品。</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簡介當時轟動華語音樂圈的臺灣歌手與團體，欣賞小虎隊〈青蘋果樂園〉、〈紅蜻蜓〉等歌曲。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簡介音樂才子張雨生的生平，欣賞其名曲〈我的未來不是夢〉、〈天天想你〉等歌曲。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2.</w:t>
            </w:r>
            <w:r w:rsidRPr="002D009E">
              <w:rPr>
                <w:rFonts w:eastAsia="標楷體"/>
                <w:sz w:val="26"/>
                <w:szCs w:val="26"/>
              </w:rPr>
              <w:t>臺客新浪潮</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欣賞〈抓狂歌〉片段，說明當時的臺灣流行音樂不僅受到西方影響，也由於地利之便，間接融合亞洲等國家的曲風，因而發展出更新型態的臺灣流行音樂。</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林強、黑名單工作室、新寶島康樂隊等母語歌曲創作人／演唱人，因廣泛接觸各種不同類型的音樂，將歌曲內容融入社會議題，唱出根於島嶼的故事及語言，成為新一代臺灣歌曲的代表。</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學生分享自己最喜歡、最有感觸的曲子。</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觀察評量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發表評量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實作評量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【性別平等教育】</w:t>
            </w:r>
          </w:p>
          <w:p w:rsidR="002013AA" w:rsidRDefault="002013AA"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J3 </w:t>
            </w:r>
            <w:r>
              <w:rPr>
                <w:rFonts w:eastAsia="標楷體"/>
                <w:sz w:val="26"/>
                <w:szCs w:val="26"/>
              </w:rPr>
              <w:t>檢視家庭、學校、職場中基於性別刻板印象產生的偏見與歧視。</w:t>
            </w:r>
          </w:p>
          <w:p w:rsidR="002013AA" w:rsidRDefault="002013AA" w:rsidP="007309A1">
            <w:pPr>
              <w:jc w:val="both"/>
              <w:rPr>
                <w:rFonts w:ascii="標楷體" w:eastAsia="標楷體" w:hAnsi="標楷體" w:cs="新細明體"/>
                <w:sz w:val="26"/>
                <w:szCs w:val="26"/>
              </w:rPr>
            </w:pPr>
            <w:r>
              <w:rPr>
                <w:rFonts w:eastAsia="標楷體"/>
                <w:sz w:val="26"/>
                <w:szCs w:val="26"/>
              </w:rPr>
              <w:t>【人權教育】</w:t>
            </w:r>
          </w:p>
          <w:p w:rsidR="002013AA" w:rsidRDefault="002013AA" w:rsidP="007309A1">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J2 </w:t>
            </w:r>
            <w:r>
              <w:rPr>
                <w:rFonts w:eastAsia="標楷體"/>
                <w:sz w:val="26"/>
                <w:szCs w:val="26"/>
              </w:rPr>
              <w:t>關懷國內人權議題，提出一個符合正義的社會藍圖，並進行社會改進與行動。</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十五</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第七課音樂時光隧道</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w:t>
            </w:r>
            <w:r>
              <w:rPr>
                <w:rFonts w:eastAsia="標楷體"/>
                <w:sz w:val="26"/>
                <w:szCs w:val="26"/>
              </w:rPr>
              <w:lastRenderedPageBreak/>
              <w:t>文化的多元與差</w:t>
            </w:r>
            <w:r w:rsidRPr="002D009E">
              <w:rPr>
                <w:rFonts w:eastAsia="標楷體"/>
                <w:sz w:val="26"/>
                <w:szCs w:val="26"/>
              </w:rPr>
              <w:t>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搖滾勢力重返</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受林強、張雨生等人，以及歐美搖滾樂團盛行的影響，臺灣流行音樂漸漸發展出搖滾樂團的脈絡。</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樂曲欣賞：五月天〈擁抱〉。</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樂曲欣賞：四分衛〈起來〉。</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從在地到國際</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介紹董事長樂團與閃靈樂團，融合傳統與現代各式元素，將臺灣音樂推上世界舞臺，名揚國際。</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樂曲欣賞：閃靈樂團〈暮沉武德殿〉。</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成名在望：音樂祭活動</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簡介臺灣早期音樂祭，如春天吶喊、貢寮國際海洋音樂祭等。許多歌手如盧廣仲、張懸等，皆為參加音樂祭而綻放光芒的音樂人。</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請學生上網搜尋並整理近年臺灣各地的音樂祭活動，並於課堂上分享。</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完成「非常有藝思」。</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觀察評量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發表評量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實作評量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w:t>
            </w:r>
            <w:r w:rsidRPr="002D009E">
              <w:rPr>
                <w:rFonts w:eastAsia="標楷體"/>
                <w:sz w:val="26"/>
                <w:szCs w:val="26"/>
              </w:rPr>
              <w:t>學習單評量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【性別平等教育】</w:t>
            </w:r>
          </w:p>
          <w:p w:rsidR="002013AA" w:rsidRDefault="002013AA"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J3 </w:t>
            </w:r>
            <w:r>
              <w:rPr>
                <w:rFonts w:eastAsia="標楷體"/>
                <w:sz w:val="26"/>
                <w:szCs w:val="26"/>
              </w:rPr>
              <w:t>檢視家庭、學校、職場中基於性別刻板印象產生的偏見與歧視。</w:t>
            </w:r>
          </w:p>
          <w:p w:rsidR="002013AA" w:rsidRDefault="002013AA" w:rsidP="007309A1">
            <w:pPr>
              <w:jc w:val="both"/>
              <w:rPr>
                <w:rFonts w:ascii="標楷體" w:eastAsia="標楷體" w:hAnsi="標楷體" w:cs="新細明體"/>
                <w:sz w:val="26"/>
                <w:szCs w:val="26"/>
              </w:rPr>
            </w:pPr>
            <w:r>
              <w:rPr>
                <w:rFonts w:eastAsia="標楷體"/>
                <w:sz w:val="26"/>
                <w:szCs w:val="26"/>
              </w:rPr>
              <w:t>【人權教育】</w:t>
            </w:r>
          </w:p>
          <w:p w:rsidR="002013AA" w:rsidRDefault="002013AA" w:rsidP="007309A1">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J2 </w:t>
            </w:r>
            <w:r>
              <w:rPr>
                <w:rFonts w:eastAsia="標楷體"/>
                <w:sz w:val="26"/>
                <w:szCs w:val="26"/>
              </w:rPr>
              <w:t>關懷國內人權議題，提出一個符合正義的社會藍圖，並進行社</w:t>
            </w:r>
            <w:r w:rsidRPr="002D009E">
              <w:rPr>
                <w:rFonts w:eastAsia="標楷體"/>
                <w:sz w:val="26"/>
                <w:szCs w:val="26"/>
              </w:rPr>
              <w:t>會改進與行動。</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十六</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第八課音樂實驗室</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教師自行搜尋網路上的快閃活動影片，激發學生興趣，引導進入科技如何運用在音樂之中。</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說明快閃活動的起源、發展與意義。</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德國柏林德意志交響樂團、國立臺灣交響樂團等快閃活動介紹與欣賞。</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街頭藝人介紹。</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w:t>
            </w:r>
            <w:r w:rsidRPr="002D009E">
              <w:rPr>
                <w:rFonts w:eastAsia="標楷體"/>
                <w:sz w:val="26"/>
                <w:szCs w:val="26"/>
              </w:rPr>
              <w:t>街頭音樂表演器材裝置：</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麥克風相關器材：麥克風、麥克風架、麥克風導線。</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樂器相關器材：樂器、樂器導線。</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音箱：將麥克風導線、樂器導線連接至音箱。</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電源：供音箱使用，電源來源主要有兩種：自備電瓶、發電機或跟周邊商家協調買電。</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(5)</w:t>
            </w:r>
            <w:r w:rsidRPr="002D009E">
              <w:rPr>
                <w:rFonts w:eastAsia="標楷體"/>
                <w:sz w:val="26"/>
                <w:szCs w:val="26"/>
              </w:rPr>
              <w:t>雜項：譜架、打賞箱、看板等。</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6.</w:t>
            </w:r>
            <w:r w:rsidRPr="002D009E">
              <w:rPr>
                <w:rFonts w:eastAsia="標楷體"/>
                <w:sz w:val="26"/>
                <w:szCs w:val="26"/>
              </w:rPr>
              <w:t>學生分享欣賞過的快閃活動或街頭表演。</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討論評量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觀察評量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【生涯規畫教育】</w:t>
            </w:r>
          </w:p>
          <w:p w:rsidR="002013AA" w:rsidRDefault="002013AA"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十七</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第八課音樂實驗室</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詢問學生科技與音樂有什麼樣的關連，引導學生說出音樂結合科技的例子及本課學習重點。</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說明聲音載體的演變過程：</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留聲機：十九世紀，愛迪生發明留聲機，以白蠟製成圓筒狀唱片，聲音開始可以保存與重複播放，後來美籍工程師柏林納將其改良為唱盤式留聲機。</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蟲膠唱片：柏林納研發出蟲膠唱片，說明其特色是耐熱、不易變形，缺點則是較厚易碎。</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黑膠唱片：說明隨著塑膠工業技術的突破，黑膠唱片為較輕薄、不易碎的塑膠材質。</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錄音機、各式錄音帶：說明德國的通用電器公司研發錄音機，並列舉盤式、匣式、卡式等形式的錄音帶圖片，以及各自搭配使用的錄音機。</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(5)CD(Compact Disc)</w:t>
            </w:r>
            <w:r w:rsidRPr="002D009E">
              <w:rPr>
                <w:rFonts w:eastAsia="標楷體"/>
                <w:sz w:val="26"/>
                <w:szCs w:val="26"/>
              </w:rPr>
              <w:t>：展示</w:t>
            </w:r>
            <w:r w:rsidRPr="002D009E">
              <w:rPr>
                <w:rFonts w:eastAsia="標楷體"/>
                <w:sz w:val="26"/>
                <w:szCs w:val="26"/>
              </w:rPr>
              <w:t>CD</w:t>
            </w:r>
            <w:r w:rsidRPr="002D009E">
              <w:rPr>
                <w:rFonts w:eastAsia="標楷體"/>
                <w:sz w:val="26"/>
                <w:szCs w:val="26"/>
              </w:rPr>
              <w:t>實物，介紹其特色為適用於數位音樂的儲存和回收。</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(6)MP3</w:t>
            </w:r>
            <w:r w:rsidRPr="002D009E">
              <w:rPr>
                <w:rFonts w:eastAsia="標楷體"/>
                <w:sz w:val="26"/>
                <w:szCs w:val="26"/>
              </w:rPr>
              <w:t>：說明</w:t>
            </w:r>
            <w:r w:rsidRPr="002D009E">
              <w:rPr>
                <w:rFonts w:eastAsia="標楷體"/>
                <w:sz w:val="26"/>
                <w:szCs w:val="26"/>
              </w:rPr>
              <w:t>MP3</w:t>
            </w:r>
            <w:r w:rsidRPr="002D009E">
              <w:rPr>
                <w:rFonts w:eastAsia="標楷體"/>
                <w:sz w:val="26"/>
                <w:szCs w:val="26"/>
              </w:rPr>
              <w:t>於一九九</w:t>
            </w:r>
            <w:r w:rsidRPr="002D009E">
              <w:rPr>
                <w:rFonts w:eastAsia="標楷體"/>
                <w:sz w:val="26"/>
                <w:szCs w:val="26"/>
              </w:rPr>
              <w:t>○</w:t>
            </w:r>
            <w:r w:rsidRPr="002D009E">
              <w:rPr>
                <w:rFonts w:eastAsia="標楷體"/>
                <w:sz w:val="26"/>
                <w:szCs w:val="26"/>
              </w:rPr>
              <w:t>年代</w:t>
            </w:r>
            <w:r w:rsidRPr="002D009E">
              <w:rPr>
                <w:rFonts w:eastAsia="標楷體"/>
                <w:sz w:val="26"/>
                <w:szCs w:val="26"/>
              </w:rPr>
              <w:lastRenderedPageBreak/>
              <w:t>後期興起，及其大幅縮小音訊檔案的功能。</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(7)</w:t>
            </w:r>
            <w:r w:rsidRPr="002D009E">
              <w:rPr>
                <w:rFonts w:eastAsia="標楷體"/>
                <w:sz w:val="26"/>
                <w:szCs w:val="26"/>
              </w:rPr>
              <w:t>串流音樂服務：說明串流音樂服務由網路傳送，以供即時欣賞，介紹串流音樂平臺</w:t>
            </w:r>
            <w:r w:rsidRPr="002D009E">
              <w:rPr>
                <w:rFonts w:eastAsia="標楷體"/>
                <w:sz w:val="26"/>
                <w:szCs w:val="26"/>
              </w:rPr>
              <w:t>KKBOX</w:t>
            </w:r>
            <w:r w:rsidRPr="002D009E">
              <w:rPr>
                <w:rFonts w:eastAsia="標楷體"/>
                <w:sz w:val="26"/>
                <w:szCs w:val="26"/>
              </w:rPr>
              <w:t>、</w:t>
            </w:r>
            <w:r w:rsidRPr="002D009E">
              <w:rPr>
                <w:rFonts w:eastAsia="標楷體"/>
                <w:sz w:val="26"/>
                <w:szCs w:val="26"/>
              </w:rPr>
              <w:t>Spotify</w:t>
            </w:r>
            <w:r w:rsidRPr="002D009E">
              <w:rPr>
                <w:rFonts w:eastAsia="標楷體"/>
                <w:sz w:val="26"/>
                <w:szCs w:val="26"/>
              </w:rPr>
              <w:t>及</w:t>
            </w:r>
            <w:r w:rsidRPr="002D009E">
              <w:rPr>
                <w:rFonts w:eastAsia="標楷體"/>
                <w:sz w:val="26"/>
                <w:szCs w:val="26"/>
              </w:rPr>
              <w:t>Apple Music</w:t>
            </w:r>
            <w:r w:rsidRPr="002D009E">
              <w:rPr>
                <w:rFonts w:eastAsia="標楷體"/>
                <w:sz w:val="26"/>
                <w:szCs w:val="26"/>
              </w:rPr>
              <w:t>。</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中音直笛習奏〈快樂頌〉：</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練習曲習奏。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〈快樂頌〉二部習奏。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引導學生討論及分享網路搜尋聲音載體變遷的心得，並展示搜尋到的相關圖片及聲音。</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w:t>
            </w:r>
            <w:r w:rsidRPr="002D009E">
              <w:rPr>
                <w:rFonts w:eastAsia="標楷體"/>
                <w:sz w:val="26"/>
                <w:szCs w:val="26"/>
              </w:rPr>
              <w:t>教師總結。</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觀察評量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發表評量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w:t>
            </w:r>
            <w:r w:rsidRPr="002D009E">
              <w:rPr>
                <w:rFonts w:eastAsia="標楷體"/>
                <w:sz w:val="26"/>
                <w:szCs w:val="26"/>
              </w:rPr>
              <w:t>實作評量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【生涯規畫教育】</w:t>
            </w:r>
          </w:p>
          <w:p w:rsidR="002013AA" w:rsidRDefault="002013AA"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十八</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第八課音樂實驗室</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w:t>
            </w:r>
            <w:r>
              <w:rPr>
                <w:rFonts w:eastAsia="標楷體"/>
                <w:sz w:val="26"/>
                <w:szCs w:val="26"/>
              </w:rPr>
              <w:lastRenderedPageBreak/>
              <w:t>他與合群的知能，培養團隊合作與溝通協調的能力。</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歌曲習唱：教師說明在流行音樂界，運用數位科技已成為大部分音樂人製作音樂的方式，接著帶領學生發聲練習，開始習唱臺灣流行歌曲〈小酒窩〉。</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小試身手：</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教師介紹手機音樂演奏</w:t>
            </w:r>
            <w:r w:rsidRPr="002D009E">
              <w:rPr>
                <w:rFonts w:eastAsia="標楷體"/>
                <w:sz w:val="26"/>
                <w:szCs w:val="26"/>
              </w:rPr>
              <w:t>APP</w:t>
            </w:r>
            <w:r w:rsidRPr="002D009E">
              <w:rPr>
                <w:rFonts w:eastAsia="標楷體"/>
                <w:sz w:val="26"/>
                <w:szCs w:val="26"/>
              </w:rPr>
              <w:t>「</w:t>
            </w:r>
            <w:r w:rsidRPr="002D009E">
              <w:rPr>
                <w:rFonts w:eastAsia="標楷體"/>
                <w:sz w:val="26"/>
                <w:szCs w:val="26"/>
              </w:rPr>
              <w:t>GarageBand</w:t>
            </w:r>
            <w:r w:rsidRPr="002D009E">
              <w:rPr>
                <w:rFonts w:eastAsia="標楷體"/>
                <w:sz w:val="26"/>
                <w:szCs w:val="26"/>
              </w:rPr>
              <w:t>」與「隨身樂隊」功能。</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教師講解〈小酒窩〉樂譜上的和弦概念，並引導學生開啟「</w:t>
            </w:r>
            <w:r w:rsidRPr="002D009E">
              <w:rPr>
                <w:rFonts w:eastAsia="標楷體"/>
                <w:sz w:val="26"/>
                <w:szCs w:val="26"/>
              </w:rPr>
              <w:t>GarageBand</w:t>
            </w:r>
            <w:r w:rsidRPr="002D009E">
              <w:rPr>
                <w:rFonts w:eastAsia="標楷體"/>
                <w:sz w:val="26"/>
                <w:szCs w:val="26"/>
              </w:rPr>
              <w:t>」或「隨身樂隊」</w:t>
            </w:r>
            <w:r w:rsidRPr="002D009E">
              <w:rPr>
                <w:rFonts w:eastAsia="標楷體"/>
                <w:sz w:val="26"/>
                <w:szCs w:val="26"/>
              </w:rPr>
              <w:t>APP</w:t>
            </w:r>
            <w:r w:rsidRPr="002D009E">
              <w:rPr>
                <w:rFonts w:eastAsia="標楷體"/>
                <w:sz w:val="26"/>
                <w:szCs w:val="26"/>
              </w:rPr>
              <w:t>，帶領學生設定吉他和弦功能並輸入檔案名稱存檔。</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3.</w:t>
            </w:r>
            <w:r w:rsidRPr="002D009E">
              <w:rPr>
                <w:rFonts w:eastAsia="標楷體"/>
                <w:sz w:val="26"/>
                <w:szCs w:val="26"/>
              </w:rPr>
              <w:t>教師與學生一起分享生活中使用到的音樂科技用品與音樂</w:t>
            </w:r>
            <w:r w:rsidRPr="002D009E">
              <w:rPr>
                <w:rFonts w:eastAsia="標楷體"/>
                <w:sz w:val="26"/>
                <w:szCs w:val="26"/>
              </w:rPr>
              <w:t>APP</w:t>
            </w:r>
            <w:r w:rsidRPr="002D009E">
              <w:rPr>
                <w:rFonts w:eastAsia="標楷體"/>
                <w:sz w:val="26"/>
                <w:szCs w:val="26"/>
              </w:rPr>
              <w:t>，教師連結課程內容給予回饋。</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表現評量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實作評量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態度評量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【生涯規畫教育】</w:t>
            </w:r>
          </w:p>
          <w:p w:rsidR="002013AA" w:rsidRDefault="002013AA"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十九</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第八課音樂實驗室</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思辨科技資訊、媒體與藝術的關係，進行創作與鑑賞。</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小試身手：</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複習歌曲〈小酒窩〉，全班同學在教師帶領之下習唱，再次熟悉歌曲。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請全班同學開啟「</w:t>
            </w:r>
            <w:r w:rsidRPr="002D009E">
              <w:rPr>
                <w:rFonts w:eastAsia="標楷體"/>
                <w:sz w:val="26"/>
                <w:szCs w:val="26"/>
              </w:rPr>
              <w:t>GarageBand</w:t>
            </w:r>
            <w:r w:rsidRPr="002D009E">
              <w:rPr>
                <w:rFonts w:eastAsia="標楷體"/>
                <w:sz w:val="26"/>
                <w:szCs w:val="26"/>
              </w:rPr>
              <w:t>」或「隨身樂隊」</w:t>
            </w:r>
            <w:r w:rsidRPr="002D009E">
              <w:rPr>
                <w:rFonts w:eastAsia="標楷體"/>
                <w:sz w:val="26"/>
                <w:szCs w:val="26"/>
              </w:rPr>
              <w:t>APP</w:t>
            </w:r>
            <w:r w:rsidRPr="002D009E">
              <w:rPr>
                <w:rFonts w:eastAsia="標楷體"/>
                <w:sz w:val="26"/>
                <w:szCs w:val="26"/>
              </w:rPr>
              <w:t>，將上次已經儲存的檔案開啟至吉他和弦畫面，教師帶領練習按壓歌曲標示之每小節和弦。</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分組練習。</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完成「非常有藝思」活動，並請同學分享。</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教師進行總結，並鼓勵學生善用科技媒體蒐集藝文資訊或聆賞音樂，以及運用相關音樂</w:t>
            </w:r>
            <w:r w:rsidRPr="002D009E">
              <w:rPr>
                <w:rFonts w:eastAsia="標楷體"/>
                <w:sz w:val="26"/>
                <w:szCs w:val="26"/>
              </w:rPr>
              <w:t>APP</w:t>
            </w:r>
            <w:r w:rsidRPr="002D009E">
              <w:rPr>
                <w:rFonts w:eastAsia="標楷體"/>
                <w:sz w:val="26"/>
                <w:szCs w:val="26"/>
              </w:rPr>
              <w:t>培養自主學習音樂的興趣。</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表現評量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實作評量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態度評量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【生涯規畫教育】</w:t>
            </w:r>
          </w:p>
          <w:p w:rsidR="002013AA" w:rsidRDefault="002013AA"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t>廿</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第八課音樂實驗室【第三次評量週】</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w:t>
            </w:r>
            <w:r>
              <w:rPr>
                <w:rFonts w:eastAsia="標楷體"/>
                <w:sz w:val="26"/>
                <w:szCs w:val="26"/>
              </w:rPr>
              <w:lastRenderedPageBreak/>
              <w:t>畫與執行藝術活動，因應情境需求發揮創意。</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-J-B2 </w:t>
            </w:r>
            <w:r>
              <w:rPr>
                <w:rFonts w:eastAsia="標楷體"/>
                <w:sz w:val="26"/>
                <w:szCs w:val="26"/>
              </w:rPr>
              <w:t>思辨科</w:t>
            </w:r>
            <w:r w:rsidRPr="002D009E">
              <w:rPr>
                <w:rFonts w:eastAsia="標楷體"/>
                <w:sz w:val="26"/>
                <w:szCs w:val="26"/>
              </w:rPr>
              <w:t>技資訊、媒體與藝術的關係，進行創作與鑑賞。</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小試身手：</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複習歌曲〈小酒窩〉，全班同學在教師帶領之下習唱，再次熟悉歌曲。</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請全班同學開啟「</w:t>
            </w:r>
            <w:r w:rsidRPr="002D009E">
              <w:rPr>
                <w:rFonts w:eastAsia="標楷體"/>
                <w:sz w:val="26"/>
                <w:szCs w:val="26"/>
              </w:rPr>
              <w:t>GarageBand</w:t>
            </w:r>
            <w:r w:rsidRPr="002D009E">
              <w:rPr>
                <w:rFonts w:eastAsia="標楷體"/>
                <w:sz w:val="26"/>
                <w:szCs w:val="26"/>
              </w:rPr>
              <w:t>」</w:t>
            </w:r>
            <w:r w:rsidRPr="002D009E">
              <w:rPr>
                <w:rFonts w:eastAsia="標楷體"/>
                <w:sz w:val="26"/>
                <w:szCs w:val="26"/>
              </w:rPr>
              <w:lastRenderedPageBreak/>
              <w:t>或「隨身樂隊」</w:t>
            </w:r>
            <w:r w:rsidRPr="002D009E">
              <w:rPr>
                <w:rFonts w:eastAsia="標楷體"/>
                <w:sz w:val="26"/>
                <w:szCs w:val="26"/>
              </w:rPr>
              <w:t>APP</w:t>
            </w:r>
            <w:r w:rsidRPr="002D009E">
              <w:rPr>
                <w:rFonts w:eastAsia="標楷體"/>
                <w:sz w:val="26"/>
                <w:szCs w:val="26"/>
              </w:rPr>
              <w:t>，將上次已經儲存的檔案開啟至吉他和弦畫面，教師帶領練習按壓歌曲標示之每小節和弦。</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分組練習。</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完成「非常有藝思」活動，並請同學分享。</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教師進行總結，並鼓勵學生善用科技媒體蒐集藝文資訊或聆賞音樂，以及運用相關音樂</w:t>
            </w:r>
            <w:r w:rsidRPr="002D009E">
              <w:rPr>
                <w:rFonts w:eastAsia="標楷體"/>
                <w:sz w:val="26"/>
                <w:szCs w:val="26"/>
              </w:rPr>
              <w:t>APP</w:t>
            </w:r>
            <w:r w:rsidRPr="002D009E">
              <w:rPr>
                <w:rFonts w:eastAsia="標楷體"/>
                <w:sz w:val="26"/>
                <w:szCs w:val="26"/>
              </w:rPr>
              <w:t>培養自主學習音樂的興趣。</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表現評量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實作評量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態度評量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【生涯規畫教育】</w:t>
            </w:r>
          </w:p>
          <w:p w:rsidR="002013AA" w:rsidRDefault="002013AA"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2013AA" w:rsidRPr="00F66AAE" w:rsidTr="007309A1">
        <w:trPr>
          <w:trHeight w:val="101"/>
        </w:trPr>
        <w:tc>
          <w:tcPr>
            <w:tcW w:w="1539" w:type="dxa"/>
          </w:tcPr>
          <w:p w:rsidR="002013AA" w:rsidRPr="002D009E" w:rsidRDefault="002013AA" w:rsidP="007309A1">
            <w:pPr>
              <w:jc w:val="center"/>
              <w:rPr>
                <w:rFonts w:ascii="標楷體" w:eastAsia="標楷體" w:hAnsi="標楷體" w:cs="新細明體"/>
                <w:sz w:val="26"/>
                <w:szCs w:val="26"/>
              </w:rPr>
            </w:pPr>
            <w:r>
              <w:rPr>
                <w:rFonts w:eastAsia="標楷體"/>
                <w:sz w:val="26"/>
                <w:szCs w:val="26"/>
              </w:rPr>
              <w:lastRenderedPageBreak/>
              <w:t>廿一</w:t>
            </w:r>
          </w:p>
        </w:tc>
        <w:tc>
          <w:tcPr>
            <w:tcW w:w="2254" w:type="dxa"/>
          </w:tcPr>
          <w:p w:rsidR="002013AA" w:rsidRPr="002D009E" w:rsidRDefault="002013AA" w:rsidP="007309A1">
            <w:pPr>
              <w:jc w:val="both"/>
              <w:rPr>
                <w:rFonts w:ascii="標楷體" w:eastAsia="標楷體" w:hAnsi="標楷體"/>
                <w:sz w:val="26"/>
                <w:szCs w:val="26"/>
              </w:rPr>
            </w:pPr>
            <w:r w:rsidRPr="002D009E">
              <w:rPr>
                <w:rFonts w:eastAsia="標楷體"/>
                <w:sz w:val="26"/>
                <w:szCs w:val="26"/>
              </w:rPr>
              <w:t>音樂</w:t>
            </w:r>
          </w:p>
          <w:p w:rsidR="002013AA" w:rsidRPr="002D009E" w:rsidRDefault="002013AA" w:rsidP="007309A1">
            <w:pPr>
              <w:jc w:val="both"/>
              <w:rPr>
                <w:rFonts w:ascii="標楷體" w:eastAsia="標楷體" w:hAnsi="標楷體"/>
                <w:sz w:val="26"/>
                <w:szCs w:val="26"/>
              </w:rPr>
            </w:pPr>
            <w:r w:rsidRPr="002D009E">
              <w:rPr>
                <w:rFonts w:eastAsia="標楷體"/>
                <w:sz w:val="26"/>
                <w:szCs w:val="26"/>
              </w:rPr>
              <w:t>全冊總複習【課程結束】</w:t>
            </w:r>
          </w:p>
        </w:tc>
        <w:tc>
          <w:tcPr>
            <w:tcW w:w="1931" w:type="dxa"/>
          </w:tcPr>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-J-A1 </w:t>
            </w:r>
            <w:r>
              <w:rPr>
                <w:rFonts w:eastAsia="標楷體"/>
                <w:sz w:val="26"/>
                <w:szCs w:val="26"/>
              </w:rPr>
              <w:t>參與藝術活動，增進美感知能。</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-J-A2 </w:t>
            </w:r>
            <w:r>
              <w:rPr>
                <w:rFonts w:eastAsia="標楷體"/>
                <w:sz w:val="26"/>
                <w:szCs w:val="26"/>
              </w:rPr>
              <w:t>嘗試設計思考，探索藝術實踐解決問題的途徑。</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-J-A3 </w:t>
            </w:r>
            <w:r>
              <w:rPr>
                <w:rFonts w:eastAsia="標楷體"/>
                <w:sz w:val="26"/>
                <w:szCs w:val="26"/>
              </w:rPr>
              <w:t>嘗試規畫與執行藝術活動，因應情境需求發揮創意。</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-J-B1 </w:t>
            </w:r>
            <w:r w:rsidRPr="002D009E">
              <w:rPr>
                <w:rFonts w:eastAsia="標楷體"/>
                <w:sz w:val="26"/>
                <w:szCs w:val="26"/>
              </w:rPr>
              <w:t>應用藝術符號，以表達觀點與風格。</w:t>
            </w:r>
          </w:p>
          <w:p w:rsidR="002013AA" w:rsidRDefault="002013AA" w:rsidP="007309A1">
            <w:pPr>
              <w:jc w:val="both"/>
              <w:rPr>
                <w:rFonts w:ascii="標楷體" w:eastAsia="標楷體" w:hAnsi="標楷體" w:cs="新細明體"/>
                <w:sz w:val="26"/>
                <w:szCs w:val="26"/>
              </w:rPr>
            </w:pPr>
            <w:r>
              <w:rPr>
                <w:rFonts w:eastAsia="標楷體"/>
                <w:sz w:val="26"/>
                <w:szCs w:val="26"/>
              </w:rPr>
              <w:lastRenderedPageBreak/>
              <w:t>藝</w:t>
            </w:r>
            <w:r>
              <w:rPr>
                <w:rFonts w:eastAsia="標楷體"/>
                <w:sz w:val="26"/>
                <w:szCs w:val="26"/>
              </w:rPr>
              <w:t xml:space="preserve">-J-B2 </w:t>
            </w:r>
            <w:r>
              <w:rPr>
                <w:rFonts w:eastAsia="標楷體"/>
                <w:sz w:val="26"/>
                <w:szCs w:val="26"/>
              </w:rPr>
              <w:t>思辨科技資訊、媒體與藝術的關係，進行創作與鑑賞。</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-J-B3 </w:t>
            </w:r>
            <w:r>
              <w:rPr>
                <w:rFonts w:eastAsia="標楷體"/>
                <w:sz w:val="26"/>
                <w:szCs w:val="26"/>
              </w:rPr>
              <w:t>善用多元感官，探索理解藝術與生活的關聯，以展現美感意識。</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-J-C1 </w:t>
            </w:r>
            <w:r>
              <w:rPr>
                <w:rFonts w:eastAsia="標楷體"/>
                <w:sz w:val="26"/>
                <w:szCs w:val="26"/>
              </w:rPr>
              <w:t>探討藝術活動中社會議題的意義。</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-J-C2 </w:t>
            </w:r>
            <w:r>
              <w:rPr>
                <w:rFonts w:eastAsia="標楷體"/>
                <w:sz w:val="26"/>
                <w:szCs w:val="26"/>
              </w:rPr>
              <w:t>透過藝術實踐，建立利他與合群的知能，培養團隊合作與溝通協調的能力。</w:t>
            </w:r>
          </w:p>
          <w:p w:rsidR="002013AA" w:rsidRDefault="002013AA" w:rsidP="007309A1">
            <w:pPr>
              <w:jc w:val="both"/>
              <w:rPr>
                <w:rFonts w:ascii="標楷體" w:eastAsia="標楷體" w:hAnsi="標楷體" w:cs="新細明體"/>
                <w:sz w:val="26"/>
                <w:szCs w:val="26"/>
              </w:rPr>
            </w:pPr>
            <w:r>
              <w:rPr>
                <w:rFonts w:eastAsia="標楷體"/>
                <w:sz w:val="26"/>
                <w:szCs w:val="26"/>
              </w:rPr>
              <w:t>藝</w:t>
            </w:r>
            <w:r>
              <w:rPr>
                <w:rFonts w:eastAsia="標楷體"/>
                <w:sz w:val="26"/>
                <w:szCs w:val="26"/>
              </w:rPr>
              <w:t xml:space="preserve">-J-C3 </w:t>
            </w:r>
            <w:r>
              <w:rPr>
                <w:rFonts w:eastAsia="標楷體"/>
                <w:sz w:val="26"/>
                <w:szCs w:val="26"/>
              </w:rPr>
              <w:t>理解在地及全球藝術與文化的多元與差異。</w:t>
            </w:r>
          </w:p>
        </w:tc>
        <w:tc>
          <w:tcPr>
            <w:tcW w:w="4014"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lastRenderedPageBreak/>
              <w:t>1.</w:t>
            </w:r>
            <w:r w:rsidRPr="002D009E">
              <w:rPr>
                <w:rFonts w:eastAsia="標楷體"/>
                <w:sz w:val="26"/>
                <w:szCs w:val="26"/>
              </w:rPr>
              <w:t>複習音樂全冊。</w:t>
            </w:r>
          </w:p>
        </w:tc>
        <w:tc>
          <w:tcPr>
            <w:tcW w:w="2126" w:type="dxa"/>
          </w:tcPr>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1.</w:t>
            </w:r>
            <w:r w:rsidRPr="002D009E">
              <w:rPr>
                <w:rFonts w:eastAsia="標楷體"/>
                <w:sz w:val="26"/>
                <w:szCs w:val="26"/>
              </w:rPr>
              <w:t>觀察評量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2.</w:t>
            </w:r>
            <w:r w:rsidRPr="002D009E">
              <w:rPr>
                <w:rFonts w:eastAsia="標楷體"/>
                <w:sz w:val="26"/>
                <w:szCs w:val="26"/>
              </w:rPr>
              <w:t>教師評量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3.</w:t>
            </w:r>
            <w:r w:rsidRPr="002D009E">
              <w:rPr>
                <w:rFonts w:eastAsia="標楷體"/>
                <w:sz w:val="26"/>
                <w:szCs w:val="26"/>
              </w:rPr>
              <w:t>表現評量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4.</w:t>
            </w:r>
            <w:r w:rsidRPr="002D009E">
              <w:rPr>
                <w:rFonts w:eastAsia="標楷體"/>
                <w:sz w:val="26"/>
                <w:szCs w:val="26"/>
              </w:rPr>
              <w:t>發表評量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5.</w:t>
            </w:r>
            <w:r w:rsidRPr="002D009E">
              <w:rPr>
                <w:rFonts w:eastAsia="標楷體"/>
                <w:sz w:val="26"/>
                <w:szCs w:val="26"/>
              </w:rPr>
              <w:t>實作評量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6.</w:t>
            </w:r>
            <w:r w:rsidRPr="002D009E">
              <w:rPr>
                <w:rFonts w:eastAsia="標楷體"/>
                <w:sz w:val="26"/>
                <w:szCs w:val="26"/>
              </w:rPr>
              <w:t>學習單評量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7.</w:t>
            </w:r>
            <w:r w:rsidRPr="002D009E">
              <w:rPr>
                <w:rFonts w:eastAsia="標楷體"/>
                <w:sz w:val="26"/>
                <w:szCs w:val="26"/>
              </w:rPr>
              <w:t>態度評量</w:t>
            </w:r>
          </w:p>
          <w:p w:rsidR="002013AA" w:rsidRPr="002D009E" w:rsidRDefault="002013AA" w:rsidP="007309A1">
            <w:pPr>
              <w:jc w:val="both"/>
              <w:rPr>
                <w:rFonts w:ascii="標楷體" w:eastAsia="標楷體" w:hAnsi="標楷體" w:cs="新細明體"/>
                <w:sz w:val="26"/>
                <w:szCs w:val="26"/>
              </w:rPr>
            </w:pPr>
            <w:r w:rsidRPr="002D009E">
              <w:rPr>
                <w:rFonts w:eastAsia="標楷體"/>
                <w:sz w:val="26"/>
                <w:szCs w:val="26"/>
              </w:rPr>
              <w:t>8.</w:t>
            </w:r>
            <w:r w:rsidRPr="002D009E">
              <w:rPr>
                <w:rFonts w:eastAsia="標楷體"/>
                <w:sz w:val="26"/>
                <w:szCs w:val="26"/>
              </w:rPr>
              <w:t>欣賞評量</w:t>
            </w:r>
          </w:p>
        </w:tc>
        <w:tc>
          <w:tcPr>
            <w:tcW w:w="2694" w:type="dxa"/>
          </w:tcPr>
          <w:p w:rsidR="002013AA" w:rsidRDefault="002013AA" w:rsidP="007309A1">
            <w:pPr>
              <w:jc w:val="both"/>
              <w:rPr>
                <w:rFonts w:ascii="標楷體" w:eastAsia="標楷體" w:hAnsi="標楷體" w:cs="新細明體"/>
                <w:sz w:val="26"/>
                <w:szCs w:val="26"/>
              </w:rPr>
            </w:pPr>
            <w:r>
              <w:rPr>
                <w:rFonts w:eastAsia="標楷體"/>
                <w:sz w:val="26"/>
                <w:szCs w:val="26"/>
              </w:rPr>
              <w:t>【多元文化教育】</w:t>
            </w:r>
          </w:p>
          <w:p w:rsidR="002013AA" w:rsidRDefault="002013AA" w:rsidP="007309A1">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J8 </w:t>
            </w:r>
            <w:r w:rsidRPr="002D009E">
              <w:rPr>
                <w:rFonts w:eastAsia="標楷體"/>
                <w:sz w:val="26"/>
                <w:szCs w:val="26"/>
              </w:rPr>
              <w:t>探討不同文化接觸時可能產生的衝突、融合或創新。</w:t>
            </w:r>
          </w:p>
          <w:p w:rsidR="002013AA" w:rsidRDefault="002013AA" w:rsidP="007309A1">
            <w:pPr>
              <w:jc w:val="both"/>
              <w:rPr>
                <w:rFonts w:ascii="標楷體" w:eastAsia="標楷體" w:hAnsi="標楷體" w:cs="新細明體"/>
                <w:sz w:val="26"/>
                <w:szCs w:val="26"/>
              </w:rPr>
            </w:pPr>
            <w:r>
              <w:rPr>
                <w:rFonts w:eastAsia="標楷體"/>
                <w:sz w:val="26"/>
                <w:szCs w:val="26"/>
              </w:rPr>
              <w:t>【國際教育】</w:t>
            </w:r>
          </w:p>
          <w:p w:rsidR="002013AA" w:rsidRDefault="002013AA" w:rsidP="007309A1">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J5 </w:t>
            </w:r>
            <w:r w:rsidRPr="002D009E">
              <w:rPr>
                <w:rFonts w:eastAsia="標楷體"/>
                <w:sz w:val="26"/>
                <w:szCs w:val="26"/>
              </w:rPr>
              <w:t>尊重與欣賞世界不同文化的價值。</w:t>
            </w:r>
          </w:p>
          <w:p w:rsidR="002013AA" w:rsidRDefault="002013AA" w:rsidP="007309A1">
            <w:pPr>
              <w:jc w:val="both"/>
              <w:rPr>
                <w:rFonts w:ascii="標楷體" w:eastAsia="標楷體" w:hAnsi="標楷體" w:cs="新細明體"/>
                <w:sz w:val="26"/>
                <w:szCs w:val="26"/>
              </w:rPr>
            </w:pPr>
            <w:r>
              <w:rPr>
                <w:rFonts w:eastAsia="標楷體"/>
                <w:sz w:val="26"/>
                <w:szCs w:val="26"/>
              </w:rPr>
              <w:t>【性別平等教育】</w:t>
            </w:r>
          </w:p>
          <w:p w:rsidR="002013AA" w:rsidRDefault="002013AA" w:rsidP="007309A1">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J3 </w:t>
            </w:r>
            <w:r>
              <w:rPr>
                <w:rFonts w:eastAsia="標楷體"/>
                <w:sz w:val="26"/>
                <w:szCs w:val="26"/>
              </w:rPr>
              <w:t>檢視家庭、學校、職場中基於性別刻板印象產生的偏見與歧視。</w:t>
            </w:r>
          </w:p>
          <w:p w:rsidR="002013AA" w:rsidRDefault="002013AA" w:rsidP="007309A1">
            <w:pPr>
              <w:jc w:val="both"/>
              <w:rPr>
                <w:rFonts w:ascii="標楷體" w:eastAsia="標楷體" w:hAnsi="標楷體" w:cs="新細明體"/>
                <w:sz w:val="26"/>
                <w:szCs w:val="26"/>
              </w:rPr>
            </w:pPr>
            <w:r>
              <w:rPr>
                <w:rFonts w:eastAsia="標楷體"/>
                <w:sz w:val="26"/>
                <w:szCs w:val="26"/>
              </w:rPr>
              <w:t>【人權教育】</w:t>
            </w:r>
          </w:p>
          <w:p w:rsidR="002013AA" w:rsidRDefault="002013AA" w:rsidP="007309A1">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J2 </w:t>
            </w:r>
            <w:r>
              <w:rPr>
                <w:rFonts w:eastAsia="標楷體"/>
                <w:sz w:val="26"/>
                <w:szCs w:val="26"/>
              </w:rPr>
              <w:t>關懷國內人權議</w:t>
            </w:r>
            <w:r>
              <w:rPr>
                <w:rFonts w:eastAsia="標楷體"/>
                <w:sz w:val="26"/>
                <w:szCs w:val="26"/>
              </w:rPr>
              <w:lastRenderedPageBreak/>
              <w:t>題，提出一個符合正義的社會藍圖，並進行社會改進與行動。</w:t>
            </w:r>
          </w:p>
          <w:p w:rsidR="002013AA" w:rsidRDefault="002013AA" w:rsidP="007309A1">
            <w:pPr>
              <w:jc w:val="both"/>
              <w:rPr>
                <w:rFonts w:ascii="標楷體" w:eastAsia="標楷體" w:hAnsi="標楷體" w:cs="新細明體"/>
                <w:sz w:val="26"/>
                <w:szCs w:val="26"/>
              </w:rPr>
            </w:pPr>
            <w:r>
              <w:rPr>
                <w:rFonts w:eastAsia="標楷體"/>
                <w:sz w:val="26"/>
                <w:szCs w:val="26"/>
              </w:rPr>
              <w:t>【生涯規畫教育】</w:t>
            </w:r>
          </w:p>
          <w:p w:rsidR="002013AA" w:rsidRDefault="002013AA" w:rsidP="007309A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bl>
    <w:p w:rsidR="002013AA" w:rsidRPr="002013AA" w:rsidRDefault="002013AA" w:rsidP="005A5B68">
      <w:pPr>
        <w:jc w:val="center"/>
        <w:rPr>
          <w:rFonts w:ascii="標楷體" w:eastAsia="標楷體" w:hAnsi="標楷體"/>
        </w:rPr>
      </w:pPr>
    </w:p>
    <w:p w:rsidR="002013AA" w:rsidRPr="002013AA" w:rsidRDefault="002013AA" w:rsidP="005A5B68">
      <w:pPr>
        <w:jc w:val="center"/>
        <w:rPr>
          <w:rFonts w:ascii="標楷體" w:eastAsia="標楷體" w:hAnsi="標楷體"/>
        </w:rPr>
      </w:pPr>
    </w:p>
    <w:sectPr w:rsidR="002013AA" w:rsidRPr="002013AA" w:rsidSect="003A62D3">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802" w:rsidRDefault="00767802">
      <w:r>
        <w:separator/>
      </w:r>
    </w:p>
  </w:endnote>
  <w:endnote w:type="continuationSeparator" w:id="0">
    <w:p w:rsidR="00767802" w:rsidRDefault="00767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AF3" w:rsidRDefault="00F67AF3">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AF3" w:rsidRDefault="00F67AF3">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AF3" w:rsidRDefault="00F67AF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802" w:rsidRDefault="00767802">
      <w:r>
        <w:separator/>
      </w:r>
    </w:p>
  </w:footnote>
  <w:footnote w:type="continuationSeparator" w:id="0">
    <w:p w:rsidR="00767802" w:rsidRDefault="007678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AF3" w:rsidRDefault="00F67AF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D9C" w:rsidRDefault="00285857" w:rsidP="00111C7B">
    <w:pPr>
      <w:pBdr>
        <w:top w:val="nil"/>
        <w:left w:val="nil"/>
        <w:bottom w:val="nil"/>
        <w:right w:val="nil"/>
        <w:between w:val="nil"/>
      </w:pBdr>
      <w:tabs>
        <w:tab w:val="center" w:pos="4153"/>
        <w:tab w:val="right" w:pos="8306"/>
      </w:tabs>
      <w:rPr>
        <w:rFonts w:ascii="標楷體" w:eastAsia="標楷體" w:hAnsi="標楷體" w:cs="標楷體"/>
        <w:color w:val="000000"/>
        <w:sz w:val="20"/>
        <w:szCs w:val="20"/>
      </w:rPr>
    </w:pPr>
    <w:r>
      <w:rPr>
        <w:rFonts w:ascii="標楷體" w:eastAsia="標楷體" w:hAnsi="標楷體" w:cs="標楷體"/>
        <w:color w:val="000000"/>
        <w:sz w:val="20"/>
        <w:szCs w:val="20"/>
      </w:rPr>
      <w:t>附件2-5（一、二、三／七、八、九年級適用）</w:t>
    </w:r>
  </w:p>
  <w:p w:rsidR="00451D9C" w:rsidRPr="00111C7B" w:rsidRDefault="00451D9C">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AF3" w:rsidRDefault="00F67AF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F0110"/>
    <w:rsid w:val="000303F4"/>
    <w:rsid w:val="002013AA"/>
    <w:rsid w:val="00285857"/>
    <w:rsid w:val="00387BD2"/>
    <w:rsid w:val="003A41CF"/>
    <w:rsid w:val="003A5824"/>
    <w:rsid w:val="00451D9C"/>
    <w:rsid w:val="004F3CFB"/>
    <w:rsid w:val="00503DE9"/>
    <w:rsid w:val="005968CA"/>
    <w:rsid w:val="006D5D40"/>
    <w:rsid w:val="006F0110"/>
    <w:rsid w:val="00767802"/>
    <w:rsid w:val="007B77DE"/>
    <w:rsid w:val="007D514A"/>
    <w:rsid w:val="00844CE4"/>
    <w:rsid w:val="00884E86"/>
    <w:rsid w:val="00CB0B18"/>
    <w:rsid w:val="00E062E2"/>
    <w:rsid w:val="00F67A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BA6E29-44AA-034D-A385-AF9A27619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Default">
    <w:name w:val="Default"/>
    <w:qFormat/>
    <w:rsid w:val="003A23C8"/>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541B8-FDC4-4395-A5A7-5DA2901D3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37</Pages>
  <Words>3056</Words>
  <Characters>17424</Characters>
  <Application>Microsoft Office Word</Application>
  <DocSecurity>0</DocSecurity>
  <Lines>145</Lines>
  <Paragraphs>40</Paragraphs>
  <ScaleCrop>false</ScaleCrop>
  <Company/>
  <LinksUpToDate>false</LinksUpToDate>
  <CharactersWithSpaces>20440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17</cp:revision>
  <cp:lastPrinted>2019-03-26T07:40:00Z</cp:lastPrinted>
  <dcterms:created xsi:type="dcterms:W3CDTF">2022-01-12T09:03:00Z</dcterms:created>
  <dcterms:modified xsi:type="dcterms:W3CDTF">2024-06-17T01:17:00Z</dcterms:modified>
</cp:coreProperties>
</file>