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35609C" w:rsidRPr="004F4430">
        <w:rPr>
          <w:rFonts w:ascii="標楷體" w:eastAsia="標楷體" w:hAnsi="標楷體"/>
          <w:b/>
          <w:sz w:val="30"/>
          <w:szCs w:val="30"/>
        </w:rPr>
        <w:t>1</w:t>
      </w:r>
      <w:r w:rsidR="00365DF9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262CF5">
        <w:rPr>
          <w:rFonts w:ascii="標楷體" w:eastAsia="標楷體" w:hAnsi="標楷體" w:hint="eastAsia"/>
          <w:b/>
          <w:sz w:val="30"/>
          <w:szCs w:val="30"/>
        </w:rPr>
        <w:t>3</w:t>
      </w:r>
      <w:r w:rsidR="006F6738"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4F4430" w:rsidRDefault="00E70776" w:rsidP="006F6738">
            <w:pPr>
              <w:rPr>
                <w:rFonts w:ascii="標楷體" w:eastAsia="標楷體" w:hAnsi="標楷體"/>
                <w:strike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trike/>
                <w:sz w:val="28"/>
                <w:shd w:val="pct15" w:color="auto" w:fill="FFFFFF"/>
              </w:rPr>
              <w:t>健康與體育</w:t>
            </w:r>
            <w:r w:rsidR="009978D6">
              <w:rPr>
                <w:rFonts w:ascii="標楷體" w:eastAsia="標楷體" w:hAnsi="標楷體" w:hint="eastAsia"/>
                <w:strike/>
                <w:sz w:val="28"/>
                <w:shd w:val="pct15" w:color="auto" w:fill="FFFFFF"/>
              </w:rPr>
              <w:t>/健康教育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FD041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3909AF" w:rsidRPr="003909AF">
              <w:rPr>
                <w:rFonts w:ascii="標楷體" w:eastAsia="標楷體" w:hAnsi="標楷體" w:hint="eastAsia"/>
                <w:color w:val="FF0000"/>
                <w:sz w:val="28"/>
              </w:rPr>
              <w:t>七</w:t>
            </w:r>
            <w:r w:rsidR="00D262A1"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7E6212">
              <w:rPr>
                <w:rFonts w:ascii="標楷體" w:eastAsia="標楷體" w:hAnsi="標楷體" w:hint="eastAsia"/>
                <w:sz w:val="28"/>
                <w:u w:val="single"/>
              </w:rPr>
              <w:t>3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FD041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7E6212" w:rsidP="00FD0415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劉婉菁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9978D6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7E6212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9978D6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178"/>
        <w:gridCol w:w="9"/>
        <w:gridCol w:w="49"/>
        <w:gridCol w:w="20"/>
        <w:gridCol w:w="3950"/>
        <w:gridCol w:w="2359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9"/>
          </w:tcPr>
          <w:p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9978D6" w:rsidRPr="00306D2B" w:rsidRDefault="009978D6" w:rsidP="009978D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探討健康的內涵，採取正確的自我照護，以提升整體健康水準。</w:t>
            </w:r>
          </w:p>
          <w:p w:rsidR="009978D6" w:rsidRPr="00306D2B" w:rsidRDefault="009978D6" w:rsidP="009978D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了解青春期身心需求及學會調適身心變化。</w:t>
            </w:r>
          </w:p>
          <w:p w:rsidR="009978D6" w:rsidRPr="00306D2B" w:rsidRDefault="009978D6" w:rsidP="009978D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3.</w:t>
            </w:r>
            <w:r w:rsidRPr="00306D2B">
              <w:rPr>
                <w:rFonts w:eastAsia="標楷體"/>
                <w:sz w:val="26"/>
                <w:szCs w:val="26"/>
              </w:rPr>
              <w:t>建立自我概念，培養自我悅納的態度，積極實現自我。</w:t>
            </w:r>
          </w:p>
          <w:p w:rsidR="009978D6" w:rsidRPr="00306D2B" w:rsidRDefault="009978D6" w:rsidP="009978D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4.</w:t>
            </w:r>
            <w:r w:rsidRPr="00306D2B">
              <w:rPr>
                <w:rFonts w:eastAsia="標楷體"/>
                <w:sz w:val="26"/>
                <w:szCs w:val="26"/>
              </w:rPr>
              <w:t>了解事故傷害的定義及成因，並思考其對健康造成的威脅與嚴重性。</w:t>
            </w:r>
          </w:p>
          <w:p w:rsidR="009978D6" w:rsidRPr="00306D2B" w:rsidRDefault="009978D6" w:rsidP="009978D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5.</w:t>
            </w:r>
            <w:r w:rsidRPr="00306D2B">
              <w:rPr>
                <w:rFonts w:eastAsia="標楷體"/>
                <w:sz w:val="26"/>
                <w:szCs w:val="26"/>
              </w:rPr>
              <w:t>判斷環境中潛在危機，及對健康造成的衝擊與風險。</w:t>
            </w:r>
          </w:p>
          <w:p w:rsidR="009978D6" w:rsidRPr="00306D2B" w:rsidRDefault="009978D6" w:rsidP="009978D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6.</w:t>
            </w:r>
            <w:r w:rsidRPr="00306D2B">
              <w:rPr>
                <w:rFonts w:eastAsia="標楷體"/>
                <w:sz w:val="26"/>
                <w:szCs w:val="26"/>
              </w:rPr>
              <w:t>因應不同生活情境，善用健康技能降低事故的發生。</w:t>
            </w:r>
          </w:p>
          <w:p w:rsidR="009978D6" w:rsidRPr="009978D6" w:rsidRDefault="009978D6" w:rsidP="009978D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7.</w:t>
            </w:r>
            <w:r w:rsidRPr="00306D2B">
              <w:rPr>
                <w:rFonts w:eastAsia="標楷體"/>
                <w:sz w:val="26"/>
                <w:szCs w:val="26"/>
              </w:rPr>
              <w:t>監控環境安全狀況，並能針對危險處持續調整與修正。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978D6" w:rsidRPr="004F4430" w:rsidTr="00FD0415">
        <w:trPr>
          <w:trHeight w:val="1827"/>
        </w:trPr>
        <w:tc>
          <w:tcPr>
            <w:tcW w:w="364" w:type="pct"/>
            <w:vAlign w:val="center"/>
          </w:tcPr>
          <w:p w:rsidR="009978D6" w:rsidRPr="004F4430" w:rsidRDefault="009978D6" w:rsidP="009978D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</w:p>
        </w:tc>
        <w:tc>
          <w:tcPr>
            <w:tcW w:w="663" w:type="pct"/>
          </w:tcPr>
          <w:p w:rsidR="009978D6" w:rsidRPr="00306D2B" w:rsidRDefault="009978D6" w:rsidP="009978D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9978D6" w:rsidRPr="00306D2B" w:rsidRDefault="009978D6" w:rsidP="009978D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章健康人生開步走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9978D6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具備體育與健康的知能與態度，展現自我運動與保健潛能，探索人性、自我價值與生命意義，並積極實踐，不輕言放棄。</w:t>
            </w:r>
          </w:p>
          <w:p w:rsidR="009978D6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</w:t>
            </w:r>
            <w:r>
              <w:rPr>
                <w:rFonts w:eastAsia="標楷體"/>
                <w:sz w:val="26"/>
                <w:szCs w:val="26"/>
              </w:rPr>
              <w:lastRenderedPageBreak/>
              <w:t>的全貌，並做獨立思考與分析的知能，進而運用適當的策略，處理與解決體育與健康的問題。</w:t>
            </w:r>
          </w:p>
          <w:p w:rsidR="009978D6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9978D6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9978D6" w:rsidRPr="00306D2B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306D2B">
              <w:rPr>
                <w:rFonts w:eastAsia="標楷體"/>
                <w:sz w:val="26"/>
                <w:szCs w:val="26"/>
              </w:rPr>
              <w:t>認識全人健康：探討健康的內涵與重要性，強調增進健康從關心自己的生長、發育開始。</w:t>
            </w:r>
          </w:p>
          <w:p w:rsidR="009978D6" w:rsidRPr="00306D2B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人體大解密一～三：引導學生覺察對自己身體的感受，體會成長的喜悅，並認識身體內外構造及人體重要器官的位置、基本功能與保健方式。</w:t>
            </w:r>
          </w:p>
        </w:tc>
        <w:tc>
          <w:tcPr>
            <w:tcW w:w="811" w:type="pct"/>
          </w:tcPr>
          <w:p w:rsidR="009978D6" w:rsidRPr="00306D2B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9978D6" w:rsidRPr="00306D2B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9978D6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9978D6" w:rsidRDefault="009978D6" w:rsidP="009978D6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了解社會上有不同的群體和文化，尊重並欣賞其差異。</w:t>
            </w:r>
          </w:p>
          <w:p w:rsidR="00014825" w:rsidRDefault="00014825" w:rsidP="000148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</w:t>
            </w:r>
            <w:r>
              <w:rPr>
                <w:rFonts w:eastAsia="標楷體" w:hint="eastAsia"/>
                <w:sz w:val="26"/>
                <w:szCs w:val="26"/>
              </w:rPr>
              <w:t>國中長期照顧服務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  <w:p w:rsidR="00014825" w:rsidRDefault="00014825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9978D6" w:rsidRPr="004F4430" w:rsidTr="00FD0415">
        <w:trPr>
          <w:trHeight w:val="1687"/>
        </w:trPr>
        <w:tc>
          <w:tcPr>
            <w:tcW w:w="364" w:type="pct"/>
            <w:vAlign w:val="center"/>
          </w:tcPr>
          <w:p w:rsidR="009978D6" w:rsidRPr="004F4430" w:rsidRDefault="009978D6" w:rsidP="009978D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</w:tcPr>
          <w:p w:rsidR="009978D6" w:rsidRPr="00306D2B" w:rsidRDefault="009978D6" w:rsidP="009978D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9978D6" w:rsidRPr="00306D2B" w:rsidRDefault="009978D6" w:rsidP="009978D6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章健康人生開步走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9978D6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具備體育與健康的知能與態度，展現自我運動與保健潛能，探索人性、自我價值與生命意義，並積</w:t>
            </w:r>
            <w:r>
              <w:rPr>
                <w:rFonts w:eastAsia="標楷體"/>
                <w:sz w:val="26"/>
                <w:szCs w:val="26"/>
              </w:rPr>
              <w:lastRenderedPageBreak/>
              <w:t>極實踐，不輕言放棄。</w:t>
            </w:r>
          </w:p>
          <w:p w:rsidR="009978D6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9978D6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9978D6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:rsidR="009978D6" w:rsidRPr="00306D2B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306D2B">
              <w:rPr>
                <w:rFonts w:eastAsia="標楷體"/>
                <w:sz w:val="26"/>
                <w:szCs w:val="26"/>
              </w:rPr>
              <w:t>人體大解密四、五：引導學生認識不同器官系統所包含之器官與功能，並能分析各種行為所運用之器官系統與檢核自己的保健行為。</w:t>
            </w:r>
          </w:p>
          <w:p w:rsidR="009978D6" w:rsidRPr="00306D2B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「食」在健康：讓學生學習透過永備尺估計食物份量，並結合每日</w:t>
            </w:r>
            <w:r w:rsidRPr="00306D2B">
              <w:rPr>
                <w:rFonts w:eastAsia="標楷體"/>
                <w:sz w:val="26"/>
                <w:szCs w:val="26"/>
              </w:rPr>
              <w:lastRenderedPageBreak/>
              <w:t>飲食指南、我的餐盤，規畫營養的一餐。</w:t>
            </w:r>
          </w:p>
        </w:tc>
        <w:tc>
          <w:tcPr>
            <w:tcW w:w="811" w:type="pct"/>
          </w:tcPr>
          <w:p w:rsidR="009978D6" w:rsidRPr="00306D2B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9978D6" w:rsidRPr="00306D2B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9978D6" w:rsidRDefault="009978D6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9978D6" w:rsidRDefault="009978D6" w:rsidP="009978D6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了解社會上有不同的群體和文化，尊重並欣賞其差異。</w:t>
            </w:r>
          </w:p>
          <w:p w:rsidR="00014825" w:rsidRDefault="00014825" w:rsidP="000148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</w:t>
            </w:r>
            <w:r>
              <w:rPr>
                <w:rFonts w:eastAsia="標楷體" w:hint="eastAsia"/>
                <w:sz w:val="26"/>
                <w:szCs w:val="26"/>
              </w:rPr>
              <w:t>國中長期照顧服務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  <w:p w:rsidR="00014825" w:rsidRDefault="00014825" w:rsidP="009978D6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A808B5" w:rsidRPr="004F4430" w:rsidTr="00FD0415">
        <w:trPr>
          <w:trHeight w:val="1808"/>
        </w:trPr>
        <w:tc>
          <w:tcPr>
            <w:tcW w:w="364" w:type="pct"/>
            <w:vAlign w:val="center"/>
          </w:tcPr>
          <w:p w:rsidR="00A808B5" w:rsidRPr="004F4430" w:rsidRDefault="00A808B5" w:rsidP="00A808B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</w:tcPr>
          <w:p w:rsidR="00A808B5" w:rsidRPr="00306D2B" w:rsidRDefault="00A808B5" w:rsidP="00A808B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A808B5" w:rsidRPr="00306D2B" w:rsidRDefault="00A808B5" w:rsidP="00A808B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章健康人生開步走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A808B5" w:rsidRDefault="00A808B5" w:rsidP="00A808B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具備體育與健康的知能與態度，展現自我運動與保健潛能，探索人性、自我價值與生命意義，並積極實踐，不輕言放棄。</w:t>
            </w:r>
          </w:p>
          <w:p w:rsidR="00A808B5" w:rsidRDefault="00A808B5" w:rsidP="00A808B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A808B5" w:rsidRDefault="00A808B5" w:rsidP="00A808B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A808B5" w:rsidRDefault="00A808B5" w:rsidP="00A808B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</w:t>
            </w:r>
            <w:r>
              <w:rPr>
                <w:rFonts w:eastAsia="標楷體"/>
                <w:sz w:val="26"/>
                <w:szCs w:val="26"/>
              </w:rPr>
              <w:lastRenderedPageBreak/>
              <w:t>並主動參與公益團體活動，關懷社會。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A808B5" w:rsidRPr="00306D2B" w:rsidRDefault="00A808B5" w:rsidP="00A808B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306D2B">
              <w:rPr>
                <w:rFonts w:eastAsia="標楷體"/>
                <w:sz w:val="26"/>
                <w:szCs w:val="26"/>
              </w:rPr>
              <w:t>保持良好的心理健康：引導學生覺察不同個體間之差異，並能維持穩定與自信的情緒，肯定自己與欣賞他人。</w:t>
            </w:r>
          </w:p>
          <w:p w:rsidR="00A808B5" w:rsidRPr="00306D2B" w:rsidRDefault="00A808B5" w:rsidP="00A808B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建立和諧的社會生活：能體悟自己隸屬於社會群體，需學習建立和諧社會生活的方法原則，建立良好的群己生活。</w:t>
            </w:r>
          </w:p>
          <w:p w:rsidR="00A808B5" w:rsidRPr="00306D2B" w:rsidRDefault="00A808B5" w:rsidP="00A808B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3.</w:t>
            </w:r>
            <w:r w:rsidRPr="00306D2B">
              <w:rPr>
                <w:rFonts w:eastAsia="標楷體"/>
                <w:sz w:val="26"/>
                <w:szCs w:val="26"/>
              </w:rPr>
              <w:t>我的健康資本：探究影響健康的各項重要因素，並理解健康的狀態是連續且變動，盤點自己擁有與缺乏之健康資本。</w:t>
            </w:r>
          </w:p>
          <w:p w:rsidR="00A808B5" w:rsidRPr="00306D2B" w:rsidRDefault="00A808B5" w:rsidP="00A808B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4.</w:t>
            </w:r>
            <w:r w:rsidRPr="00306D2B">
              <w:rPr>
                <w:rFonts w:eastAsia="標楷體"/>
                <w:sz w:val="26"/>
                <w:szCs w:val="26"/>
              </w:rPr>
              <w:t>健康作戰計畫書：運用自我監督技能，擬定健康行動計畫以獲取目前較缺乏之健康資本，並能反省修正以提升或維持個人的健康品質。</w:t>
            </w:r>
          </w:p>
        </w:tc>
        <w:tc>
          <w:tcPr>
            <w:tcW w:w="811" w:type="pct"/>
          </w:tcPr>
          <w:p w:rsidR="00A808B5" w:rsidRPr="00306D2B" w:rsidRDefault="00A808B5" w:rsidP="00A808B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A808B5" w:rsidRPr="00306D2B" w:rsidRDefault="00A808B5" w:rsidP="00A808B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A808B5" w:rsidRDefault="00A808B5" w:rsidP="00A808B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:rsidR="00A808B5" w:rsidRDefault="00A808B5" w:rsidP="00A808B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了解社會上有不同的群體和文化，尊重並欣賞其差異。</w:t>
            </w:r>
          </w:p>
          <w:p w:rsidR="00FD0415" w:rsidRDefault="00FD0415" w:rsidP="000148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E029C1" w:rsidRPr="004F4430" w:rsidTr="00FD0415">
        <w:trPr>
          <w:trHeight w:val="1537"/>
        </w:trPr>
        <w:tc>
          <w:tcPr>
            <w:tcW w:w="364" w:type="pct"/>
            <w:vAlign w:val="center"/>
          </w:tcPr>
          <w:p w:rsidR="00E029C1" w:rsidRPr="004F4430" w:rsidRDefault="00E029C1" w:rsidP="00E029C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章個人衛生與保健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具備體育與健康的知能與態度，展現自我運動與保健潛能，探索人性、自我價值與生命意義，並積極實踐，不輕言放棄。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了解健康檢查資料卡：從新生健康檢查通知單認識個人的生長發育情況。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視力保健一：認識眼睛的構造及常見的錯誤用眼習慣。</w:t>
            </w:r>
          </w:p>
        </w:tc>
        <w:tc>
          <w:tcPr>
            <w:tcW w:w="811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認識身體自主權相關議題，維護自己與尊重他人的身體自主權。</w:t>
            </w:r>
          </w:p>
        </w:tc>
      </w:tr>
      <w:tr w:rsidR="00E029C1" w:rsidRPr="004F4430" w:rsidTr="00FD0415">
        <w:trPr>
          <w:trHeight w:val="1558"/>
        </w:trPr>
        <w:tc>
          <w:tcPr>
            <w:tcW w:w="364" w:type="pct"/>
            <w:vAlign w:val="center"/>
          </w:tcPr>
          <w:p w:rsidR="00E029C1" w:rsidRPr="00D13F5E" w:rsidRDefault="00E029C1" w:rsidP="00E029C1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D13F5E">
              <w:rPr>
                <w:rFonts w:ascii="標楷體" w:eastAsia="標楷體" w:hAnsi="標楷體"/>
                <w:color w:val="FF0000"/>
                <w:sz w:val="26"/>
                <w:szCs w:val="26"/>
              </w:rPr>
              <w:t>五</w:t>
            </w:r>
          </w:p>
        </w:tc>
        <w:tc>
          <w:tcPr>
            <w:tcW w:w="663" w:type="pct"/>
          </w:tcPr>
          <w:p w:rsidR="00E029C1" w:rsidRPr="00D13F5E" w:rsidRDefault="00E029C1" w:rsidP="00E029C1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D13F5E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單元健康青春向前行</w:t>
            </w:r>
          </w:p>
          <w:p w:rsidR="00E029C1" w:rsidRPr="00D13F5E" w:rsidRDefault="00E029C1" w:rsidP="00E029C1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D13F5E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2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章個人衛生與保健</w:t>
            </w:r>
          </w:p>
          <w:p w:rsidR="00D13F5E" w:rsidRPr="00D13F5E" w:rsidRDefault="00D13F5E" w:rsidP="00E029C1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D13F5E">
              <w:rPr>
                <w:rFonts w:ascii="標楷體" w:eastAsia="標楷體" w:hAnsi="標楷體" w:hint="eastAsia"/>
                <w:color w:val="FF0000"/>
              </w:rPr>
              <w:t>願景-生活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E029C1" w:rsidRPr="00D13F5E" w:rsidRDefault="00E029C1" w:rsidP="00E029C1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D13F5E">
              <w:rPr>
                <w:rFonts w:eastAsia="標楷體"/>
                <w:color w:val="FF0000"/>
                <w:sz w:val="26"/>
                <w:szCs w:val="26"/>
              </w:rPr>
              <w:t>健體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 xml:space="preserve">-J-A1 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具備體育與健康的知能與態度，展現自我運動與保健潛能，探索人性、自我價值與生命意義，並積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lastRenderedPageBreak/>
              <w:t>極實踐，不輕言放棄。</w:t>
            </w:r>
          </w:p>
          <w:p w:rsidR="00E029C1" w:rsidRPr="00D13F5E" w:rsidRDefault="00E029C1" w:rsidP="00E029C1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D13F5E">
              <w:rPr>
                <w:rFonts w:eastAsia="標楷體"/>
                <w:color w:val="FF0000"/>
                <w:sz w:val="26"/>
                <w:szCs w:val="26"/>
              </w:rPr>
              <w:t>健體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 xml:space="preserve">-J-A2 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E029C1" w:rsidRPr="00D13F5E" w:rsidRDefault="00E029C1" w:rsidP="00E029C1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D13F5E">
              <w:rPr>
                <w:rFonts w:eastAsia="標楷體"/>
                <w:color w:val="FF0000"/>
                <w:sz w:val="26"/>
                <w:szCs w:val="26"/>
              </w:rPr>
              <w:lastRenderedPageBreak/>
              <w:t>1.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視力保健二：認識常見的眼睛疾病。</w:t>
            </w:r>
          </w:p>
          <w:p w:rsidR="00E029C1" w:rsidRPr="00D13F5E" w:rsidRDefault="00E029C1" w:rsidP="00E029C1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D13F5E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揪出惡視力行為：透過自我檢核的方式，協助自己由生活情境中，找出有效的護眼行動策略。</w:t>
            </w:r>
          </w:p>
          <w:p w:rsidR="00E029C1" w:rsidRPr="00D13F5E" w:rsidRDefault="00E029C1" w:rsidP="00E029C1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D13F5E">
              <w:rPr>
                <w:rFonts w:eastAsia="標楷體"/>
                <w:color w:val="FF0000"/>
                <w:sz w:val="26"/>
                <w:szCs w:val="26"/>
              </w:rPr>
              <w:lastRenderedPageBreak/>
              <w:t>3.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口腔保健一：認識牙齒的構造與常見的口腔問題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──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齒列不正。</w:t>
            </w:r>
          </w:p>
        </w:tc>
        <w:tc>
          <w:tcPr>
            <w:tcW w:w="811" w:type="pct"/>
          </w:tcPr>
          <w:p w:rsidR="00E029C1" w:rsidRPr="00D13F5E" w:rsidRDefault="00E029C1" w:rsidP="00E029C1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D13F5E">
              <w:rPr>
                <w:rFonts w:eastAsia="標楷體"/>
                <w:color w:val="FF0000"/>
                <w:sz w:val="26"/>
                <w:szCs w:val="26"/>
              </w:rPr>
              <w:lastRenderedPageBreak/>
              <w:t>1.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口頭評量</w:t>
            </w:r>
          </w:p>
          <w:p w:rsidR="00E029C1" w:rsidRPr="00D13F5E" w:rsidRDefault="00E029C1" w:rsidP="00E029C1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D13F5E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紙筆評量</w:t>
            </w:r>
            <w:r w:rsidR="00A05DD9">
              <w:rPr>
                <w:rFonts w:eastAsia="標楷體" w:hint="eastAsia"/>
                <w:color w:val="FF0000"/>
                <w:sz w:val="26"/>
                <w:szCs w:val="26"/>
              </w:rPr>
              <w:t>(</w:t>
            </w:r>
            <w:r w:rsidR="00A05DD9">
              <w:rPr>
                <w:rFonts w:eastAsia="標楷體" w:hint="eastAsia"/>
                <w:color w:val="FF0000"/>
                <w:sz w:val="26"/>
                <w:szCs w:val="26"/>
              </w:rPr>
              <w:t>學習單</w:t>
            </w:r>
            <w:bookmarkStart w:id="0" w:name="_GoBack"/>
            <w:bookmarkEnd w:id="0"/>
            <w:r w:rsidR="00A05DD9">
              <w:rPr>
                <w:rFonts w:eastAsia="標楷體" w:hint="eastAsia"/>
                <w:color w:val="FF0000"/>
                <w:sz w:val="26"/>
                <w:szCs w:val="26"/>
              </w:rPr>
              <w:t>)</w:t>
            </w:r>
          </w:p>
        </w:tc>
        <w:tc>
          <w:tcPr>
            <w:tcW w:w="1028" w:type="pct"/>
          </w:tcPr>
          <w:p w:rsidR="00E029C1" w:rsidRPr="00D13F5E" w:rsidRDefault="00E029C1" w:rsidP="00E029C1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D13F5E">
              <w:rPr>
                <w:rFonts w:eastAsia="標楷體"/>
                <w:color w:val="FF0000"/>
                <w:sz w:val="26"/>
                <w:szCs w:val="26"/>
              </w:rPr>
              <w:t>【性別平等教育】</w:t>
            </w:r>
          </w:p>
          <w:p w:rsidR="00E029C1" w:rsidRPr="00D13F5E" w:rsidRDefault="00E029C1" w:rsidP="00E029C1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D13F5E">
              <w:rPr>
                <w:rFonts w:eastAsia="標楷體"/>
                <w:color w:val="FF0000"/>
                <w:sz w:val="26"/>
                <w:szCs w:val="26"/>
              </w:rPr>
              <w:t>性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 xml:space="preserve">J4 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認識身體自主權相關議題，維護自己與尊重他人的身體自主權。</w:t>
            </w:r>
          </w:p>
        </w:tc>
      </w:tr>
      <w:tr w:rsidR="00E029C1" w:rsidRPr="004F4430" w:rsidTr="00FD0415">
        <w:trPr>
          <w:trHeight w:val="1260"/>
        </w:trPr>
        <w:tc>
          <w:tcPr>
            <w:tcW w:w="364" w:type="pct"/>
            <w:vAlign w:val="center"/>
          </w:tcPr>
          <w:p w:rsidR="00E029C1" w:rsidRPr="004F4430" w:rsidRDefault="00E029C1" w:rsidP="00E029C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章個人衛生與保健</w:t>
            </w: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具備體育與健康的知能與態度，展現自我運動與保健潛能，探索人性、自我價值與生命意義，並積極實踐，不輕言放棄。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</w:t>
            </w:r>
            <w:r w:rsidRPr="00306D2B">
              <w:rPr>
                <w:rFonts w:eastAsia="標楷體"/>
                <w:sz w:val="26"/>
                <w:szCs w:val="26"/>
              </w:rPr>
              <w:t>與解決體育與健康的問題。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口腔保健二：認識常見的口腔問題</w:t>
            </w:r>
            <w:r w:rsidRPr="00306D2B">
              <w:rPr>
                <w:rFonts w:eastAsia="標楷體"/>
                <w:sz w:val="26"/>
                <w:szCs w:val="26"/>
              </w:rPr>
              <w:t>──</w:t>
            </w:r>
            <w:r w:rsidRPr="00306D2B">
              <w:rPr>
                <w:rFonts w:eastAsia="標楷體"/>
                <w:sz w:val="26"/>
                <w:szCs w:val="26"/>
              </w:rPr>
              <w:t>牙周病、齲齒。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潔牙動動手，健康好口氣：學習潔牙的健康技能</w:t>
            </w:r>
            <w:r w:rsidRPr="00306D2B">
              <w:rPr>
                <w:rFonts w:eastAsia="標楷體"/>
                <w:sz w:val="26"/>
                <w:szCs w:val="26"/>
              </w:rPr>
              <w:t>(</w:t>
            </w:r>
            <w:r w:rsidRPr="00306D2B">
              <w:rPr>
                <w:rFonts w:eastAsia="標楷體"/>
                <w:sz w:val="26"/>
                <w:szCs w:val="26"/>
              </w:rPr>
              <w:t>如使用牙線、漱口水及正確的刷牙方式</w:t>
            </w:r>
            <w:r w:rsidRPr="00306D2B">
              <w:rPr>
                <w:rFonts w:eastAsia="標楷體"/>
                <w:sz w:val="26"/>
                <w:szCs w:val="26"/>
              </w:rPr>
              <w:t>)</w:t>
            </w:r>
            <w:r w:rsidRPr="00306D2B">
              <w:rPr>
                <w:rFonts w:eastAsia="標楷體"/>
                <w:sz w:val="26"/>
                <w:szCs w:val="26"/>
              </w:rPr>
              <w:t>，並能實踐良好的衛生保健習慣於生活中。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3.</w:t>
            </w:r>
            <w:r w:rsidRPr="00306D2B">
              <w:rPr>
                <w:rFonts w:eastAsia="標楷體"/>
                <w:sz w:val="26"/>
                <w:szCs w:val="26"/>
              </w:rPr>
              <w:t>聽力保健：認識耳朵構造及其保健之道。</w:t>
            </w:r>
          </w:p>
        </w:tc>
        <w:tc>
          <w:tcPr>
            <w:tcW w:w="811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認識身體自主權相關議題，維護自己與尊重他人的身體自主權。</w:t>
            </w:r>
          </w:p>
        </w:tc>
      </w:tr>
      <w:tr w:rsidR="00E029C1" w:rsidRPr="004F4430" w:rsidTr="00FD0415">
        <w:trPr>
          <w:trHeight w:val="1969"/>
        </w:trPr>
        <w:tc>
          <w:tcPr>
            <w:tcW w:w="364" w:type="pct"/>
            <w:vAlign w:val="center"/>
          </w:tcPr>
          <w:p w:rsidR="00E029C1" w:rsidRPr="004F4430" w:rsidRDefault="00E029C1" w:rsidP="00E029C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章個人衛生與保健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76" w:type="pct"/>
            <w:gridSpan w:val="4"/>
            <w:tcBorders>
              <w:right w:val="single" w:sz="4" w:space="0" w:color="auto"/>
            </w:tcBorders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具備體育與健康的知能與態度，展現自我運動與保健潛能，探索人性、自我價值與生命意義，並積極實踐，不輕言放棄。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皮膚保健：認識皮膚的構造與青春期常見皮膚問題的防護措施</w:t>
            </w:r>
            <w:r w:rsidRPr="00306D2B">
              <w:rPr>
                <w:rFonts w:eastAsia="標楷體"/>
                <w:sz w:val="26"/>
                <w:szCs w:val="26"/>
              </w:rPr>
              <w:t>(</w:t>
            </w:r>
            <w:r w:rsidRPr="00306D2B">
              <w:rPr>
                <w:rFonts w:eastAsia="標楷體"/>
                <w:sz w:val="26"/>
                <w:szCs w:val="26"/>
              </w:rPr>
              <w:t>如防治青春痘、防晒與減少體味</w:t>
            </w:r>
            <w:r w:rsidRPr="00306D2B">
              <w:rPr>
                <w:rFonts w:eastAsia="標楷體"/>
                <w:sz w:val="26"/>
                <w:szCs w:val="26"/>
              </w:rPr>
              <w:t>)</w:t>
            </w:r>
            <w:r w:rsidRPr="00306D2B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認識身體自主權相關議題，維護自己與尊重他人的身體自主權。</w:t>
            </w:r>
          </w:p>
        </w:tc>
      </w:tr>
      <w:tr w:rsidR="00E029C1" w:rsidRPr="004F4430" w:rsidTr="00FD0415">
        <w:trPr>
          <w:trHeight w:val="1812"/>
        </w:trPr>
        <w:tc>
          <w:tcPr>
            <w:tcW w:w="364" w:type="pct"/>
            <w:vAlign w:val="center"/>
          </w:tcPr>
          <w:p w:rsidR="00E029C1" w:rsidRPr="004F4430" w:rsidRDefault="00E029C1" w:rsidP="00E029C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章個人衛生與保健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具備體育與健康的知能與態度，展現自我運動與保健潛能，探索人性、自我價值與生命意義，並積極實踐，不輕言放棄。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</w:t>
            </w:r>
            <w:r>
              <w:rPr>
                <w:rFonts w:eastAsia="標楷體"/>
                <w:sz w:val="26"/>
                <w:szCs w:val="26"/>
              </w:rPr>
              <w:lastRenderedPageBreak/>
              <w:t>思考與分析的知能，進而運用適當的策略，處理與解決體育與健康的問題。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306D2B">
              <w:rPr>
                <w:rFonts w:eastAsia="標楷體"/>
                <w:sz w:val="26"/>
                <w:szCs w:val="26"/>
              </w:rPr>
              <w:t>青春健檢</w:t>
            </w:r>
            <w:r w:rsidRPr="00306D2B">
              <w:rPr>
                <w:rFonts w:eastAsia="標楷體"/>
                <w:sz w:val="26"/>
                <w:szCs w:val="26"/>
              </w:rPr>
              <w:t>DIY</w:t>
            </w:r>
            <w:r w:rsidRPr="00306D2B">
              <w:rPr>
                <w:rFonts w:eastAsia="標楷體"/>
                <w:sz w:val="26"/>
                <w:szCs w:val="26"/>
              </w:rPr>
              <w:t>：運用自我檢核及問題解決的技能，在視力、口腔、聽力及皮膚等健康議題中，建立並落實良好的保健策略。</w:t>
            </w:r>
          </w:p>
        </w:tc>
        <w:tc>
          <w:tcPr>
            <w:tcW w:w="811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認識身體自主權相關議題，維護自己與尊重他人的身體自主權。</w:t>
            </w:r>
          </w:p>
        </w:tc>
      </w:tr>
      <w:tr w:rsidR="00E029C1" w:rsidRPr="004F4430" w:rsidTr="00FD0415">
        <w:trPr>
          <w:trHeight w:val="1540"/>
        </w:trPr>
        <w:tc>
          <w:tcPr>
            <w:tcW w:w="364" w:type="pct"/>
            <w:vAlign w:val="center"/>
          </w:tcPr>
          <w:p w:rsidR="00E029C1" w:rsidRPr="004F4430" w:rsidRDefault="00E029C1" w:rsidP="00E029C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3</w:t>
            </w:r>
            <w:r w:rsidRPr="00306D2B">
              <w:rPr>
                <w:rFonts w:eastAsia="標楷體"/>
                <w:sz w:val="26"/>
                <w:szCs w:val="26"/>
              </w:rPr>
              <w:t>章我的青春檔案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認識青春期：了解青春期的第二性徵。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小女孩長大了：學習女性生殖系統相關知識及說明經期保健。</w:t>
            </w:r>
          </w:p>
        </w:tc>
        <w:tc>
          <w:tcPr>
            <w:tcW w:w="811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</w:t>
            </w:r>
            <w:r w:rsidR="00014825">
              <w:rPr>
                <w:rFonts w:eastAsia="標楷體"/>
                <w:sz w:val="26"/>
                <w:szCs w:val="26"/>
              </w:rPr>
              <w:t>】</w:t>
            </w:r>
          </w:p>
          <w:p w:rsidR="00E029C1" w:rsidRDefault="00E029C1" w:rsidP="00E029C1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去除性別刻板與性別偏見的情感表達與溝通，具備與他人平等互動的能力。</w:t>
            </w:r>
          </w:p>
          <w:p w:rsidR="00014825" w:rsidRDefault="00014825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</w:t>
            </w:r>
            <w:r w:rsidRPr="00014825">
              <w:rPr>
                <w:rFonts w:eastAsia="標楷體" w:hint="eastAsia"/>
              </w:rPr>
              <w:t>兒童及少年性剝削防制教育課程或教育宣導</w:t>
            </w:r>
            <w:r>
              <w:rPr>
                <w:rFonts w:eastAsia="標楷體"/>
                <w:sz w:val="26"/>
                <w:szCs w:val="26"/>
              </w:rPr>
              <w:t>】</w:t>
            </w:r>
          </w:p>
        </w:tc>
      </w:tr>
      <w:tr w:rsidR="00E029C1" w:rsidRPr="004F4430" w:rsidTr="00FD0415">
        <w:trPr>
          <w:trHeight w:val="1402"/>
        </w:trPr>
        <w:tc>
          <w:tcPr>
            <w:tcW w:w="364" w:type="pct"/>
            <w:vAlign w:val="center"/>
          </w:tcPr>
          <w:p w:rsidR="00E029C1" w:rsidRPr="004F4430" w:rsidRDefault="00E029C1" w:rsidP="00E029C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3</w:t>
            </w:r>
            <w:r w:rsidRPr="00306D2B">
              <w:rPr>
                <w:rFonts w:eastAsia="標楷體"/>
                <w:sz w:val="26"/>
                <w:szCs w:val="26"/>
              </w:rPr>
              <w:t>章我的青春檔案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</w:t>
            </w:r>
            <w:r>
              <w:rPr>
                <w:rFonts w:eastAsia="標楷體"/>
                <w:sz w:val="26"/>
                <w:szCs w:val="26"/>
              </w:rPr>
              <w:lastRenderedPageBreak/>
              <w:t>決體育與健康的問題。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306D2B">
              <w:rPr>
                <w:rFonts w:eastAsia="標楷體"/>
                <w:sz w:val="26"/>
                <w:szCs w:val="26"/>
              </w:rPr>
              <w:t>雙峰話題：討論乳房保健方法。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小男孩長大了：學習男性生殖系統相關知識及說明生殖器官清潔注意事項。</w:t>
            </w:r>
          </w:p>
        </w:tc>
        <w:tc>
          <w:tcPr>
            <w:tcW w:w="811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去除性別刻板與性別偏見的情感表達與溝通，具備與他人平等互動的能力。</w:t>
            </w:r>
          </w:p>
        </w:tc>
      </w:tr>
      <w:tr w:rsidR="00E029C1" w:rsidRPr="004F4430" w:rsidTr="00FD0415">
        <w:trPr>
          <w:trHeight w:val="1402"/>
        </w:trPr>
        <w:tc>
          <w:tcPr>
            <w:tcW w:w="364" w:type="pct"/>
            <w:vAlign w:val="center"/>
          </w:tcPr>
          <w:p w:rsidR="00E029C1" w:rsidRPr="004F4430" w:rsidRDefault="00E029C1" w:rsidP="00E029C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3</w:t>
            </w:r>
            <w:r w:rsidRPr="00306D2B">
              <w:rPr>
                <w:rFonts w:eastAsia="標楷體"/>
                <w:sz w:val="26"/>
                <w:szCs w:val="26"/>
              </w:rPr>
              <w:t>章我的青春檔案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</w:t>
            </w:r>
            <w:r w:rsidRPr="00306D2B">
              <w:rPr>
                <w:rFonts w:eastAsia="標楷體"/>
                <w:sz w:val="26"/>
                <w:szCs w:val="26"/>
              </w:rPr>
              <w:t>情境的全貌，並做獨立思考與分析的知能，進而運用適當的策略，處理與解決體育與健康的問題。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吾家有兒初長成</w:t>
            </w:r>
            <w:r w:rsidRPr="00306D2B">
              <w:rPr>
                <w:rFonts w:eastAsia="標楷體"/>
                <w:sz w:val="26"/>
                <w:szCs w:val="26"/>
              </w:rPr>
              <w:t>──</w:t>
            </w:r>
            <w:r w:rsidRPr="00306D2B">
              <w:rPr>
                <w:rFonts w:eastAsia="標楷體"/>
                <w:sz w:val="26"/>
                <w:szCs w:val="26"/>
              </w:rPr>
              <w:t>夢遺、認識性衝動：說明夢遺和自慰問題。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蛻變青春加油站：引導學生思考面臨青春期的調適方法。</w:t>
            </w:r>
          </w:p>
        </w:tc>
        <w:tc>
          <w:tcPr>
            <w:tcW w:w="811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去除性別刻板與性別偏見的情感表達與溝通，具備與他人平等互動的能力。</w:t>
            </w:r>
          </w:p>
        </w:tc>
      </w:tr>
      <w:tr w:rsidR="00E029C1" w:rsidRPr="004F4430" w:rsidTr="00FD0415">
        <w:trPr>
          <w:trHeight w:val="1402"/>
        </w:trPr>
        <w:tc>
          <w:tcPr>
            <w:tcW w:w="364" w:type="pct"/>
            <w:vAlign w:val="center"/>
          </w:tcPr>
          <w:p w:rsidR="00E029C1" w:rsidRPr="004F4430" w:rsidRDefault="00E029C1" w:rsidP="00E029C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3</w:t>
            </w:r>
            <w:r w:rsidRPr="00306D2B">
              <w:rPr>
                <w:rFonts w:eastAsia="標楷體"/>
                <w:sz w:val="26"/>
                <w:szCs w:val="26"/>
              </w:rPr>
              <w:t>章我的青春檔案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成為更好的青少年：運用「問題解決」技能，解決青春期可能會遇到的困擾。</w:t>
            </w:r>
          </w:p>
        </w:tc>
        <w:tc>
          <w:tcPr>
            <w:tcW w:w="811" w:type="pct"/>
          </w:tcPr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E029C1" w:rsidRPr="00306D2B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:rsidR="00E029C1" w:rsidRDefault="00E029C1" w:rsidP="00E029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J11 </w:t>
            </w:r>
            <w:r>
              <w:rPr>
                <w:rFonts w:eastAsia="標楷體"/>
                <w:sz w:val="26"/>
                <w:szCs w:val="26"/>
              </w:rPr>
              <w:t>去除性別刻板與性別偏見的情感表達與溝通，具備與他人平等互動的能力。</w:t>
            </w:r>
          </w:p>
        </w:tc>
      </w:tr>
      <w:tr w:rsidR="00585E35" w:rsidRPr="004F4430" w:rsidTr="00FD0415">
        <w:trPr>
          <w:trHeight w:val="1534"/>
        </w:trPr>
        <w:tc>
          <w:tcPr>
            <w:tcW w:w="364" w:type="pct"/>
            <w:vAlign w:val="center"/>
          </w:tcPr>
          <w:p w:rsidR="00585E35" w:rsidRPr="004F4430" w:rsidRDefault="00585E35" w:rsidP="00585E3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4</w:t>
            </w:r>
            <w:r w:rsidRPr="00306D2B">
              <w:rPr>
                <w:rFonts w:eastAsia="標楷體"/>
                <w:sz w:val="26"/>
                <w:szCs w:val="26"/>
              </w:rPr>
              <w:t>章活出青春的光彩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現在我是誰</w:t>
            </w:r>
            <w:r w:rsidRPr="00306D2B">
              <w:rPr>
                <w:rFonts w:eastAsia="標楷體"/>
                <w:sz w:val="26"/>
                <w:szCs w:val="26"/>
              </w:rPr>
              <w:t>──</w:t>
            </w:r>
            <w:r w:rsidRPr="00306D2B">
              <w:rPr>
                <w:rFonts w:eastAsia="標楷體"/>
                <w:sz w:val="26"/>
                <w:szCs w:val="26"/>
              </w:rPr>
              <w:t>自我概念：運用自我拼圖讓學生歸納自己的人格特質，建立自我概念，並了解自我概念的定義。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認識自己：引導學生蒐集他人對自己的評價，分析自己和他人看法的差異。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3.</w:t>
            </w:r>
            <w:r w:rsidRPr="00306D2B">
              <w:rPr>
                <w:rFonts w:eastAsia="標楷體"/>
                <w:sz w:val="26"/>
                <w:szCs w:val="26"/>
              </w:rPr>
              <w:t>自我探索之旅：鼓勵學生主動參與動態、靜態活動，勇敢嘗試原本排斥或不熟悉的任務，多方探究自己的特質和發展潛能。</w:t>
            </w:r>
          </w:p>
        </w:tc>
        <w:tc>
          <w:tcPr>
            <w:tcW w:w="811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覺察自己的能力與興趣。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了解自己的人格特質與價值觀。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建立對於未來生涯的願景。</w:t>
            </w:r>
          </w:p>
        </w:tc>
      </w:tr>
      <w:tr w:rsidR="00585E35" w:rsidRPr="004F4430" w:rsidTr="00FD0415">
        <w:trPr>
          <w:trHeight w:val="1529"/>
        </w:trPr>
        <w:tc>
          <w:tcPr>
            <w:tcW w:w="364" w:type="pct"/>
            <w:vAlign w:val="center"/>
          </w:tcPr>
          <w:p w:rsidR="00585E35" w:rsidRPr="004F4430" w:rsidRDefault="00585E35" w:rsidP="00585E3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4</w:t>
            </w:r>
            <w:r w:rsidRPr="00306D2B">
              <w:rPr>
                <w:rFonts w:eastAsia="標楷體"/>
                <w:sz w:val="26"/>
                <w:szCs w:val="26"/>
              </w:rPr>
              <w:t>章活出青春的光彩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】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具備體育與健康的知能與態度，展現自我運動與保健潛能，探索人性、自我價值與生命意義，並積極實踐，不輕言放棄。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我喜歡現在的我：藉由自我悅納測驗，確認自我特質，願意正視與接納生活中的一切，培養自我悅納的態度，樂於嘗試增進自我悅納的方法。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如何成為獨一無二的自己：由人物故事鼓勵學生發揮自我特質與獨特性，付諸行動實踐自我。</w:t>
            </w:r>
          </w:p>
        </w:tc>
        <w:tc>
          <w:tcPr>
            <w:tcW w:w="811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覺察自己的能力與興趣。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了解自己的人格特質與價值觀。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J6 </w:t>
            </w:r>
            <w:r>
              <w:rPr>
                <w:rFonts w:eastAsia="標楷體"/>
                <w:sz w:val="26"/>
                <w:szCs w:val="26"/>
              </w:rPr>
              <w:t>建立對於未來生涯的願景。</w:t>
            </w:r>
          </w:p>
        </w:tc>
      </w:tr>
      <w:tr w:rsidR="00585E35" w:rsidRPr="004F4430" w:rsidTr="00FD0415">
        <w:trPr>
          <w:trHeight w:val="1834"/>
        </w:trPr>
        <w:tc>
          <w:tcPr>
            <w:tcW w:w="364" w:type="pct"/>
            <w:vAlign w:val="center"/>
          </w:tcPr>
          <w:p w:rsidR="00585E35" w:rsidRPr="004F4430" w:rsidRDefault="00585E35" w:rsidP="00585E3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單元環境安全總動員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章環境安全搜查線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</w:t>
            </w:r>
            <w:r>
              <w:rPr>
                <w:rFonts w:eastAsia="標楷體"/>
                <w:sz w:val="26"/>
                <w:szCs w:val="26"/>
              </w:rPr>
              <w:lastRenderedPageBreak/>
              <w:t>踐能力及環境意識，並主動參與公益團體活動，關懷社會。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306D2B">
              <w:rPr>
                <w:rFonts w:eastAsia="標楷體"/>
                <w:sz w:val="26"/>
                <w:szCs w:val="26"/>
              </w:rPr>
              <w:t>預防事故傷害：理解事故傷害之定義及其對於健康造成的衝擊與風險，引導學生透過「環境」與「人」兩大因素分析事故的發生原因。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居家安全放大鏡一：反思所居住的環境安全狀況，並學習居家「預防跌倒」、「預防一氧化碳」、「用電安全」的安全概念與行動策略。</w:t>
            </w:r>
          </w:p>
        </w:tc>
        <w:tc>
          <w:tcPr>
            <w:tcW w:w="811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【安全教育】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理解安全教育的意義。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判斷常見的事故傷害。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了解日常生活容易發生事故的原因。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探討日常生活發生事故的影響因素。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【防災教育】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防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了解校園及住家內各項避難器具的正確使用方式。</w:t>
            </w:r>
          </w:p>
        </w:tc>
      </w:tr>
      <w:tr w:rsidR="00585E35" w:rsidRPr="004F4430" w:rsidTr="00FD0415">
        <w:trPr>
          <w:trHeight w:val="1685"/>
        </w:trPr>
        <w:tc>
          <w:tcPr>
            <w:tcW w:w="364" w:type="pct"/>
            <w:vAlign w:val="center"/>
          </w:tcPr>
          <w:p w:rsidR="00585E35" w:rsidRPr="004F4430" w:rsidRDefault="00585E35" w:rsidP="00585E3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單元環境安全總動員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章環境安全搜查線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</w:t>
            </w:r>
            <w:r>
              <w:rPr>
                <w:rFonts w:eastAsia="標楷體"/>
                <w:sz w:val="26"/>
                <w:szCs w:val="26"/>
              </w:rPr>
              <w:lastRenderedPageBreak/>
              <w:t>益團體活動，關懷社會。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306D2B">
              <w:rPr>
                <w:rFonts w:eastAsia="標楷體"/>
                <w:sz w:val="26"/>
                <w:szCs w:val="26"/>
              </w:rPr>
              <w:t>居家安全放大鏡二：進行「</w:t>
            </w:r>
            <w:r w:rsidRPr="00306D2B">
              <w:rPr>
                <w:rFonts w:eastAsia="標楷體"/>
                <w:sz w:val="26"/>
                <w:szCs w:val="26"/>
              </w:rPr>
              <w:t>Go</w:t>
            </w:r>
            <w:r w:rsidRPr="00306D2B">
              <w:rPr>
                <w:rFonts w:eastAsia="標楷體"/>
                <w:sz w:val="26"/>
                <w:szCs w:val="26"/>
              </w:rPr>
              <w:t>健康：危機糾察隊」活動，引導學生統計家中常發生的事故傷害類型與場所、分析發生原因、討論該如何預防類似事故，並邀請小組進行分享。教師可以連結第一節所教導的安全概念進行連結。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火場求生一：根據不同火場類型，學習火場求生的共通原則，滅火及告知他人、求救、思考逃生的可能性、無法逃生時等待救援，並能居安思危於日常中落實居家防火策略。</w:t>
            </w:r>
          </w:p>
        </w:tc>
        <w:tc>
          <w:tcPr>
            <w:tcW w:w="811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【安全教育】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理解安全教育的意義。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判斷常見的事故傷害。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了解日常生活容易發生事故的原因。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探討日常生活發生事故的影響因素。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【防災教育】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防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了解校園及住家內各項避難器具的正確使用方式。</w:t>
            </w:r>
          </w:p>
        </w:tc>
      </w:tr>
      <w:tr w:rsidR="00585E35" w:rsidRPr="004F4430" w:rsidTr="00FD0415">
        <w:trPr>
          <w:trHeight w:val="1827"/>
        </w:trPr>
        <w:tc>
          <w:tcPr>
            <w:tcW w:w="364" w:type="pct"/>
            <w:vAlign w:val="center"/>
          </w:tcPr>
          <w:p w:rsidR="00585E35" w:rsidRPr="004F4430" w:rsidRDefault="00585E35" w:rsidP="00585E3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單元環境安全總動員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章環境安全搜查線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</w:t>
            </w:r>
            <w:r>
              <w:rPr>
                <w:rFonts w:eastAsia="標楷體"/>
                <w:sz w:val="26"/>
                <w:szCs w:val="26"/>
              </w:rPr>
              <w:lastRenderedPageBreak/>
              <w:t>益團體活動，關懷社會。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306D2B">
              <w:rPr>
                <w:rFonts w:eastAsia="標楷體"/>
                <w:sz w:val="26"/>
                <w:szCs w:val="26"/>
              </w:rPr>
              <w:t>火場求生二：根據不同火場情境</w:t>
            </w:r>
            <w:r w:rsidRPr="00306D2B">
              <w:rPr>
                <w:rFonts w:eastAsia="標楷體"/>
                <w:sz w:val="26"/>
                <w:szCs w:val="26"/>
              </w:rPr>
              <w:t>(</w:t>
            </w:r>
            <w:r w:rsidRPr="00306D2B">
              <w:rPr>
                <w:rFonts w:eastAsia="標楷體"/>
                <w:sz w:val="26"/>
                <w:szCs w:val="26"/>
              </w:rPr>
              <w:t>火災類型、火勢狀況、滅火用具等</w:t>
            </w:r>
            <w:r w:rsidRPr="00306D2B">
              <w:rPr>
                <w:rFonts w:eastAsia="標楷體"/>
                <w:sz w:val="26"/>
                <w:szCs w:val="26"/>
              </w:rPr>
              <w:t>)</w:t>
            </w:r>
            <w:r w:rsidRPr="00306D2B">
              <w:rPr>
                <w:rFonts w:eastAsia="標楷體"/>
                <w:sz w:val="26"/>
                <w:szCs w:val="26"/>
              </w:rPr>
              <w:t>進行小組討論，將所學習到的行動策略運用於情境中，進行火場求生，並省思該如何避免遭遇案例中的火災。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安全迷思，追追追：透過「批判性思考」技能的演練，正確判斷生活中常見之火場求生迷思，並擴大延伸至安全迷思的思辨，不盲從及散布生活中所接收到的安全新知，使安全獲得保障。</w:t>
            </w:r>
          </w:p>
        </w:tc>
        <w:tc>
          <w:tcPr>
            <w:tcW w:w="811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【安全教育】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J1 </w:t>
            </w:r>
            <w:r>
              <w:rPr>
                <w:rFonts w:eastAsia="標楷體"/>
                <w:sz w:val="26"/>
                <w:szCs w:val="26"/>
              </w:rPr>
              <w:t>理解安全教育的意義。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判斷常見的事故傷害。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了解日常生活容易發生事故的原因。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探討日常生活發生事故的影響因素。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【防災教育】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防</w:t>
            </w:r>
            <w:r>
              <w:rPr>
                <w:rFonts w:eastAsia="標楷體"/>
                <w:sz w:val="26"/>
                <w:szCs w:val="26"/>
              </w:rPr>
              <w:t xml:space="preserve">J9 </w:t>
            </w:r>
            <w:r>
              <w:rPr>
                <w:rFonts w:eastAsia="標楷體"/>
                <w:sz w:val="26"/>
                <w:szCs w:val="26"/>
              </w:rPr>
              <w:t>了解校園及住家內各項避難器具的正確使用方式。</w:t>
            </w:r>
          </w:p>
        </w:tc>
      </w:tr>
      <w:tr w:rsidR="00585E35" w:rsidRPr="004F4430" w:rsidTr="00FD0415">
        <w:trPr>
          <w:trHeight w:val="1526"/>
        </w:trPr>
        <w:tc>
          <w:tcPr>
            <w:tcW w:w="364" w:type="pct"/>
            <w:vAlign w:val="center"/>
          </w:tcPr>
          <w:p w:rsidR="00585E35" w:rsidRPr="004F4430" w:rsidRDefault="00585E35" w:rsidP="00585E3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單元環境安全總動員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章營造安全好環境</w:t>
            </w:r>
          </w:p>
        </w:tc>
        <w:tc>
          <w:tcPr>
            <w:tcW w:w="769" w:type="pct"/>
            <w:gridSpan w:val="3"/>
            <w:tcBorders>
              <w:right w:val="single" w:sz="4" w:space="0" w:color="auto"/>
            </w:tcBorders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具備善用體育與健康的資源，以擬定運動與保健計畫，有效執行並發揮主動學習與創新求變的能力。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具備</w:t>
            </w:r>
            <w:r w:rsidRPr="00306D2B">
              <w:rPr>
                <w:rFonts w:eastAsia="標楷體"/>
                <w:sz w:val="26"/>
                <w:szCs w:val="26"/>
              </w:rPr>
              <w:t>利他及合群的知能與態度，並在體育活動和健康生活中培育相互合作及與人和諧互動的素養。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引起動機、交通安全停看聽：理解「運輸事故」為臺灣及世界多數國家造成傷亡之首要事故傷害類型，進而體悟提升交通安全之重要性，並能掌握交通安全教育四原則。能從生活經驗出發，省思每日上下學可能發生或預防事故的影響因素。</w:t>
            </w:r>
          </w:p>
        </w:tc>
        <w:tc>
          <w:tcPr>
            <w:tcW w:w="811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【安全教育】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判斷常見的事故傷害。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了解日常生活容易發生事故的原因。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探討日常生活發生事故的影響因素。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【防災教育】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防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繪製社區防災地圖並</w:t>
            </w:r>
            <w:r w:rsidRPr="00306D2B">
              <w:rPr>
                <w:rFonts w:eastAsia="標楷體"/>
                <w:sz w:val="26"/>
                <w:szCs w:val="26"/>
              </w:rPr>
              <w:t>參與社區防災演練。</w:t>
            </w:r>
          </w:p>
        </w:tc>
      </w:tr>
      <w:tr w:rsidR="00585E35" w:rsidRPr="004F4430" w:rsidTr="00FD0415">
        <w:trPr>
          <w:trHeight w:val="1535"/>
        </w:trPr>
        <w:tc>
          <w:tcPr>
            <w:tcW w:w="364" w:type="pct"/>
            <w:vAlign w:val="center"/>
          </w:tcPr>
          <w:p w:rsidR="00585E35" w:rsidRPr="004F4430" w:rsidRDefault="00585E35" w:rsidP="00585E3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單元環境安全總動員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章營造安全好環境</w:t>
            </w:r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具備善用體育與健康的資源，以擬定運動與保健計畫，有效執行並發揮主動學習與創新求變的能力。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校園安全大體檢：正確識讀校園傷病統計資料，並判斷常發生傷害之場域與類型。藉演練「問題解決」技能，擬定計畫並運用一週的時間執行，嘗試改善現況以提升校園安全。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防災校園一起來：建立學生維護校園安全之意識，並讓學生學會於地震發生時保命的避難技能。</w:t>
            </w:r>
          </w:p>
        </w:tc>
        <w:tc>
          <w:tcPr>
            <w:tcW w:w="811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【安全教育】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判斷常見的事故傷害。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了解日常生活容易發生事故的原因。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探討日常生活發生事故的影響因素。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【防災教育】</w:t>
            </w:r>
          </w:p>
          <w:p w:rsidR="00585E35" w:rsidRDefault="00585E35" w:rsidP="00585E35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防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繪製社區防災地圖並參與社區防災演練。</w:t>
            </w:r>
          </w:p>
          <w:p w:rsidR="00014825" w:rsidRDefault="00014825" w:rsidP="000148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</w:t>
            </w:r>
            <w:r>
              <w:rPr>
                <w:rFonts w:eastAsia="標楷體" w:hint="eastAsia"/>
                <w:sz w:val="26"/>
                <w:szCs w:val="26"/>
              </w:rPr>
              <w:t>環境</w:t>
            </w:r>
            <w:r>
              <w:rPr>
                <w:rFonts w:eastAsia="標楷體"/>
                <w:sz w:val="26"/>
                <w:szCs w:val="26"/>
              </w:rPr>
              <w:t>教育】</w:t>
            </w:r>
          </w:p>
          <w:p w:rsidR="00014825" w:rsidRDefault="0001482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585E35" w:rsidRPr="004F4430" w:rsidTr="00FD0415">
        <w:trPr>
          <w:trHeight w:val="1272"/>
        </w:trPr>
        <w:tc>
          <w:tcPr>
            <w:tcW w:w="364" w:type="pct"/>
            <w:vAlign w:val="center"/>
          </w:tcPr>
          <w:p w:rsidR="00585E35" w:rsidRPr="004F4430" w:rsidRDefault="00585E35" w:rsidP="00585E3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單元環境安全總動員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章營造安全好環境</w:t>
            </w:r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具備善用體育與健康的資源，以擬定運動與保健計畫，有效執行並發揮主動學習與創新求變的能力。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306D2B">
              <w:rPr>
                <w:rFonts w:eastAsia="標楷體"/>
                <w:sz w:val="26"/>
                <w:szCs w:val="26"/>
              </w:rPr>
              <w:t>全民防災動起來：透過「避難收容處所」告示將防災校園延伸至防災社區。介紹防災學校與防災社區之關聯，防災社區之定義與設立目的。透過打造防災社區</w:t>
            </w:r>
            <w:r w:rsidRPr="00306D2B">
              <w:rPr>
                <w:rFonts w:eastAsia="標楷體"/>
                <w:sz w:val="26"/>
                <w:szCs w:val="26"/>
              </w:rPr>
              <w:t>SOP</w:t>
            </w:r>
            <w:r w:rsidRPr="00306D2B">
              <w:rPr>
                <w:rFonts w:eastAsia="標楷體"/>
                <w:sz w:val="26"/>
                <w:szCs w:val="26"/>
              </w:rPr>
              <w:t>步驟與文本案例對照檢核學習成效。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2.</w:t>
            </w:r>
            <w:r w:rsidRPr="00306D2B">
              <w:rPr>
                <w:rFonts w:eastAsia="標楷體"/>
                <w:sz w:val="26"/>
                <w:szCs w:val="26"/>
              </w:rPr>
              <w:t>社區災害檢核：運用課文中的災害檢核表，檢視所居住的社區環境。教師可以延伸補充打造防災社區的步驟，並引導學生思考自己在當中所扮演的角色。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3.</w:t>
            </w:r>
            <w:r w:rsidRPr="00306D2B">
              <w:rPr>
                <w:rFonts w:eastAsia="標楷體"/>
                <w:sz w:val="26"/>
                <w:szCs w:val="26"/>
              </w:rPr>
              <w:t>社區安全你我他：能夠理解安全社區的概念，反思居住之社區環境，並能擬定計畫、結合社區資源，練習解決課文中危害社區安全之情境，進而提升居住社區之安全。</w:t>
            </w:r>
          </w:p>
        </w:tc>
        <w:tc>
          <w:tcPr>
            <w:tcW w:w="811" w:type="pct"/>
          </w:tcPr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306D2B">
              <w:rPr>
                <w:rFonts w:eastAsia="標楷體"/>
                <w:sz w:val="26"/>
                <w:szCs w:val="26"/>
              </w:rPr>
              <w:t>口頭評量</w:t>
            </w:r>
          </w:p>
          <w:p w:rsidR="00585E35" w:rsidRPr="00306D2B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2.</w:t>
            </w:r>
            <w:r w:rsidRPr="00306D2B">
              <w:rPr>
                <w:rFonts w:eastAsia="標楷體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【安全教育】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J2 </w:t>
            </w:r>
            <w:r>
              <w:rPr>
                <w:rFonts w:eastAsia="標楷體"/>
                <w:sz w:val="26"/>
                <w:szCs w:val="26"/>
              </w:rPr>
              <w:t>判斷常見的事故傷害。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了解日常生活容易發生事故的原因。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探討日常生活發生事故的影響因素。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【防災教育】</w:t>
            </w:r>
          </w:p>
          <w:p w:rsidR="00585E35" w:rsidRDefault="00585E35" w:rsidP="00585E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防</w:t>
            </w:r>
            <w:r>
              <w:rPr>
                <w:rFonts w:eastAsia="標楷體"/>
                <w:sz w:val="26"/>
                <w:szCs w:val="26"/>
              </w:rPr>
              <w:t xml:space="preserve">J8 </w:t>
            </w:r>
            <w:r>
              <w:rPr>
                <w:rFonts w:eastAsia="標楷體"/>
                <w:sz w:val="26"/>
                <w:szCs w:val="26"/>
              </w:rPr>
              <w:t>繪製社區防災地圖並參與社區防災演練。</w:t>
            </w:r>
          </w:p>
        </w:tc>
      </w:tr>
      <w:tr w:rsidR="00585E35" w:rsidRPr="004F4430" w:rsidTr="00FD0415">
        <w:trPr>
          <w:trHeight w:val="1119"/>
        </w:trPr>
        <w:tc>
          <w:tcPr>
            <w:tcW w:w="364" w:type="pct"/>
            <w:vAlign w:val="center"/>
          </w:tcPr>
          <w:p w:rsidR="00585E35" w:rsidRPr="006909F0" w:rsidRDefault="00585E35" w:rsidP="00585E35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909F0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</w:tcPr>
          <w:p w:rsidR="00585E35" w:rsidRPr="006909F0" w:rsidRDefault="00585E35" w:rsidP="00585E35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單元健康青春向前行</w:t>
            </w:r>
          </w:p>
          <w:p w:rsidR="00585E35" w:rsidRPr="006909F0" w:rsidRDefault="00585E35" w:rsidP="00585E35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複習第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單元</w:t>
            </w:r>
          </w:p>
          <w:p w:rsidR="006909F0" w:rsidRPr="006909F0" w:rsidRDefault="006909F0" w:rsidP="00585E35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909F0">
              <w:rPr>
                <w:rFonts w:ascii="標楷體" w:eastAsia="標楷體" w:hAnsi="標楷體" w:cs="新細明體" w:hint="eastAsia"/>
                <w:color w:val="FF0000"/>
              </w:rPr>
              <w:t>日新之美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749" w:type="pct"/>
            <w:tcBorders>
              <w:right w:val="single" w:sz="4" w:space="0" w:color="auto"/>
            </w:tcBorders>
          </w:tcPr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健體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 xml:space="preserve">-J-A1 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具備體育與健康的知能與態度，展現自我運動與保健潛能，探索人性、自我價值與生命意義，並積極實踐，不輕言放棄。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健體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 xml:space="preserve">-J-A2 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具備理解體育與健康情境的全貌，並做獨立思考與分析的知能，進而運用適當的策略，處理與解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lastRenderedPageBreak/>
              <w:t>決體育與健康的問題。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健體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 xml:space="preserve">-J-B1 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健體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 xml:space="preserve">-J-B2 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健體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 xml:space="preserve">-J-C1 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lastRenderedPageBreak/>
              <w:t>1.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探討健康的內涵，採取正確的自我照護，以提升整體健康水準。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了解青春期身心需求及學會調適身心變化。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3.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建立自我概念，培養自我悅納的態度，積極實現自我。</w:t>
            </w:r>
          </w:p>
        </w:tc>
        <w:tc>
          <w:tcPr>
            <w:tcW w:w="811" w:type="pct"/>
          </w:tcPr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口頭評量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紙筆評量</w:t>
            </w:r>
          </w:p>
        </w:tc>
        <w:tc>
          <w:tcPr>
            <w:tcW w:w="1028" w:type="pct"/>
          </w:tcPr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【人權教育】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人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 xml:space="preserve">J5 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了解社會上有不同的群體和文化，尊重並欣賞其差異。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【性別平等教育】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性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 xml:space="preserve">J4 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認識身體自主權相關議題，維護自己與尊重他人的身體自主權。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性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 xml:space="preserve">J11 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去除性別刻板與性別偏見的情感表達與溝通，具備與他人平等互動的能力。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【生涯規劃教育】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lastRenderedPageBreak/>
              <w:t>涯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 xml:space="preserve">J3 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覺察自己的能力與興趣。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涯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 xml:space="preserve">J4 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了解自己的人格特質與價值觀。</w:t>
            </w:r>
          </w:p>
          <w:p w:rsidR="00585E35" w:rsidRPr="006909F0" w:rsidRDefault="00585E35" w:rsidP="00585E35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涯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 xml:space="preserve">J6 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建立對於未來生涯的願景。</w:t>
            </w: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3909AF">
        <w:rPr>
          <w:rFonts w:ascii="標楷體" w:eastAsia="標楷體" w:hAnsi="標楷體" w:hint="eastAsia"/>
          <w:b/>
          <w:sz w:val="30"/>
          <w:szCs w:val="30"/>
        </w:rPr>
        <w:t>日新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3909AF">
        <w:rPr>
          <w:rFonts w:ascii="標楷體" w:eastAsia="標楷體" w:hAnsi="標楷體" w:hint="eastAsia"/>
          <w:b/>
          <w:sz w:val="30"/>
          <w:szCs w:val="30"/>
        </w:rPr>
        <w:t>中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Pr="004F4430">
        <w:rPr>
          <w:rFonts w:ascii="標楷體" w:eastAsia="標楷體" w:hAnsi="標楷體" w:hint="eastAsia"/>
          <w:b/>
          <w:sz w:val="30"/>
          <w:szCs w:val="30"/>
        </w:rPr>
        <w:t xml:space="preserve"> </w:t>
      </w:r>
      <w:r w:rsidRPr="004F4430">
        <w:rPr>
          <w:rFonts w:ascii="標楷體" w:eastAsia="標楷體" w:hAnsi="標楷體"/>
          <w:b/>
          <w:sz w:val="30"/>
          <w:szCs w:val="30"/>
        </w:rPr>
        <w:t>1</w:t>
      </w:r>
      <w:r w:rsidR="00C07031" w:rsidRPr="004F4430">
        <w:rPr>
          <w:rFonts w:ascii="標楷體" w:eastAsia="標楷體" w:hAnsi="標楷體" w:hint="eastAsia"/>
          <w:b/>
          <w:sz w:val="30"/>
          <w:szCs w:val="30"/>
        </w:rPr>
        <w:t>1</w:t>
      </w:r>
      <w:r w:rsidR="003D6DAA">
        <w:rPr>
          <w:rFonts w:ascii="標楷體" w:eastAsia="標楷體" w:hAnsi="標楷體" w:hint="eastAsia"/>
          <w:b/>
          <w:sz w:val="30"/>
          <w:szCs w:val="30"/>
        </w:rPr>
        <w:t>2</w:t>
      </w:r>
      <w:r w:rsidRPr="004F4430">
        <w:rPr>
          <w:rFonts w:ascii="標楷體" w:eastAsia="標楷體" w:hAnsi="標楷體"/>
          <w:b/>
          <w:sz w:val="30"/>
          <w:szCs w:val="30"/>
        </w:rPr>
        <w:t>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C576CF" w:rsidRPr="004F4430" w:rsidRDefault="003F004E" w:rsidP="00FD0415">
            <w:pPr>
              <w:rPr>
                <w:rFonts w:ascii="標楷體" w:eastAsia="標楷體" w:hAnsi="標楷體"/>
                <w:strike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trike/>
                <w:sz w:val="28"/>
                <w:shd w:val="pct15" w:color="auto" w:fill="FFFFFF"/>
              </w:rPr>
              <w:t>健康與體育/健康教育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FD041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FD0415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3909AF" w:rsidRPr="003909AF">
              <w:rPr>
                <w:rFonts w:ascii="標楷體" w:eastAsia="標楷體" w:hAnsi="標楷體" w:hint="eastAsia"/>
                <w:color w:val="FF0000"/>
                <w:sz w:val="28"/>
              </w:rPr>
              <w:t>七</w:t>
            </w:r>
            <w:r w:rsidRPr="003909AF">
              <w:rPr>
                <w:rFonts w:ascii="標楷體" w:eastAsia="標楷體" w:hAnsi="標楷體" w:hint="eastAsia"/>
                <w:color w:val="FF0000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904AFD">
              <w:rPr>
                <w:rFonts w:ascii="標楷體" w:eastAsia="標楷體" w:hAnsi="標楷體" w:hint="eastAsia"/>
                <w:sz w:val="28"/>
                <w:u w:val="single"/>
              </w:rPr>
              <w:t>3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FD041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576CF" w:rsidRPr="004F4430" w:rsidRDefault="00904AFD" w:rsidP="00FD0415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劉婉菁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FD0415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上課週/節數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FD0415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904AFD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904AFD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904AFD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3941"/>
        <w:gridCol w:w="2359"/>
        <w:gridCol w:w="2990"/>
      </w:tblGrid>
      <w:tr w:rsidR="004F4430" w:rsidRPr="004F4430" w:rsidTr="00FD0415">
        <w:trPr>
          <w:trHeight w:val="1648"/>
        </w:trPr>
        <w:tc>
          <w:tcPr>
            <w:tcW w:w="5000" w:type="pct"/>
            <w:gridSpan w:val="6"/>
          </w:tcPr>
          <w:p w:rsidR="00C576CF" w:rsidRDefault="00C576CF" w:rsidP="00FD041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4D375E" w:rsidRPr="007753C7" w:rsidRDefault="004D375E" w:rsidP="004D37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能理解各種傳染病的病原體、傳染途徑、症狀及預防方法。</w:t>
            </w:r>
          </w:p>
          <w:p w:rsidR="004D375E" w:rsidRPr="007753C7" w:rsidRDefault="004D375E" w:rsidP="004D37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認識健保的意義及一般民眾應有的權利與義務。</w:t>
            </w:r>
          </w:p>
          <w:p w:rsidR="004D375E" w:rsidRPr="007753C7" w:rsidRDefault="004D375E" w:rsidP="004D37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3.</w:t>
            </w:r>
            <w:r w:rsidRPr="007753C7">
              <w:rPr>
                <w:rFonts w:eastAsia="標楷體"/>
                <w:sz w:val="26"/>
                <w:szCs w:val="26"/>
              </w:rPr>
              <w:t>了解從事醫療消費時應注意的事項。</w:t>
            </w:r>
          </w:p>
          <w:p w:rsidR="004D375E" w:rsidRPr="007753C7" w:rsidRDefault="004D375E" w:rsidP="004D37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4.</w:t>
            </w:r>
            <w:r w:rsidRPr="007753C7">
              <w:rPr>
                <w:rFonts w:eastAsia="標楷體"/>
                <w:sz w:val="26"/>
                <w:szCs w:val="26"/>
              </w:rPr>
              <w:t>培養維護身體健康的醫療觀念及態度。</w:t>
            </w:r>
          </w:p>
          <w:p w:rsidR="004D375E" w:rsidRPr="007753C7" w:rsidRDefault="004D375E" w:rsidP="004D37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5.</w:t>
            </w:r>
            <w:r w:rsidRPr="007753C7">
              <w:rPr>
                <w:rFonts w:eastAsia="標楷體"/>
                <w:sz w:val="26"/>
                <w:szCs w:val="26"/>
              </w:rPr>
              <w:t>了解使用成癮物質菸、酒、檳榔對人體心理、生理及社會各健康層面造成的衝擊與風險。</w:t>
            </w:r>
          </w:p>
          <w:p w:rsidR="004D375E" w:rsidRPr="007753C7" w:rsidRDefault="004D375E" w:rsidP="004D37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6.</w:t>
            </w:r>
            <w:r w:rsidRPr="007753C7">
              <w:rPr>
                <w:rFonts w:eastAsia="標楷體"/>
                <w:sz w:val="26"/>
                <w:szCs w:val="26"/>
              </w:rPr>
              <w:t>面對菸、酒、檳榔的訊息與觀點，能進行批判性思考並做出有利健康的決定。</w:t>
            </w:r>
          </w:p>
          <w:p w:rsidR="004D375E" w:rsidRPr="007753C7" w:rsidRDefault="004D375E" w:rsidP="004D37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7.</w:t>
            </w:r>
            <w:r w:rsidRPr="007753C7">
              <w:rPr>
                <w:rFonts w:eastAsia="標楷體"/>
                <w:sz w:val="26"/>
                <w:szCs w:val="26"/>
              </w:rPr>
              <w:t>關注菸、酒、檳榔國內法律規範現況與未來趨勢。</w:t>
            </w:r>
          </w:p>
          <w:p w:rsidR="004D375E" w:rsidRPr="007753C7" w:rsidRDefault="004D375E" w:rsidP="004D37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8.</w:t>
            </w:r>
            <w:r w:rsidRPr="007753C7">
              <w:rPr>
                <w:rFonts w:eastAsia="標楷體"/>
                <w:sz w:val="26"/>
                <w:szCs w:val="26"/>
              </w:rPr>
              <w:t>利用情境演練生活技能，能主動公開表達個人拒絕菸、酒、檳榔的立場。</w:t>
            </w:r>
          </w:p>
          <w:p w:rsidR="004D375E" w:rsidRPr="007753C7" w:rsidRDefault="004D375E" w:rsidP="004D37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9.</w:t>
            </w:r>
            <w:r w:rsidRPr="007753C7">
              <w:rPr>
                <w:rFonts w:eastAsia="標楷體"/>
                <w:sz w:val="26"/>
                <w:szCs w:val="26"/>
              </w:rPr>
              <w:t>認識並改善自己的人際關係，學習理智的面對衝突。</w:t>
            </w:r>
          </w:p>
          <w:p w:rsidR="004D375E" w:rsidRPr="007753C7" w:rsidRDefault="004D375E" w:rsidP="004D37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10.</w:t>
            </w:r>
            <w:r w:rsidRPr="007753C7">
              <w:rPr>
                <w:rFonts w:eastAsia="標楷體"/>
                <w:sz w:val="26"/>
                <w:szCs w:val="26"/>
              </w:rPr>
              <w:t>學習利用人際關係技巧，促進家庭的良好互動，以及學習如何面對家庭暴力。</w:t>
            </w:r>
          </w:p>
          <w:p w:rsidR="004D375E" w:rsidRPr="007753C7" w:rsidRDefault="004D375E" w:rsidP="004D37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11.</w:t>
            </w:r>
            <w:r w:rsidRPr="007753C7">
              <w:rPr>
                <w:rFonts w:eastAsia="標楷體"/>
                <w:sz w:val="26"/>
                <w:szCs w:val="26"/>
              </w:rPr>
              <w:t>建立正向且良好的網路內外人際互動。</w:t>
            </w:r>
          </w:p>
          <w:p w:rsidR="004D375E" w:rsidRPr="007753C7" w:rsidRDefault="004D375E" w:rsidP="004D375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12.</w:t>
            </w:r>
            <w:r w:rsidRPr="007753C7">
              <w:rPr>
                <w:rFonts w:eastAsia="標楷體"/>
                <w:sz w:val="26"/>
                <w:szCs w:val="26"/>
              </w:rPr>
              <w:t>培養正確的人際交往觀念。</w:t>
            </w:r>
          </w:p>
          <w:p w:rsidR="004D375E" w:rsidRPr="004D375E" w:rsidRDefault="004D375E" w:rsidP="00FD0415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FD041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FD041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FD041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FD041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FD041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FD041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FD041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FD041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FD041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FD041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FD041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D375E" w:rsidRPr="004F4430" w:rsidTr="00FD0415">
        <w:trPr>
          <w:trHeight w:val="1827"/>
        </w:trPr>
        <w:tc>
          <w:tcPr>
            <w:tcW w:w="364" w:type="pct"/>
            <w:vAlign w:val="center"/>
          </w:tcPr>
          <w:p w:rsidR="004D375E" w:rsidRPr="004F4430" w:rsidRDefault="004D375E" w:rsidP="004D375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一</w:t>
            </w:r>
          </w:p>
        </w:tc>
        <w:tc>
          <w:tcPr>
            <w:tcW w:w="663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章傳染病的世界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具備體育與健康的知能與態度，展現自我運動與保健潛能，探索人性、自我價值與生命意義，並積極實踐，不輕言放棄。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具備善用體育與健康的資源，以擬定運動與保健計畫，有效執行並發揮主動學習與創新求變的能力。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</w:t>
            </w:r>
            <w:r>
              <w:rPr>
                <w:rFonts w:eastAsia="標楷體"/>
                <w:sz w:val="26"/>
                <w:szCs w:val="26"/>
              </w:rPr>
              <w:lastRenderedPageBreak/>
              <w:t>辨人與科技、資訊、媒體的互動關係。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具備敏察和接納多元文化的涵養，關心本土與國際體育與健康議題，並尊重與欣賞其間的差異。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打造防疫網：認識傳染病的三大要素，了解各種傳染途徑與不同病原體，學習因應不同方式打擊傳染病。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預防臺灣每年大流行</w:t>
            </w:r>
            <w:r w:rsidRPr="007753C7">
              <w:rPr>
                <w:rFonts w:eastAsia="標楷體"/>
                <w:sz w:val="26"/>
                <w:szCs w:val="26"/>
              </w:rPr>
              <w:t>──</w:t>
            </w:r>
            <w:r w:rsidRPr="007753C7">
              <w:rPr>
                <w:rFonts w:eastAsia="標楷體"/>
                <w:sz w:val="26"/>
                <w:szCs w:val="26"/>
              </w:rPr>
              <w:t>流感：認識不同類型的流感，了解流感傳染途徑、病原體、症狀與併發症，學習正確預防流感方法，並在生活中落實。</w:t>
            </w:r>
          </w:p>
        </w:tc>
        <w:tc>
          <w:tcPr>
            <w:tcW w:w="811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認知評量</w:t>
            </w:r>
          </w:p>
        </w:tc>
        <w:tc>
          <w:tcPr>
            <w:tcW w:w="1028" w:type="pct"/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了解永續發展的意義（環境、社會、與經濟的均衡發展）與原則。</w:t>
            </w:r>
          </w:p>
        </w:tc>
      </w:tr>
      <w:tr w:rsidR="004D375E" w:rsidRPr="004F4430" w:rsidTr="00FD0415">
        <w:trPr>
          <w:trHeight w:val="1687"/>
        </w:trPr>
        <w:tc>
          <w:tcPr>
            <w:tcW w:w="364" w:type="pct"/>
            <w:vAlign w:val="center"/>
          </w:tcPr>
          <w:p w:rsidR="004D375E" w:rsidRPr="004F4430" w:rsidRDefault="004D375E" w:rsidP="004D375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章傳染病的世界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具備體育與健康的知能與態度，展現自我運動與保健潛能，探索人性、自我價值與生命意義，並積極實踐，不輕言放棄。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</w:t>
            </w:r>
            <w:r w:rsidRPr="007753C7">
              <w:rPr>
                <w:rFonts w:eastAsia="標楷體"/>
                <w:sz w:val="26"/>
                <w:szCs w:val="26"/>
              </w:rPr>
              <w:t>獨立思考與分析的知能，進而運用適當的策略，處理與解決體育與健康的問題。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具備善用體育與健康的資源，以擬定運動與</w:t>
            </w:r>
            <w:r>
              <w:rPr>
                <w:rFonts w:eastAsia="標楷體"/>
                <w:sz w:val="26"/>
                <w:szCs w:val="26"/>
              </w:rPr>
              <w:lastRenderedPageBreak/>
              <w:t>保健計畫，有效執行並發揮主動學習與創新求變的能力。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具備敏察和接納多元文化的涵養，關心本土與國際體育與健康議題，並尊重與欣賞其間的差異。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降低國病感染率</w:t>
            </w:r>
            <w:r w:rsidRPr="007753C7">
              <w:rPr>
                <w:rFonts w:eastAsia="標楷體"/>
                <w:sz w:val="26"/>
                <w:szCs w:val="26"/>
              </w:rPr>
              <w:t>──</w:t>
            </w:r>
            <w:r w:rsidRPr="007753C7">
              <w:rPr>
                <w:rFonts w:eastAsia="標楷體"/>
                <w:sz w:val="26"/>
                <w:szCs w:val="26"/>
              </w:rPr>
              <w:t>病毒性肝炎：了解病毒性肝炎的嚴重性，認識不同的病毒性肝炎，了解病毒性肝炎的傳染途徑、病原體與相關症狀，學習正確預防病毒性肝炎的方法並在生活中落實。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防治夏季旋風</w:t>
            </w:r>
            <w:r w:rsidRPr="007753C7">
              <w:rPr>
                <w:rFonts w:eastAsia="標楷體"/>
                <w:sz w:val="26"/>
                <w:szCs w:val="26"/>
              </w:rPr>
              <w:t>──</w:t>
            </w:r>
            <w:r w:rsidRPr="007753C7">
              <w:rPr>
                <w:rFonts w:eastAsia="標楷體"/>
                <w:sz w:val="26"/>
                <w:szCs w:val="26"/>
              </w:rPr>
              <w:t>登革熱：認識登革熱，了解登革熱的傳染途徑、病原體與相關症狀，學習正確預登革熱的方法並在生活中落實。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3.</w:t>
            </w:r>
            <w:r w:rsidRPr="007753C7">
              <w:rPr>
                <w:rFonts w:eastAsia="標楷體"/>
                <w:sz w:val="26"/>
                <w:szCs w:val="26"/>
              </w:rPr>
              <w:t>正視古老疾病的反撲</w:t>
            </w:r>
            <w:r w:rsidRPr="007753C7">
              <w:rPr>
                <w:rFonts w:eastAsia="標楷體"/>
                <w:sz w:val="26"/>
                <w:szCs w:val="26"/>
              </w:rPr>
              <w:t>──</w:t>
            </w:r>
            <w:r w:rsidRPr="007753C7">
              <w:rPr>
                <w:rFonts w:eastAsia="標楷體"/>
                <w:sz w:val="26"/>
                <w:szCs w:val="26"/>
              </w:rPr>
              <w:t>肺結核：認識肺結核，了解肺結核的傳染途徑、病原體與相關症狀，學習正確預防肺結核的方法並在生活中落實。</w:t>
            </w:r>
          </w:p>
        </w:tc>
        <w:tc>
          <w:tcPr>
            <w:tcW w:w="811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情意評量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認知評量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3.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了解永續發展的意義（環境、社會、與經濟的均衡發展）與原則。</w:t>
            </w:r>
          </w:p>
        </w:tc>
      </w:tr>
      <w:tr w:rsidR="004D375E" w:rsidRPr="004F4430" w:rsidTr="00FD0415">
        <w:trPr>
          <w:trHeight w:val="1808"/>
        </w:trPr>
        <w:tc>
          <w:tcPr>
            <w:tcW w:w="364" w:type="pct"/>
            <w:vAlign w:val="center"/>
          </w:tcPr>
          <w:p w:rsidR="004D375E" w:rsidRPr="004F4430" w:rsidRDefault="004D375E" w:rsidP="004D375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章傳染病的世界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具備體育與健康的知能與態度，展現自我運動與保健潛能，探索人性、自我價值與生命意義，並積極實踐，不輕言放棄。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具備善用體育與健康的資源，以擬定運動與保健計畫，有效執行並發揮主動學習與創新求變的能力。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具備敏察和接納多元文化的涵養，關心本土與國際體育與健康議</w:t>
            </w:r>
            <w:r>
              <w:rPr>
                <w:rFonts w:eastAsia="標楷體"/>
                <w:sz w:val="26"/>
                <w:szCs w:val="26"/>
              </w:rPr>
              <w:lastRenderedPageBreak/>
              <w:t>題，並尊重與欣賞其間的差異。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境外移入的傳染病</w:t>
            </w:r>
            <w:r w:rsidRPr="007753C7">
              <w:rPr>
                <w:rFonts w:eastAsia="標楷體"/>
                <w:sz w:val="26"/>
                <w:szCs w:val="26"/>
              </w:rPr>
              <w:t>──COVID-19</w:t>
            </w:r>
            <w:r w:rsidRPr="007753C7">
              <w:rPr>
                <w:rFonts w:eastAsia="標楷體"/>
                <w:sz w:val="26"/>
                <w:szCs w:val="26"/>
              </w:rPr>
              <w:t>：了解全球化及氣候變遷使新興傳染病威脅增大，並介紹</w:t>
            </w:r>
            <w:r w:rsidRPr="007753C7">
              <w:rPr>
                <w:rFonts w:eastAsia="標楷體"/>
                <w:sz w:val="26"/>
                <w:szCs w:val="26"/>
              </w:rPr>
              <w:t>COVID-19</w:t>
            </w:r>
            <w:r w:rsidRPr="007753C7">
              <w:rPr>
                <w:rFonts w:eastAsia="標楷體"/>
                <w:sz w:val="26"/>
                <w:szCs w:val="26"/>
              </w:rPr>
              <w:t>，學習個人防疫行動與認識公共防疫政策。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防疫</w:t>
            </w:r>
            <w:r w:rsidRPr="007753C7">
              <w:rPr>
                <w:rFonts w:eastAsia="標楷體"/>
                <w:sz w:val="26"/>
                <w:szCs w:val="26"/>
              </w:rPr>
              <w:t>e</w:t>
            </w:r>
            <w:r w:rsidRPr="007753C7">
              <w:rPr>
                <w:rFonts w:eastAsia="標楷體"/>
                <w:sz w:val="26"/>
                <w:szCs w:val="26"/>
              </w:rPr>
              <w:t>起來：能夠自行上可信任的網站查詢國內外疫情狀況，並採取有效的防疫行動，增加預防傳染病的能力。</w:t>
            </w:r>
          </w:p>
        </w:tc>
        <w:tc>
          <w:tcPr>
            <w:tcW w:w="811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情意評量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了解永續發展的意義（環境、社會、與經濟的均衡發展）與原則。</w:t>
            </w:r>
          </w:p>
        </w:tc>
      </w:tr>
      <w:tr w:rsidR="004D375E" w:rsidRPr="004F4430" w:rsidTr="00FD0415">
        <w:trPr>
          <w:trHeight w:val="1537"/>
        </w:trPr>
        <w:tc>
          <w:tcPr>
            <w:tcW w:w="364" w:type="pct"/>
            <w:vAlign w:val="center"/>
          </w:tcPr>
          <w:p w:rsidR="004D375E" w:rsidRPr="004F4430" w:rsidRDefault="004D375E" w:rsidP="004D375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章醫藥保衛戰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</w:t>
            </w:r>
            <w:r w:rsidRPr="007753C7">
              <w:rPr>
                <w:rFonts w:eastAsia="標楷體"/>
                <w:sz w:val="26"/>
                <w:szCs w:val="26"/>
              </w:rPr>
              <w:t>獨立思考與分析的知能，進而運用適當的策略，處理與解決體育與健康的問題。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小病看小醫院</w:t>
            </w:r>
            <w:r w:rsidRPr="007753C7">
              <w:rPr>
                <w:rFonts w:eastAsia="標楷體"/>
                <w:sz w:val="26"/>
                <w:szCs w:val="26"/>
              </w:rPr>
              <w:t>‧</w:t>
            </w:r>
            <w:r w:rsidRPr="007753C7">
              <w:rPr>
                <w:rFonts w:eastAsia="標楷體"/>
                <w:sz w:val="26"/>
                <w:szCs w:val="26"/>
              </w:rPr>
              <w:t>大病看大醫院：認識醫療分級制度及家庭醫師的核心概念。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轉診知多少：了解轉診制度的目的。</w:t>
            </w:r>
          </w:p>
        </w:tc>
        <w:tc>
          <w:tcPr>
            <w:tcW w:w="811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認知評量</w:t>
            </w:r>
          </w:p>
        </w:tc>
        <w:tc>
          <w:tcPr>
            <w:tcW w:w="1028" w:type="pct"/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覺察生活中的各種迷</w:t>
            </w:r>
            <w:r w:rsidRPr="007753C7">
              <w:rPr>
                <w:rFonts w:eastAsia="標楷體"/>
                <w:sz w:val="26"/>
                <w:szCs w:val="26"/>
              </w:rPr>
              <w:t>思，在生活作息、健康促進、飲食運動、休閒娛樂、人我關係等課題上進行價值思辨，尋求解決之道。</w:t>
            </w:r>
          </w:p>
        </w:tc>
      </w:tr>
      <w:tr w:rsidR="004D375E" w:rsidRPr="004F4430" w:rsidTr="00FD0415">
        <w:trPr>
          <w:trHeight w:val="1558"/>
        </w:trPr>
        <w:tc>
          <w:tcPr>
            <w:tcW w:w="364" w:type="pct"/>
            <w:vAlign w:val="center"/>
          </w:tcPr>
          <w:p w:rsidR="004D375E" w:rsidRPr="004F4430" w:rsidRDefault="004D375E" w:rsidP="004D375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章醫藥保衛戰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醫藥分工揪甘心：認識處方箋及醫藥分業的合作型態。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急診資源聰明用：了解急診的定義並學習如何妥善運用急診資源，以批判性思考來辨識正確的使用急診資源行為。</w:t>
            </w:r>
          </w:p>
        </w:tc>
        <w:tc>
          <w:tcPr>
            <w:tcW w:w="811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覺察生活中的各種迷思，在生活作息、健康促進、飲食運動、休閒娛樂、人我關係等課題上進行價值思辨，尋求解決之道。</w:t>
            </w:r>
          </w:p>
        </w:tc>
      </w:tr>
      <w:tr w:rsidR="004D375E" w:rsidRPr="004F4430" w:rsidTr="00FD0415">
        <w:trPr>
          <w:trHeight w:val="1260"/>
        </w:trPr>
        <w:tc>
          <w:tcPr>
            <w:tcW w:w="364" w:type="pct"/>
            <w:vAlign w:val="center"/>
          </w:tcPr>
          <w:p w:rsidR="004D375E" w:rsidRPr="004F4430" w:rsidRDefault="004D375E" w:rsidP="004D375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章醫藥保衛戰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</w:t>
            </w:r>
            <w:r>
              <w:rPr>
                <w:rFonts w:eastAsia="標楷體"/>
                <w:sz w:val="26"/>
                <w:szCs w:val="26"/>
              </w:rPr>
              <w:lastRenderedPageBreak/>
              <w:t>略，處理與解決體育與健康的問題。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用藥大迷思：釐清使用藥品的各種迷思，包含濫用抗生素、中西藥混合使用、大量靜脈注射等，其對於人體造成的各種危害，並學習正確的用藥觀念。</w:t>
            </w:r>
          </w:p>
        </w:tc>
        <w:tc>
          <w:tcPr>
            <w:tcW w:w="811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覺察生活中的各種迷思，在生活作息、健康促進、飲食運動、休閒娛樂、人我關係等課題上進</w:t>
            </w:r>
            <w:r>
              <w:rPr>
                <w:rFonts w:eastAsia="標楷體"/>
                <w:sz w:val="26"/>
                <w:szCs w:val="26"/>
              </w:rPr>
              <w:lastRenderedPageBreak/>
              <w:t>行價值思辨，尋求解決之道。</w:t>
            </w:r>
          </w:p>
        </w:tc>
      </w:tr>
      <w:tr w:rsidR="004D375E" w:rsidRPr="004F4430" w:rsidTr="00FD0415">
        <w:trPr>
          <w:trHeight w:val="1969"/>
        </w:trPr>
        <w:tc>
          <w:tcPr>
            <w:tcW w:w="364" w:type="pct"/>
            <w:vAlign w:val="center"/>
          </w:tcPr>
          <w:p w:rsidR="004D375E" w:rsidRPr="004F4430" w:rsidRDefault="004D375E" w:rsidP="004D375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章醫藥保衛戰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</w:t>
            </w:r>
            <w:r w:rsidRPr="007753C7">
              <w:rPr>
                <w:rFonts w:eastAsia="標楷體"/>
                <w:sz w:val="26"/>
                <w:szCs w:val="26"/>
              </w:rPr>
              <w:t>情境的全貌，並做獨立思考與分析的知能，進而運用適當的策略，處理與解決體育與健康的問題。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</w:t>
            </w:r>
            <w:r>
              <w:rPr>
                <w:rFonts w:eastAsia="標楷體"/>
                <w:sz w:val="26"/>
                <w:szCs w:val="26"/>
              </w:rPr>
              <w:lastRenderedPageBreak/>
              <w:t>體，以增進學習的素養，並察覺、思辨人與科技、資訊、媒體的互動關係。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正確用藥我最行</w:t>
            </w:r>
            <w:r w:rsidRPr="007753C7">
              <w:rPr>
                <w:rFonts w:eastAsia="標楷體"/>
                <w:sz w:val="26"/>
                <w:szCs w:val="26"/>
              </w:rPr>
              <w:t>(</w:t>
            </w:r>
            <w:r w:rsidRPr="007753C7">
              <w:rPr>
                <w:rFonts w:eastAsia="標楷體"/>
                <w:sz w:val="26"/>
                <w:szCs w:val="26"/>
              </w:rPr>
              <w:t>一</w:t>
            </w:r>
            <w:r w:rsidRPr="007753C7">
              <w:rPr>
                <w:rFonts w:eastAsia="標楷體"/>
                <w:sz w:val="26"/>
                <w:szCs w:val="26"/>
              </w:rPr>
              <w:t>)</w:t>
            </w:r>
            <w:r w:rsidRPr="007753C7">
              <w:rPr>
                <w:rFonts w:eastAsia="標楷體"/>
                <w:sz w:val="26"/>
                <w:szCs w:val="26"/>
              </w:rPr>
              <w:t>：了解處方藥、指示藥、成藥的差別。</w:t>
            </w:r>
          </w:p>
        </w:tc>
        <w:tc>
          <w:tcPr>
            <w:tcW w:w="811" w:type="pct"/>
          </w:tcPr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情意評量</w:t>
            </w:r>
          </w:p>
          <w:p w:rsidR="004D375E" w:rsidRPr="007753C7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認知評量</w:t>
            </w:r>
          </w:p>
        </w:tc>
        <w:tc>
          <w:tcPr>
            <w:tcW w:w="1028" w:type="pct"/>
          </w:tcPr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4D375E" w:rsidRDefault="004D375E" w:rsidP="004D375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覺察生</w:t>
            </w:r>
            <w:r w:rsidRPr="007753C7">
              <w:rPr>
                <w:rFonts w:eastAsia="標楷體"/>
                <w:sz w:val="26"/>
                <w:szCs w:val="26"/>
              </w:rPr>
              <w:t>活中的各種迷思，在生活作息、健康促進、飲食運動、休閒娛樂、人我關係等課題上進行價值思辨，尋求解決之道。</w:t>
            </w:r>
          </w:p>
        </w:tc>
      </w:tr>
      <w:tr w:rsidR="00C42E68" w:rsidRPr="004F4430" w:rsidTr="00FD0415">
        <w:trPr>
          <w:trHeight w:val="1812"/>
        </w:trPr>
        <w:tc>
          <w:tcPr>
            <w:tcW w:w="364" w:type="pct"/>
            <w:vAlign w:val="center"/>
          </w:tcPr>
          <w:p w:rsidR="00C42E68" w:rsidRPr="00A647AA" w:rsidRDefault="00C42E68" w:rsidP="00C42E68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647AA">
              <w:rPr>
                <w:rFonts w:ascii="標楷體" w:eastAsia="標楷體" w:hAnsi="標楷體"/>
                <w:color w:val="FF0000"/>
                <w:sz w:val="26"/>
                <w:szCs w:val="26"/>
              </w:rPr>
              <w:t>八</w:t>
            </w:r>
          </w:p>
        </w:tc>
        <w:tc>
          <w:tcPr>
            <w:tcW w:w="663" w:type="pct"/>
          </w:tcPr>
          <w:p w:rsidR="00C42E68" w:rsidRPr="00A647AA" w:rsidRDefault="00C42E68" w:rsidP="00C42E68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單元醫療消費面面觀</w:t>
            </w:r>
          </w:p>
          <w:p w:rsidR="00C42E68" w:rsidRPr="00A647AA" w:rsidRDefault="00C42E68" w:rsidP="00C42E68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2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章醫藥保衛戰</w:t>
            </w:r>
          </w:p>
          <w:p w:rsidR="00A647AA" w:rsidRPr="00A647AA" w:rsidRDefault="00A647AA" w:rsidP="00C42E68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647AA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願景-生活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42E68" w:rsidRPr="00A647AA" w:rsidRDefault="00C42E68" w:rsidP="00C42E6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健體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 xml:space="preserve">-J-A2 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C42E68" w:rsidRPr="00A647AA" w:rsidRDefault="00C42E68" w:rsidP="00C42E6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健體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 xml:space="preserve">-J-B2 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  <w:p w:rsidR="00C42E68" w:rsidRPr="00A647AA" w:rsidRDefault="00C42E68" w:rsidP="00C42E6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lastRenderedPageBreak/>
              <w:t>健體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 xml:space="preserve">-J-C1 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42E68" w:rsidRPr="00A647AA" w:rsidRDefault="00C42E68" w:rsidP="00C42E6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lastRenderedPageBreak/>
              <w:t>1.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正確用藥我最行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(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二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)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：透過學習正確用藥五大核心能力，且運用其選擇藥品，練習做出正確的決定，使用藥的風險降為最低。</w:t>
            </w:r>
          </w:p>
          <w:p w:rsidR="00C42E68" w:rsidRPr="00A647AA" w:rsidRDefault="00C42E68" w:rsidP="00C42E6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健康存摺一把罩：認識健康存摺，學習如何透過健康存摺查閱自己過去看診紀錄，並運用其功能於生活管理中。</w:t>
            </w:r>
          </w:p>
        </w:tc>
        <w:tc>
          <w:tcPr>
            <w:tcW w:w="811" w:type="pct"/>
          </w:tcPr>
          <w:p w:rsidR="00C42E68" w:rsidRPr="00A647AA" w:rsidRDefault="00C42E68" w:rsidP="00C42E6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1.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情意評量</w:t>
            </w:r>
          </w:p>
          <w:p w:rsidR="00C42E68" w:rsidRPr="00A647AA" w:rsidRDefault="00C42E68" w:rsidP="00C42E6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認知評量</w:t>
            </w:r>
          </w:p>
        </w:tc>
        <w:tc>
          <w:tcPr>
            <w:tcW w:w="1028" w:type="pct"/>
          </w:tcPr>
          <w:p w:rsidR="00C42E68" w:rsidRPr="00A647AA" w:rsidRDefault="00C42E68" w:rsidP="00C42E6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【生命教育】</w:t>
            </w:r>
          </w:p>
          <w:p w:rsidR="00C42E68" w:rsidRPr="00A647AA" w:rsidRDefault="00C42E68" w:rsidP="00C42E68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生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 xml:space="preserve">J5 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覺察生活中的各種迷思，在生活作息、健康促進、飲食運動、休閒娛樂、人我關係等課題上進行價值思辨，尋求解決之道。</w:t>
            </w:r>
          </w:p>
        </w:tc>
      </w:tr>
      <w:tr w:rsidR="00C42E68" w:rsidRPr="004F4430" w:rsidTr="00FD0415">
        <w:trPr>
          <w:trHeight w:val="1540"/>
        </w:trPr>
        <w:tc>
          <w:tcPr>
            <w:tcW w:w="364" w:type="pct"/>
            <w:vAlign w:val="center"/>
          </w:tcPr>
          <w:p w:rsidR="00C42E68" w:rsidRPr="004F4430" w:rsidRDefault="00C42E68" w:rsidP="00C42E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</w:tcPr>
          <w:p w:rsidR="00C42E68" w:rsidRPr="007753C7" w:rsidRDefault="00C42E68" w:rsidP="00C42E6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C42E68" w:rsidRPr="007753C7" w:rsidRDefault="00C42E68" w:rsidP="00C42E6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章菸害現形記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具備生活中有關運動與健康的道德思辨與實踐能力及環境意識，並主動參與公益團</w:t>
            </w:r>
            <w:r>
              <w:rPr>
                <w:rFonts w:eastAsia="標楷體"/>
                <w:sz w:val="26"/>
                <w:szCs w:val="26"/>
              </w:rPr>
              <w:lastRenderedPageBreak/>
              <w:t>體活動，關懷社會。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青春談菸大解密：分析吸菸觀點的合理性，學習建構有利健康的立場與想法。</w:t>
            </w:r>
          </w:p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菸草裡的祕密：菸品中化學成分對健康的影響。</w:t>
            </w:r>
          </w:p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3.</w:t>
            </w:r>
            <w:r w:rsidRPr="007753C7">
              <w:rPr>
                <w:rFonts w:eastAsia="標楷體"/>
                <w:sz w:val="26"/>
                <w:szCs w:val="26"/>
              </w:rPr>
              <w:t>吸進不知名的危險</w:t>
            </w:r>
            <w:r w:rsidRPr="007753C7">
              <w:rPr>
                <w:rFonts w:eastAsia="標楷體"/>
                <w:sz w:val="26"/>
                <w:szCs w:val="26"/>
              </w:rPr>
              <w:t>——</w:t>
            </w:r>
            <w:r w:rsidRPr="007753C7">
              <w:rPr>
                <w:rFonts w:eastAsia="標楷體"/>
                <w:sz w:val="26"/>
                <w:szCs w:val="26"/>
              </w:rPr>
              <w:t>電子煙：電子煙對健康造成的危害與安全性問題。</w:t>
            </w:r>
          </w:p>
        </w:tc>
        <w:tc>
          <w:tcPr>
            <w:tcW w:w="811" w:type="pct"/>
          </w:tcPr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認識法律之意義與制定。</w:t>
            </w:r>
          </w:p>
        </w:tc>
      </w:tr>
      <w:tr w:rsidR="00C42E68" w:rsidRPr="004F4430" w:rsidTr="00FD0415">
        <w:trPr>
          <w:trHeight w:val="1402"/>
        </w:trPr>
        <w:tc>
          <w:tcPr>
            <w:tcW w:w="364" w:type="pct"/>
            <w:vAlign w:val="center"/>
          </w:tcPr>
          <w:p w:rsidR="00C42E68" w:rsidRPr="004F4430" w:rsidRDefault="00C42E68" w:rsidP="00C42E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</w:tcPr>
          <w:p w:rsidR="00C42E68" w:rsidRPr="007753C7" w:rsidRDefault="00C42E68" w:rsidP="00C42E6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C42E68" w:rsidRPr="007753C7" w:rsidRDefault="00C42E68" w:rsidP="00C42E6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章菸害現形記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</w:t>
            </w:r>
            <w:r w:rsidRPr="007753C7">
              <w:rPr>
                <w:rFonts w:eastAsia="標楷體"/>
                <w:sz w:val="26"/>
                <w:szCs w:val="26"/>
              </w:rPr>
              <w:t>情境的全貌，並做獨立思考與分析的知能，進而運用適當的策略，處理與解決體育與健康的問題。</w:t>
            </w:r>
          </w:p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菸「霧」一生</w:t>
            </w:r>
            <w:r w:rsidRPr="007753C7">
              <w:rPr>
                <w:rFonts w:eastAsia="標楷體"/>
                <w:sz w:val="26"/>
                <w:szCs w:val="26"/>
              </w:rPr>
              <w:t>—─</w:t>
            </w:r>
            <w:r w:rsidRPr="007753C7">
              <w:rPr>
                <w:rFonts w:eastAsia="標楷體"/>
                <w:sz w:val="26"/>
                <w:szCs w:val="26"/>
              </w:rPr>
              <w:t>菸對健康的傷害：介紹吸菸造成的健康傷害與疾病，以及吸菸所造成的生活不便及代價。</w:t>
            </w:r>
          </w:p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因為愛自己，所以我拒絕：吸菸邀約的拒絕技巧情境模擬演練。</w:t>
            </w:r>
          </w:p>
        </w:tc>
        <w:tc>
          <w:tcPr>
            <w:tcW w:w="811" w:type="pct"/>
          </w:tcPr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認識法</w:t>
            </w:r>
            <w:r w:rsidRPr="007753C7">
              <w:rPr>
                <w:rFonts w:eastAsia="標楷體"/>
                <w:sz w:val="26"/>
                <w:szCs w:val="26"/>
              </w:rPr>
              <w:t>律之意義與制定。</w:t>
            </w:r>
          </w:p>
        </w:tc>
      </w:tr>
      <w:tr w:rsidR="00C42E68" w:rsidRPr="004F4430" w:rsidTr="00FD0415">
        <w:trPr>
          <w:trHeight w:val="1402"/>
        </w:trPr>
        <w:tc>
          <w:tcPr>
            <w:tcW w:w="364" w:type="pct"/>
            <w:vAlign w:val="center"/>
          </w:tcPr>
          <w:p w:rsidR="00C42E68" w:rsidRPr="004F4430" w:rsidRDefault="00C42E68" w:rsidP="00C42E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</w:tcPr>
          <w:p w:rsidR="00C42E68" w:rsidRPr="007753C7" w:rsidRDefault="00C42E68" w:rsidP="00C42E6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C42E68" w:rsidRPr="007753C7" w:rsidRDefault="00C42E68" w:rsidP="00C42E6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章菸害現形記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二手菸拒絕行動家：二手菸拒絕技巧情境模擬演練。</w:t>
            </w:r>
          </w:p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戒菸的好處</w:t>
            </w:r>
            <w:r w:rsidRPr="007753C7">
              <w:rPr>
                <w:rFonts w:eastAsia="標楷體"/>
                <w:sz w:val="26"/>
                <w:szCs w:val="26"/>
              </w:rPr>
              <w:t>——</w:t>
            </w:r>
            <w:r w:rsidRPr="007753C7">
              <w:rPr>
                <w:rFonts w:eastAsia="標楷體"/>
                <w:sz w:val="26"/>
                <w:szCs w:val="26"/>
              </w:rPr>
              <w:t>身體最知道：戒菸的方法與好處。</w:t>
            </w:r>
          </w:p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3.</w:t>
            </w:r>
            <w:r w:rsidRPr="007753C7">
              <w:rPr>
                <w:rFonts w:eastAsia="標楷體"/>
                <w:sz w:val="26"/>
                <w:szCs w:val="26"/>
              </w:rPr>
              <w:t>健康防護罩</w:t>
            </w:r>
            <w:r w:rsidRPr="007753C7">
              <w:rPr>
                <w:rFonts w:eastAsia="標楷體"/>
                <w:sz w:val="26"/>
                <w:szCs w:val="26"/>
              </w:rPr>
              <w:t>——</w:t>
            </w:r>
            <w:r w:rsidRPr="007753C7">
              <w:rPr>
                <w:rFonts w:eastAsia="標楷體"/>
                <w:sz w:val="26"/>
                <w:szCs w:val="26"/>
              </w:rPr>
              <w:t>菸害防制法：臺灣菸害防制法內容簡介，以及國際反菸公約與國際趨勢，並介紹臺灣的無菸環境實施概況。</w:t>
            </w:r>
          </w:p>
        </w:tc>
        <w:tc>
          <w:tcPr>
            <w:tcW w:w="811" w:type="pct"/>
          </w:tcPr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情意評量</w:t>
            </w:r>
          </w:p>
        </w:tc>
        <w:tc>
          <w:tcPr>
            <w:tcW w:w="1028" w:type="pct"/>
          </w:tcPr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認識法律之意義與制定。</w:t>
            </w:r>
          </w:p>
        </w:tc>
      </w:tr>
      <w:tr w:rsidR="00C42E68" w:rsidRPr="004F4430" w:rsidTr="00FD0415">
        <w:trPr>
          <w:trHeight w:val="1402"/>
        </w:trPr>
        <w:tc>
          <w:tcPr>
            <w:tcW w:w="364" w:type="pct"/>
            <w:vAlign w:val="center"/>
          </w:tcPr>
          <w:p w:rsidR="00C42E68" w:rsidRPr="004F4430" w:rsidRDefault="00C42E68" w:rsidP="00C42E6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</w:tcPr>
          <w:p w:rsidR="00C42E68" w:rsidRPr="007753C7" w:rsidRDefault="00C42E68" w:rsidP="00C42E6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C42E68" w:rsidRPr="007753C7" w:rsidRDefault="00C42E68" w:rsidP="00C42E6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章克癮制勝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</w:t>
            </w:r>
            <w:r>
              <w:rPr>
                <w:rFonts w:eastAsia="標楷體"/>
                <w:sz w:val="26"/>
                <w:szCs w:val="26"/>
              </w:rPr>
              <w:lastRenderedPageBreak/>
              <w:t>略，處理與解決體育與健康的問題。</w:t>
            </w:r>
          </w:p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酒對健康的危害</w:t>
            </w:r>
            <w:r w:rsidRPr="007753C7">
              <w:rPr>
                <w:rFonts w:eastAsia="標楷體"/>
                <w:sz w:val="26"/>
                <w:szCs w:val="26"/>
              </w:rPr>
              <w:t>——</w:t>
            </w:r>
            <w:r w:rsidRPr="007753C7">
              <w:rPr>
                <w:rFonts w:eastAsia="標楷體"/>
                <w:sz w:val="26"/>
                <w:szCs w:val="26"/>
              </w:rPr>
              <w:t>酒害上身：了解酒精成分會影響人們行為反應與危害健康。</w:t>
            </w:r>
          </w:p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拒酒保安康：透過社會新聞案例，了解喝酒易誤事，甚至斷送性命，並透過前</w:t>
            </w:r>
            <w:r w:rsidRPr="007753C7">
              <w:rPr>
                <w:rFonts w:eastAsia="標楷體"/>
                <w:sz w:val="26"/>
                <w:szCs w:val="26"/>
              </w:rPr>
              <w:t>—</w:t>
            </w:r>
            <w:r w:rsidRPr="007753C7">
              <w:rPr>
                <w:rFonts w:eastAsia="標楷體"/>
                <w:sz w:val="26"/>
                <w:szCs w:val="26"/>
              </w:rPr>
              <w:t>章的「菸害現</w:t>
            </w:r>
            <w:r w:rsidRPr="007753C7">
              <w:rPr>
                <w:rFonts w:eastAsia="標楷體"/>
                <w:sz w:val="26"/>
                <w:szCs w:val="26"/>
              </w:rPr>
              <w:lastRenderedPageBreak/>
              <w:t>形記」課程讓學生練習拒酒的情境演練。</w:t>
            </w:r>
          </w:p>
        </w:tc>
        <w:tc>
          <w:tcPr>
            <w:tcW w:w="811" w:type="pct"/>
          </w:tcPr>
          <w:p w:rsidR="00C42E68" w:rsidRPr="007753C7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C42E68" w:rsidRDefault="00C42E68" w:rsidP="00C42E6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認識法律之意義與制定。</w:t>
            </w:r>
          </w:p>
        </w:tc>
      </w:tr>
      <w:tr w:rsidR="00CA3B9A" w:rsidRPr="004F4430" w:rsidTr="00FD0415">
        <w:trPr>
          <w:trHeight w:val="1534"/>
        </w:trPr>
        <w:tc>
          <w:tcPr>
            <w:tcW w:w="364" w:type="pct"/>
            <w:vAlign w:val="center"/>
          </w:tcPr>
          <w:p w:rsidR="00CA3B9A" w:rsidRPr="004F4430" w:rsidRDefault="00CA3B9A" w:rsidP="00CA3B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章克癮制勝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</w:t>
            </w:r>
            <w:r w:rsidRPr="007753C7">
              <w:rPr>
                <w:rFonts w:eastAsia="標楷體"/>
                <w:sz w:val="26"/>
                <w:szCs w:val="26"/>
              </w:rPr>
              <w:t>的知能，進而運用適當的策略，處理與解決體育與健康的問題。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</w:t>
            </w:r>
            <w:r>
              <w:rPr>
                <w:rFonts w:eastAsia="標楷體"/>
                <w:sz w:val="26"/>
                <w:szCs w:val="26"/>
              </w:rPr>
              <w:lastRenderedPageBreak/>
              <w:t>保健的基本概念，應用於日常生活中。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拒酒保安康：透過社會新聞案例，了解喝酒易誤事，甚至斷送性命，並透過前</w:t>
            </w:r>
            <w:r w:rsidRPr="007753C7">
              <w:rPr>
                <w:rFonts w:eastAsia="標楷體"/>
                <w:sz w:val="26"/>
                <w:szCs w:val="26"/>
              </w:rPr>
              <w:t>—</w:t>
            </w:r>
            <w:r w:rsidRPr="007753C7">
              <w:rPr>
                <w:rFonts w:eastAsia="標楷體"/>
                <w:sz w:val="26"/>
                <w:szCs w:val="26"/>
              </w:rPr>
              <w:t>章的「菸害現形記」課程讓學生練習拒酒的情境演練。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醉不上道</w:t>
            </w:r>
            <w:r w:rsidRPr="007753C7">
              <w:rPr>
                <w:rFonts w:eastAsia="標楷體"/>
                <w:sz w:val="26"/>
                <w:szCs w:val="26"/>
              </w:rPr>
              <w:t>——</w:t>
            </w:r>
            <w:r w:rsidRPr="007753C7">
              <w:rPr>
                <w:rFonts w:eastAsia="標楷體"/>
                <w:sz w:val="26"/>
                <w:szCs w:val="26"/>
              </w:rPr>
              <w:t>酒駕零容忍：了解酒駕造成的社會問題與法律對酒駕的規範，並勸服家人不要酒後駕車的人際溝通技巧範例。</w:t>
            </w:r>
          </w:p>
        </w:tc>
        <w:tc>
          <w:tcPr>
            <w:tcW w:w="811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情意評量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認識法律之意義與制定。</w:t>
            </w:r>
          </w:p>
        </w:tc>
      </w:tr>
      <w:tr w:rsidR="00CA3B9A" w:rsidRPr="004F4430" w:rsidTr="00FD0415">
        <w:trPr>
          <w:trHeight w:val="1529"/>
        </w:trPr>
        <w:tc>
          <w:tcPr>
            <w:tcW w:w="364" w:type="pct"/>
            <w:vAlign w:val="center"/>
          </w:tcPr>
          <w:p w:rsidR="00CA3B9A" w:rsidRPr="004F4430" w:rsidRDefault="00CA3B9A" w:rsidP="00CA3B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章克癮制勝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</w:t>
            </w:r>
            <w:r>
              <w:rPr>
                <w:rFonts w:eastAsia="標楷體"/>
                <w:sz w:val="26"/>
                <w:szCs w:val="26"/>
              </w:rPr>
              <w:lastRenderedPageBreak/>
              <w:t>能力及環境意識，並主動參與公益團體活動，關懷社會。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「酒酒」不見</w:t>
            </w:r>
            <w:r w:rsidRPr="007753C7">
              <w:rPr>
                <w:rFonts w:eastAsia="標楷體"/>
                <w:sz w:val="26"/>
                <w:szCs w:val="26"/>
              </w:rPr>
              <w:t>——</w:t>
            </w:r>
            <w:r w:rsidRPr="007753C7">
              <w:rPr>
                <w:rFonts w:eastAsia="標楷體"/>
                <w:sz w:val="26"/>
                <w:szCs w:val="26"/>
              </w:rPr>
              <w:t>戒酒的心路歷程：透過故事認識染上酒癮時身體會有哪些症狀，進而瞭解戒酒可幫助回復到正常健康狀態及生活。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檳榔的時代走廊：介紹檳榔的歷史定位與社會現況。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3.</w:t>
            </w:r>
            <w:r w:rsidRPr="007753C7">
              <w:rPr>
                <w:rFonts w:eastAsia="標楷體"/>
                <w:sz w:val="26"/>
                <w:szCs w:val="26"/>
              </w:rPr>
              <w:t>致癌小果實</w:t>
            </w:r>
            <w:r w:rsidRPr="007753C7">
              <w:rPr>
                <w:rFonts w:eastAsia="標楷體"/>
                <w:sz w:val="26"/>
                <w:szCs w:val="26"/>
              </w:rPr>
              <w:t>——</w:t>
            </w:r>
            <w:r w:rsidRPr="007753C7">
              <w:rPr>
                <w:rFonts w:eastAsia="標楷體"/>
                <w:sz w:val="26"/>
                <w:szCs w:val="26"/>
              </w:rPr>
              <w:t>檳榔：認識檳榔成分對人體的生理反應，以及對健康的影響。</w:t>
            </w:r>
          </w:p>
        </w:tc>
        <w:tc>
          <w:tcPr>
            <w:tcW w:w="811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認知評量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認識法律之意義與制定。</w:t>
            </w:r>
          </w:p>
        </w:tc>
      </w:tr>
      <w:tr w:rsidR="00CA3B9A" w:rsidRPr="004F4430" w:rsidTr="00FD0415">
        <w:trPr>
          <w:trHeight w:val="1834"/>
        </w:trPr>
        <w:tc>
          <w:tcPr>
            <w:tcW w:w="364" w:type="pct"/>
            <w:vAlign w:val="center"/>
          </w:tcPr>
          <w:p w:rsidR="00CA3B9A" w:rsidRPr="004F4430" w:rsidRDefault="00CA3B9A" w:rsidP="00CA3B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章克癮制勝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口腔病變追緝令：介紹口腔癌自我檢查並學習協助家人遠離檳榔。透過故事了解口腔癌造成的健康與家庭問題，與患者面對疾病的艱辛。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檳榔樹與環境：臺灣山坡地種植檳榔樹造成的環境水土保持問題，並思考與觀察檳榔相關的各產業與職業之間的關係。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3.</w:t>
            </w:r>
            <w:r w:rsidRPr="007753C7">
              <w:rPr>
                <w:rFonts w:eastAsia="標楷體"/>
                <w:sz w:val="26"/>
                <w:szCs w:val="26"/>
              </w:rPr>
              <w:t>明智選擇，健康永伴隨：演練拒絕檳榔，介紹遠離成癮物質的生活祕訣。</w:t>
            </w:r>
          </w:p>
        </w:tc>
        <w:tc>
          <w:tcPr>
            <w:tcW w:w="811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認知評量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認識法律之意義與制定。</w:t>
            </w:r>
          </w:p>
        </w:tc>
      </w:tr>
      <w:tr w:rsidR="00CA3B9A" w:rsidRPr="004F4430" w:rsidTr="00FD0415">
        <w:trPr>
          <w:trHeight w:val="1685"/>
        </w:trPr>
        <w:tc>
          <w:tcPr>
            <w:tcW w:w="364" w:type="pct"/>
            <w:vAlign w:val="center"/>
          </w:tcPr>
          <w:p w:rsidR="00CA3B9A" w:rsidRPr="004F4430" w:rsidRDefault="00CA3B9A" w:rsidP="00CA3B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3</w:t>
            </w:r>
            <w:r w:rsidRPr="007753C7">
              <w:rPr>
                <w:rFonts w:eastAsia="標楷體"/>
                <w:sz w:val="26"/>
                <w:szCs w:val="26"/>
              </w:rPr>
              <w:t>單元人際健康家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章健康家庭加加油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</w:t>
            </w:r>
            <w:r w:rsidRPr="007753C7">
              <w:rPr>
                <w:rFonts w:eastAsia="標楷體"/>
                <w:sz w:val="26"/>
                <w:szCs w:val="26"/>
              </w:rPr>
              <w:t>與解決體育與健康的問題。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暢談健康家規：分析並理解家庭健康生活規範的意義，能遵守合宜的健康生活規範，當對規範有疑慮時，可透過家庭溝通情境，學習運用有效的溝通方式，並搭配同理心技巧，以達到家庭成員雙贏。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家庭溝通不良事件簿：分析家庭溝通不良與衝突問題發生的因素，並嘗試反省修正、運用策略改善家庭溝通不良或衝突問題。</w:t>
            </w:r>
          </w:p>
        </w:tc>
        <w:tc>
          <w:tcPr>
            <w:tcW w:w="811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情意評量</w:t>
            </w:r>
          </w:p>
        </w:tc>
        <w:tc>
          <w:tcPr>
            <w:tcW w:w="1028" w:type="pct"/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了解與家人溝通互動及相互支持的適切方式。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認識憲法的意義。</w:t>
            </w:r>
          </w:p>
        </w:tc>
      </w:tr>
      <w:tr w:rsidR="00CA3B9A" w:rsidRPr="004F4430" w:rsidTr="00FD0415">
        <w:trPr>
          <w:trHeight w:val="1827"/>
        </w:trPr>
        <w:tc>
          <w:tcPr>
            <w:tcW w:w="364" w:type="pct"/>
            <w:vAlign w:val="center"/>
          </w:tcPr>
          <w:p w:rsidR="00CA3B9A" w:rsidRPr="00A647AA" w:rsidRDefault="00CA3B9A" w:rsidP="00CA3B9A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647AA">
              <w:rPr>
                <w:rFonts w:ascii="標楷體" w:eastAsia="標楷體" w:hAnsi="標楷體"/>
                <w:color w:val="FF0000"/>
                <w:sz w:val="26"/>
                <w:szCs w:val="26"/>
              </w:rPr>
              <w:t>十七</w:t>
            </w:r>
          </w:p>
        </w:tc>
        <w:tc>
          <w:tcPr>
            <w:tcW w:w="663" w:type="pct"/>
          </w:tcPr>
          <w:p w:rsidR="00CA3B9A" w:rsidRPr="00A647AA" w:rsidRDefault="00CA3B9A" w:rsidP="00CA3B9A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3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單元人際健康家</w:t>
            </w:r>
          </w:p>
          <w:p w:rsidR="00CA3B9A" w:rsidRPr="00A647AA" w:rsidRDefault="00CA3B9A" w:rsidP="00CA3B9A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章健康家庭加加油</w:t>
            </w:r>
          </w:p>
          <w:p w:rsidR="00A647AA" w:rsidRPr="00A647AA" w:rsidRDefault="00A647AA" w:rsidP="00CA3B9A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647AA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日新之美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A3B9A" w:rsidRPr="00A647AA" w:rsidRDefault="00CA3B9A" w:rsidP="00CA3B9A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健體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 xml:space="preserve">-J-A2 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CA3B9A" w:rsidRPr="00A647AA" w:rsidRDefault="00CA3B9A" w:rsidP="00CA3B9A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lastRenderedPageBreak/>
              <w:t>健體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 xml:space="preserve">-J-B1 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CA3B9A" w:rsidRPr="00A647AA" w:rsidRDefault="00CA3B9A" w:rsidP="00CA3B9A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健體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 xml:space="preserve">-J-C2 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具備利他及合群的知能與態度，並在體育活動和健康生活中培育相互合作及與人和諧互動的素養。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A3B9A" w:rsidRPr="00A647AA" w:rsidRDefault="00CA3B9A" w:rsidP="00CA3B9A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lastRenderedPageBreak/>
              <w:t>1.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愛家行動拼拼樂：運用愛家方法與行動經營家庭關係。</w:t>
            </w:r>
          </w:p>
          <w:p w:rsidR="00CA3B9A" w:rsidRPr="00A647AA" w:rsidRDefault="00CA3B9A" w:rsidP="00CA3B9A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2.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愛要擁抱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‧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遠離家暴：認識家庭暴力的發生因素與相關法規，並運用社會資源協助處理。引導學生思考家暴受害者、施暴者和親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lastRenderedPageBreak/>
              <w:t>友面對家暴事件時，應該如何解決。</w:t>
            </w:r>
          </w:p>
        </w:tc>
        <w:tc>
          <w:tcPr>
            <w:tcW w:w="811" w:type="pct"/>
          </w:tcPr>
          <w:p w:rsidR="00CA3B9A" w:rsidRPr="00A647AA" w:rsidRDefault="00CA3B9A" w:rsidP="00CA3B9A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lastRenderedPageBreak/>
              <w:t>1.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情意評量</w:t>
            </w:r>
          </w:p>
        </w:tc>
        <w:tc>
          <w:tcPr>
            <w:tcW w:w="1028" w:type="pct"/>
          </w:tcPr>
          <w:p w:rsidR="00CA3B9A" w:rsidRPr="00A647AA" w:rsidRDefault="00CA3B9A" w:rsidP="00CA3B9A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【家庭教育】</w:t>
            </w:r>
          </w:p>
          <w:p w:rsidR="00CA3B9A" w:rsidRPr="00A647AA" w:rsidRDefault="00CA3B9A" w:rsidP="00CA3B9A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家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 xml:space="preserve">J5 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了解與家人溝通互動及相互支持的適切方式。</w:t>
            </w:r>
          </w:p>
          <w:p w:rsidR="00CA3B9A" w:rsidRPr="00A647AA" w:rsidRDefault="00CA3B9A" w:rsidP="00CA3B9A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【法治教育】</w:t>
            </w:r>
          </w:p>
          <w:p w:rsidR="00CA3B9A" w:rsidRPr="00A647AA" w:rsidRDefault="00CA3B9A" w:rsidP="00CA3B9A">
            <w:pPr>
              <w:jc w:val="both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法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 xml:space="preserve">J5 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認識憲法的意義。</w:t>
            </w:r>
          </w:p>
        </w:tc>
      </w:tr>
      <w:tr w:rsidR="00CA3B9A" w:rsidRPr="004F4430" w:rsidTr="00FD0415">
        <w:trPr>
          <w:trHeight w:val="1526"/>
        </w:trPr>
        <w:tc>
          <w:tcPr>
            <w:tcW w:w="364" w:type="pct"/>
            <w:vAlign w:val="center"/>
          </w:tcPr>
          <w:p w:rsidR="00CA3B9A" w:rsidRPr="004F4430" w:rsidRDefault="00CA3B9A" w:rsidP="00CA3B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3</w:t>
            </w:r>
            <w:r w:rsidRPr="007753C7">
              <w:rPr>
                <w:rFonts w:eastAsia="標楷體"/>
                <w:sz w:val="26"/>
                <w:szCs w:val="26"/>
              </w:rPr>
              <w:t>單元人際健康家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章人際關係停看聽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</w:t>
            </w:r>
            <w:r>
              <w:rPr>
                <w:rFonts w:eastAsia="標楷體"/>
                <w:sz w:val="26"/>
                <w:szCs w:val="26"/>
              </w:rPr>
              <w:lastRenderedPageBreak/>
              <w:t>訊、媒體的互動關係。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人際關係紅綠燈：利用案例分析了解人際關係上紅黃綠燈的差異。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人際關係再升級：利用良好人際關係特性檢核表分析了解自己的人際關係特性紅綠燈。</w:t>
            </w:r>
          </w:p>
        </w:tc>
        <w:tc>
          <w:tcPr>
            <w:tcW w:w="811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情意評量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J14 </w:t>
            </w:r>
            <w:r>
              <w:rPr>
                <w:rFonts w:eastAsia="標楷體"/>
                <w:sz w:val="26"/>
                <w:szCs w:val="26"/>
              </w:rPr>
              <w:t>培養並涵化道德倫理意義於日常生活。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認識憲法的意義。</w:t>
            </w:r>
          </w:p>
        </w:tc>
      </w:tr>
      <w:tr w:rsidR="00CA3B9A" w:rsidRPr="004F4430" w:rsidTr="00FD0415">
        <w:trPr>
          <w:trHeight w:val="1535"/>
        </w:trPr>
        <w:tc>
          <w:tcPr>
            <w:tcW w:w="364" w:type="pct"/>
            <w:vAlign w:val="center"/>
          </w:tcPr>
          <w:p w:rsidR="00CA3B9A" w:rsidRPr="004F4430" w:rsidRDefault="00CA3B9A" w:rsidP="00CA3B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3</w:t>
            </w:r>
            <w:r w:rsidRPr="007753C7">
              <w:rPr>
                <w:rFonts w:eastAsia="標楷體"/>
                <w:sz w:val="26"/>
                <w:szCs w:val="26"/>
              </w:rPr>
              <w:t>單元人際健康家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章人際關係停看聽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人際關係你我他：認識人際關係互動中的衝突處理，練習使用溝通技巧處理衝突達到雙贏的目標。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人際的另一章</w:t>
            </w:r>
            <w:r w:rsidRPr="007753C7">
              <w:rPr>
                <w:rFonts w:eastAsia="標楷體"/>
                <w:sz w:val="26"/>
                <w:szCs w:val="26"/>
              </w:rPr>
              <w:t>—</w:t>
            </w:r>
            <w:r w:rsidRPr="007753C7">
              <w:rPr>
                <w:rFonts w:eastAsia="標楷體"/>
                <w:sz w:val="26"/>
                <w:szCs w:val="26"/>
              </w:rPr>
              <w:t>網路交友：了解網路交友應該注意的事項，讓自己可以在網路世界中，安全合宜的進行溝通交友。</w:t>
            </w:r>
          </w:p>
        </w:tc>
        <w:tc>
          <w:tcPr>
            <w:tcW w:w="811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情意評量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J14 </w:t>
            </w:r>
            <w:r>
              <w:rPr>
                <w:rFonts w:eastAsia="標楷體"/>
                <w:sz w:val="26"/>
                <w:szCs w:val="26"/>
              </w:rPr>
              <w:t>培養並涵化道德倫理意義於日常生活。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認識憲法的意義。</w:t>
            </w:r>
          </w:p>
        </w:tc>
      </w:tr>
      <w:tr w:rsidR="00CA3B9A" w:rsidRPr="004F4430" w:rsidTr="00FD0415">
        <w:trPr>
          <w:trHeight w:val="1185"/>
        </w:trPr>
        <w:tc>
          <w:tcPr>
            <w:tcW w:w="364" w:type="pct"/>
            <w:vAlign w:val="center"/>
          </w:tcPr>
          <w:p w:rsidR="00CA3B9A" w:rsidRPr="004F4430" w:rsidRDefault="00CA3B9A" w:rsidP="00CA3B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3</w:t>
            </w:r>
            <w:r w:rsidRPr="007753C7">
              <w:rPr>
                <w:rFonts w:eastAsia="標楷體"/>
                <w:sz w:val="26"/>
                <w:szCs w:val="26"/>
              </w:rPr>
              <w:t>單元人際健康家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章人際關係停看聽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具備情意表達的能力，能以同理心與人溝通互動，並理解體育與保健的基本概念，應用於日常生活中。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霸凌不要來：認識霸凌，以及了解霸凌對個人心理的傷害，並勇敢面對霸凌和解決霸凌問題。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人際關係的明鏡：檢視自己的人際關係，先跟自己做好朋友，了解自己、欣賞自己、尊重自己、肯定自我價值與適當調適壓力，再與別人做好朋友。</w:t>
            </w:r>
          </w:p>
        </w:tc>
        <w:tc>
          <w:tcPr>
            <w:tcW w:w="811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1.</w:t>
            </w:r>
            <w:r w:rsidRPr="007753C7">
              <w:rPr>
                <w:rFonts w:eastAsia="標楷體"/>
                <w:sz w:val="26"/>
                <w:szCs w:val="26"/>
              </w:rPr>
              <w:t>認知評量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J14 </w:t>
            </w:r>
            <w:r>
              <w:rPr>
                <w:rFonts w:eastAsia="標楷體"/>
                <w:sz w:val="26"/>
                <w:szCs w:val="26"/>
              </w:rPr>
              <w:t>培養並涵化道德倫理意義於日常生活。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認識憲法的意義。</w:t>
            </w:r>
          </w:p>
        </w:tc>
      </w:tr>
      <w:tr w:rsidR="00CA3B9A" w:rsidRPr="004F4430" w:rsidTr="00FD0415">
        <w:trPr>
          <w:trHeight w:val="1185"/>
        </w:trPr>
        <w:tc>
          <w:tcPr>
            <w:tcW w:w="364" w:type="pct"/>
            <w:vAlign w:val="center"/>
          </w:tcPr>
          <w:p w:rsidR="00CA3B9A" w:rsidRPr="004F4430" w:rsidRDefault="00CA3B9A" w:rsidP="00CA3B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3</w:t>
            </w:r>
            <w:r w:rsidRPr="007753C7">
              <w:rPr>
                <w:rFonts w:eastAsia="標楷體"/>
                <w:sz w:val="26"/>
                <w:szCs w:val="26"/>
              </w:rPr>
              <w:t>單元人際健康家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複習第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～</w:t>
            </w:r>
            <w:r w:rsidRPr="007753C7">
              <w:rPr>
                <w:rFonts w:eastAsia="標楷體"/>
                <w:sz w:val="26"/>
                <w:szCs w:val="26"/>
              </w:rPr>
              <w:t>3</w:t>
            </w:r>
            <w:r w:rsidRPr="007753C7">
              <w:rPr>
                <w:rFonts w:eastAsia="標楷體"/>
                <w:sz w:val="26"/>
                <w:szCs w:val="26"/>
              </w:rPr>
              <w:t>單元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79" w:type="pct"/>
            <w:tcBorders>
              <w:right w:val="single" w:sz="4" w:space="0" w:color="auto"/>
            </w:tcBorders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-J-A1 </w:t>
            </w:r>
            <w:r>
              <w:rPr>
                <w:rFonts w:eastAsia="標楷體"/>
                <w:sz w:val="26"/>
                <w:szCs w:val="26"/>
              </w:rPr>
              <w:t>具備體育與健康的知能與態度，展現自我運動與保健潛能，探索人性、自我價值與生命意義，並積極實踐，不輕言放棄。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-J-A2 </w:t>
            </w:r>
            <w:r>
              <w:rPr>
                <w:rFonts w:eastAsia="標楷體"/>
                <w:sz w:val="26"/>
                <w:szCs w:val="26"/>
              </w:rPr>
              <w:t>具備理解體育與健康情境的全貌，並做獨立思考與分析的知能，進而運用適當的策略，處理與解決體育與健康的問題。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-J-A3 </w:t>
            </w:r>
            <w:r>
              <w:rPr>
                <w:rFonts w:eastAsia="標楷體"/>
                <w:sz w:val="26"/>
                <w:szCs w:val="26"/>
              </w:rPr>
              <w:t>具備善用體育與健康的資源，以擬定運動與保健計畫，有效執</w:t>
            </w:r>
            <w:r>
              <w:rPr>
                <w:rFonts w:eastAsia="標楷體"/>
                <w:sz w:val="26"/>
                <w:szCs w:val="26"/>
              </w:rPr>
              <w:lastRenderedPageBreak/>
              <w:t>行並發揮主動學習與創新求變的能力。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-J-B1 </w:t>
            </w:r>
            <w:r>
              <w:rPr>
                <w:rFonts w:eastAsia="標楷體"/>
                <w:sz w:val="26"/>
                <w:szCs w:val="26"/>
              </w:rPr>
              <w:t>具備情意表達的能力，能以同理心與人溝通互動，並理解體育與保健的基本概念，應用於</w:t>
            </w:r>
            <w:r w:rsidRPr="007753C7">
              <w:rPr>
                <w:rFonts w:eastAsia="標楷體"/>
                <w:sz w:val="26"/>
                <w:szCs w:val="26"/>
              </w:rPr>
              <w:t>日常生活中。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-J-B2 </w:t>
            </w:r>
            <w:r>
              <w:rPr>
                <w:rFonts w:eastAsia="標楷體"/>
                <w:sz w:val="26"/>
                <w:szCs w:val="26"/>
              </w:rPr>
              <w:t>具備善用體育與健康相關的科技、資訊及媒體，以增進學習的素養，並察覺、思辨人與科技、資訊、媒體的互動關係。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-J-C1 </w:t>
            </w:r>
            <w:r>
              <w:rPr>
                <w:rFonts w:eastAsia="標楷體"/>
                <w:sz w:val="26"/>
                <w:szCs w:val="26"/>
              </w:rPr>
              <w:t>具備生活中有關運動與健康的道德思辨與實踐能力及環境意識，並主動參與公益團體活動，關懷社會。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-J-C2 </w:t>
            </w:r>
            <w:r>
              <w:rPr>
                <w:rFonts w:eastAsia="標楷體"/>
                <w:sz w:val="26"/>
                <w:szCs w:val="26"/>
              </w:rPr>
              <w:t>具備利他及合群的知能與態</w:t>
            </w:r>
            <w:r>
              <w:rPr>
                <w:rFonts w:eastAsia="標楷體"/>
                <w:sz w:val="26"/>
                <w:szCs w:val="26"/>
              </w:rPr>
              <w:lastRenderedPageBreak/>
              <w:t>度，並在體育活動和健康生活中培育相互合作及與人和諧互動的素養。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-J-C3 </w:t>
            </w:r>
            <w:r>
              <w:rPr>
                <w:rFonts w:eastAsia="標楷體"/>
                <w:sz w:val="26"/>
                <w:szCs w:val="26"/>
              </w:rPr>
              <w:t>具備敏察和接納多元文化的涵養，關心本土與國際體育與健康議題，並尊重與欣賞其間的差異。</w:t>
            </w:r>
          </w:p>
        </w:tc>
        <w:tc>
          <w:tcPr>
            <w:tcW w:w="1355" w:type="pct"/>
            <w:tcBorders>
              <w:left w:val="single" w:sz="4" w:space="0" w:color="auto"/>
            </w:tcBorders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了解傳染病與社會發展的重要性。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認識傳染病發生的三大要素。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3.</w:t>
            </w:r>
            <w:r w:rsidRPr="007753C7">
              <w:rPr>
                <w:rFonts w:eastAsia="標楷體"/>
                <w:sz w:val="26"/>
                <w:szCs w:val="26"/>
              </w:rPr>
              <w:t>知道臺灣目前常見的傳染病種類與預防方法。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4.</w:t>
            </w:r>
            <w:r w:rsidRPr="007753C7">
              <w:rPr>
                <w:rFonts w:eastAsia="標楷體"/>
                <w:sz w:val="26"/>
                <w:szCs w:val="26"/>
              </w:rPr>
              <w:t>採取適當的健康自我管理，增加預防傳染病的能力。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5.</w:t>
            </w:r>
            <w:r w:rsidRPr="007753C7">
              <w:rPr>
                <w:rFonts w:eastAsia="標楷體"/>
                <w:sz w:val="26"/>
                <w:szCs w:val="26"/>
              </w:rPr>
              <w:t>了解臺灣全民健保的概念，透過認識醫療分級、家庭醫師、轉診、醫藥分業、急診等制度，以有效運用醫療資源。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6.</w:t>
            </w:r>
            <w:r w:rsidRPr="007753C7">
              <w:rPr>
                <w:rFonts w:eastAsia="標楷體"/>
                <w:sz w:val="26"/>
                <w:szCs w:val="26"/>
              </w:rPr>
              <w:t>認識錯誤用藥對於人體的影響、藥品的分類及正確用藥五大核心能力。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7.</w:t>
            </w:r>
            <w:r w:rsidRPr="007753C7">
              <w:rPr>
                <w:rFonts w:eastAsia="標楷體"/>
                <w:sz w:val="26"/>
                <w:szCs w:val="26"/>
              </w:rPr>
              <w:t>學習運用批判性思考技能，質疑用藥與醫療迷思，以減少常見不當用藥方式及醫療行為。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8.</w:t>
            </w:r>
            <w:r w:rsidRPr="007753C7">
              <w:rPr>
                <w:rFonts w:eastAsia="標楷體"/>
                <w:sz w:val="26"/>
                <w:szCs w:val="26"/>
              </w:rPr>
              <w:t>養成正確的就醫與用藥習慣並選擇適當的醫療及用藥行為，節省</w:t>
            </w:r>
            <w:r w:rsidRPr="007753C7">
              <w:rPr>
                <w:rFonts w:eastAsia="標楷體"/>
                <w:sz w:val="26"/>
                <w:szCs w:val="26"/>
              </w:rPr>
              <w:lastRenderedPageBreak/>
              <w:t>不必要的醫療支出，培養珍惜醫療資源的態度。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9.</w:t>
            </w:r>
            <w:r w:rsidRPr="007753C7">
              <w:rPr>
                <w:rFonts w:eastAsia="標楷體"/>
                <w:sz w:val="26"/>
                <w:szCs w:val="26"/>
              </w:rPr>
              <w:t>了解使用菸品成癮的過程，以及對個人心理、生理及社會各健康層面造成的衝擊與風險。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10.</w:t>
            </w:r>
            <w:r w:rsidRPr="007753C7">
              <w:rPr>
                <w:rFonts w:eastAsia="標楷體"/>
                <w:sz w:val="26"/>
                <w:szCs w:val="26"/>
              </w:rPr>
              <w:t>面對各項描述菸品的訊息與觀點，能進行批判性思考並做出有利健康的決定。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11.</w:t>
            </w:r>
            <w:r w:rsidRPr="007753C7">
              <w:rPr>
                <w:rFonts w:eastAsia="標楷體"/>
                <w:sz w:val="26"/>
                <w:szCs w:val="26"/>
              </w:rPr>
              <w:t>關注菸品與電子煙在國內外的使用現況與未來趨勢。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12.</w:t>
            </w:r>
            <w:r w:rsidRPr="007753C7">
              <w:rPr>
                <w:rFonts w:eastAsia="標楷體"/>
                <w:sz w:val="26"/>
                <w:szCs w:val="26"/>
              </w:rPr>
              <w:t>利用菸害的情境演練生活技能，並能主動公開表達個人拒絕吸菸態度與反對二手菸的立場。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13.</w:t>
            </w:r>
            <w:r w:rsidRPr="007753C7">
              <w:rPr>
                <w:rFonts w:eastAsia="標楷體"/>
                <w:sz w:val="26"/>
                <w:szCs w:val="26"/>
              </w:rPr>
              <w:t>關注臺灣對菸品的法律規範內容與現況，以及國際菸害公約規範對於臺灣的影響。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14.</w:t>
            </w:r>
            <w:r w:rsidRPr="007753C7">
              <w:rPr>
                <w:rFonts w:eastAsia="標楷體"/>
                <w:sz w:val="26"/>
                <w:szCs w:val="26"/>
              </w:rPr>
              <w:t>了解飲酒與嚼食檳榔成癮的過程，以及對個人心理、生理和社會各健康層面造成的衝擊與風險。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15.</w:t>
            </w:r>
            <w:r w:rsidRPr="007753C7">
              <w:rPr>
                <w:rFonts w:eastAsia="標楷體"/>
                <w:sz w:val="26"/>
                <w:szCs w:val="26"/>
              </w:rPr>
              <w:t>面對各項邀約飲酒與嚼食檳榔訊息時，能堅持拒絕態度，並做出有利健康的決定。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16.</w:t>
            </w:r>
            <w:r w:rsidRPr="007753C7">
              <w:rPr>
                <w:rFonts w:eastAsia="標楷體"/>
                <w:sz w:val="26"/>
                <w:szCs w:val="26"/>
              </w:rPr>
              <w:t>利用情境演練生活技能，公開表達個人拒絕飲酒、酒後駕車與嚼食檳榔的態度與立場。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17.</w:t>
            </w:r>
            <w:r w:rsidRPr="007753C7">
              <w:rPr>
                <w:rFonts w:eastAsia="標楷體"/>
                <w:sz w:val="26"/>
                <w:szCs w:val="26"/>
              </w:rPr>
              <w:t>關注飲酒、酒後駕車與嚼食檳榔在國內外法律規範的內容與現況。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18.</w:t>
            </w:r>
            <w:r w:rsidRPr="007753C7">
              <w:rPr>
                <w:rFonts w:eastAsia="標楷體"/>
                <w:sz w:val="26"/>
                <w:szCs w:val="26"/>
              </w:rPr>
              <w:t>了解酒與檳榔所造成的社會、環境與健康問題，並幫助親友遠離酒與檳榔等成癮物質誘惑。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19.</w:t>
            </w:r>
            <w:r w:rsidRPr="007753C7">
              <w:rPr>
                <w:rFonts w:eastAsia="標楷體"/>
                <w:sz w:val="26"/>
                <w:szCs w:val="26"/>
              </w:rPr>
              <w:t>理解家庭的健康生活規範的意義並肯定其價值，體悟家庭關係的影響性，並能遵守合宜的健康生活規範。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20.</w:t>
            </w:r>
            <w:r w:rsidRPr="007753C7">
              <w:rPr>
                <w:rFonts w:eastAsia="標楷體"/>
                <w:sz w:val="26"/>
                <w:szCs w:val="26"/>
              </w:rPr>
              <w:t>分析家庭溝通不良與衝突問題發生的因素，並願意反省修正，嘗試運用策略方法以經營家庭關係。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21.</w:t>
            </w:r>
            <w:r w:rsidRPr="007753C7">
              <w:rPr>
                <w:rFonts w:eastAsia="標楷體"/>
                <w:sz w:val="26"/>
                <w:szCs w:val="26"/>
              </w:rPr>
              <w:t>認識家庭暴力的發生因素與相關法規，善用各項社會資源協助自己或他人處理家暴問題。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22.</w:t>
            </w:r>
            <w:r w:rsidRPr="007753C7">
              <w:rPr>
                <w:rFonts w:eastAsia="標楷體"/>
                <w:sz w:val="26"/>
                <w:szCs w:val="26"/>
              </w:rPr>
              <w:t>認識各種型態的人際互動關係，分析適合自己的人際互動因素，演練並善用溝通技能與衝突處理策略，解決人際關係問題。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23.</w:t>
            </w:r>
            <w:r w:rsidRPr="007753C7">
              <w:rPr>
                <w:rFonts w:eastAsia="標楷體"/>
                <w:sz w:val="26"/>
                <w:szCs w:val="26"/>
              </w:rPr>
              <w:t>了解網路交友的注意事項，並願意建立正向而良好的網路內外人際互動。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24.</w:t>
            </w:r>
            <w:r w:rsidRPr="007753C7">
              <w:rPr>
                <w:rFonts w:eastAsia="標楷體"/>
                <w:sz w:val="26"/>
                <w:szCs w:val="26"/>
              </w:rPr>
              <w:t>認識霸凌與網路霸凌，並了解相關規範，保護自己，避免成為霸凌的加害人或受害者。</w:t>
            </w:r>
          </w:p>
        </w:tc>
        <w:tc>
          <w:tcPr>
            <w:tcW w:w="811" w:type="pct"/>
          </w:tcPr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1.</w:t>
            </w:r>
            <w:r w:rsidRPr="007753C7">
              <w:rPr>
                <w:rFonts w:eastAsia="標楷體"/>
                <w:sz w:val="26"/>
                <w:szCs w:val="26"/>
              </w:rPr>
              <w:t>情意評量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2.</w:t>
            </w:r>
            <w:r w:rsidRPr="007753C7">
              <w:rPr>
                <w:rFonts w:eastAsia="標楷體"/>
                <w:sz w:val="26"/>
                <w:szCs w:val="26"/>
              </w:rPr>
              <w:t>認知評量</w:t>
            </w:r>
          </w:p>
          <w:p w:rsidR="00CA3B9A" w:rsidRPr="007753C7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3.</w:t>
            </w:r>
            <w:r w:rsidRPr="007753C7">
              <w:rPr>
                <w:rFonts w:eastAsia="標楷體"/>
                <w:sz w:val="26"/>
                <w:szCs w:val="26"/>
              </w:rPr>
              <w:t>技能評量</w:t>
            </w:r>
          </w:p>
        </w:tc>
        <w:tc>
          <w:tcPr>
            <w:tcW w:w="1028" w:type="pct"/>
          </w:tcPr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J4 </w:t>
            </w:r>
            <w:r>
              <w:rPr>
                <w:rFonts w:eastAsia="標楷體"/>
                <w:sz w:val="26"/>
                <w:szCs w:val="26"/>
              </w:rPr>
              <w:t>了解永續發展的意義（環境、社會、與經濟的均衡發展）與原則。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覺察生活中的各種迷思，在生活作息、健康促進、飲食運動、休閒娛樂、人我關係等課題上進行價值思辨，尋求解決之道。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【法治教育】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J3 </w:t>
            </w:r>
            <w:r>
              <w:rPr>
                <w:rFonts w:eastAsia="標楷體"/>
                <w:sz w:val="26"/>
                <w:szCs w:val="26"/>
              </w:rPr>
              <w:t>認識法律之意義與制定。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法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認識憲法的意義。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J5 </w:t>
            </w:r>
            <w:r>
              <w:rPr>
                <w:rFonts w:eastAsia="標楷體"/>
                <w:sz w:val="26"/>
                <w:szCs w:val="26"/>
              </w:rPr>
              <w:t>了解與家人溝通互動及相互支持的適切方式。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:rsidR="00CA3B9A" w:rsidRDefault="00CA3B9A" w:rsidP="00CA3B9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涯</w:t>
            </w:r>
            <w:r>
              <w:rPr>
                <w:rFonts w:eastAsia="標楷體"/>
                <w:sz w:val="26"/>
                <w:szCs w:val="26"/>
              </w:rPr>
              <w:t xml:space="preserve">J14 </w:t>
            </w:r>
            <w:r>
              <w:rPr>
                <w:rFonts w:eastAsia="標楷體"/>
                <w:sz w:val="26"/>
                <w:szCs w:val="26"/>
              </w:rPr>
              <w:t>培養並涵化道德倫理意義於日常生活。</w:t>
            </w: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lastRenderedPageBreak/>
        <w:t>註: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計畫可依實際教學進度填列，週次得合併填列。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6B5" w:rsidRDefault="00DF46B5" w:rsidP="001E09F9">
      <w:r>
        <w:separator/>
      </w:r>
    </w:p>
  </w:endnote>
  <w:endnote w:type="continuationSeparator" w:id="0">
    <w:p w:rsidR="00DF46B5" w:rsidRDefault="00DF46B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6B5" w:rsidRDefault="00DF46B5" w:rsidP="001E09F9">
      <w:r>
        <w:separator/>
      </w:r>
    </w:p>
  </w:footnote>
  <w:footnote w:type="continuationSeparator" w:id="0">
    <w:p w:rsidR="00DF46B5" w:rsidRDefault="00DF46B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415" w:rsidRPr="00256B38" w:rsidRDefault="00FD041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FD0415" w:rsidRDefault="00FD041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12A77"/>
    <w:rsid w:val="00014825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2CF5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09AF"/>
    <w:rsid w:val="003956BA"/>
    <w:rsid w:val="003A1011"/>
    <w:rsid w:val="003A389A"/>
    <w:rsid w:val="003A62D3"/>
    <w:rsid w:val="003B761D"/>
    <w:rsid w:val="003C0F32"/>
    <w:rsid w:val="003D6DAA"/>
    <w:rsid w:val="003E58CE"/>
    <w:rsid w:val="003E6127"/>
    <w:rsid w:val="003F004E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D375E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85E35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2601"/>
    <w:rsid w:val="00653020"/>
    <w:rsid w:val="0065561F"/>
    <w:rsid w:val="00663FA6"/>
    <w:rsid w:val="00666573"/>
    <w:rsid w:val="00673AC1"/>
    <w:rsid w:val="006909F0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7E6212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4AFD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978D6"/>
    <w:rsid w:val="009A1175"/>
    <w:rsid w:val="009A2C96"/>
    <w:rsid w:val="009C0110"/>
    <w:rsid w:val="009D09F4"/>
    <w:rsid w:val="00A05DD9"/>
    <w:rsid w:val="00A2636B"/>
    <w:rsid w:val="00A27464"/>
    <w:rsid w:val="00A6147E"/>
    <w:rsid w:val="00A61519"/>
    <w:rsid w:val="00A6221A"/>
    <w:rsid w:val="00A647AA"/>
    <w:rsid w:val="00A66460"/>
    <w:rsid w:val="00A808B5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2C50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42E68"/>
    <w:rsid w:val="00C51370"/>
    <w:rsid w:val="00C576CF"/>
    <w:rsid w:val="00C71BBD"/>
    <w:rsid w:val="00C85944"/>
    <w:rsid w:val="00C922E0"/>
    <w:rsid w:val="00C945B9"/>
    <w:rsid w:val="00CA3B9A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13F5E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DF46B5"/>
    <w:rsid w:val="00E029C1"/>
    <w:rsid w:val="00E0428B"/>
    <w:rsid w:val="00E51C64"/>
    <w:rsid w:val="00E5508F"/>
    <w:rsid w:val="00E671A4"/>
    <w:rsid w:val="00E70776"/>
    <w:rsid w:val="00E73E30"/>
    <w:rsid w:val="00E95048"/>
    <w:rsid w:val="00EA04D5"/>
    <w:rsid w:val="00EA37ED"/>
    <w:rsid w:val="00EA3FCA"/>
    <w:rsid w:val="00EA7035"/>
    <w:rsid w:val="00EE064C"/>
    <w:rsid w:val="00EF0BDA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0415"/>
    <w:rsid w:val="00FD3766"/>
    <w:rsid w:val="00FD6D91"/>
    <w:rsid w:val="00FD7F36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7FDA21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47F9A-E98C-4A9E-807C-663EF44BC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39</Pages>
  <Words>2648</Words>
  <Characters>15094</Characters>
  <Application>Microsoft Office Word</Application>
  <DocSecurity>0</DocSecurity>
  <Lines>125</Lines>
  <Paragraphs>35</Paragraphs>
  <ScaleCrop>false</ScaleCrop>
  <Company/>
  <LinksUpToDate>false</LinksUpToDate>
  <CharactersWithSpaces>17707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WanChing</cp:lastModifiedBy>
  <cp:revision>15</cp:revision>
  <cp:lastPrinted>2019-03-26T07:40:00Z</cp:lastPrinted>
  <dcterms:created xsi:type="dcterms:W3CDTF">2024-05-27T06:06:00Z</dcterms:created>
  <dcterms:modified xsi:type="dcterms:W3CDTF">2024-05-31T03:14:00Z</dcterms:modified>
</cp:coreProperties>
</file>