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B6FE80B" w14:textId="6B85E7A6" w:rsidR="00640312" w:rsidRPr="00915B1C" w:rsidRDefault="00AA5FCB">
      <w:pPr>
        <w:jc w:val="center"/>
        <w:rPr>
          <w:rFonts w:ascii="標楷體" w:eastAsia="標楷體" w:hAnsi="標楷體" w:cs="標楷體"/>
          <w:sz w:val="32"/>
          <w:szCs w:val="32"/>
        </w:rPr>
      </w:pPr>
      <w:bookmarkStart w:id="0" w:name="_heading=h.gjdgxs" w:colFirst="0" w:colLast="0"/>
      <w:bookmarkEnd w:id="0"/>
      <w:r w:rsidRPr="00915B1C">
        <w:rPr>
          <w:rFonts w:ascii="標楷體" w:eastAsia="標楷體" w:hAnsi="標楷體" w:cs="標楷體"/>
          <w:b/>
          <w:sz w:val="32"/>
          <w:szCs w:val="32"/>
        </w:rPr>
        <w:t>南投縣</w:t>
      </w:r>
      <w:r w:rsidR="001D68AD">
        <w:rPr>
          <w:rFonts w:ascii="標楷體" w:eastAsia="標楷體" w:hAnsi="標楷體" w:cs="標楷體" w:hint="eastAsia"/>
          <w:b/>
          <w:sz w:val="32"/>
          <w:szCs w:val="32"/>
        </w:rPr>
        <w:t>日新</w:t>
      </w:r>
      <w:r w:rsidRPr="00915B1C">
        <w:rPr>
          <w:rFonts w:ascii="標楷體" w:eastAsia="標楷體" w:hAnsi="標楷體" w:cs="標楷體"/>
          <w:b/>
          <w:sz w:val="32"/>
          <w:szCs w:val="32"/>
        </w:rPr>
        <w:t>國民</w:t>
      </w:r>
      <w:r w:rsidR="001D68AD">
        <w:rPr>
          <w:rFonts w:ascii="標楷體" w:eastAsia="標楷體" w:hAnsi="標楷體" w:cs="標楷體" w:hint="eastAsia"/>
          <w:b/>
          <w:sz w:val="32"/>
          <w:szCs w:val="32"/>
        </w:rPr>
        <w:t>中</w:t>
      </w:r>
      <w:r w:rsidRPr="00915B1C">
        <w:rPr>
          <w:rFonts w:ascii="標楷體" w:eastAsia="標楷體" w:hAnsi="標楷體" w:cs="標楷體"/>
          <w:b/>
          <w:sz w:val="32"/>
          <w:szCs w:val="32"/>
        </w:rPr>
        <w:t>學 11</w:t>
      </w:r>
      <w:r w:rsidR="0055063A">
        <w:rPr>
          <w:rFonts w:ascii="標楷體" w:eastAsia="標楷體" w:hAnsi="標楷體" w:cs="標楷體" w:hint="eastAsia"/>
          <w:b/>
          <w:sz w:val="32"/>
          <w:szCs w:val="32"/>
        </w:rPr>
        <w:t>3</w:t>
      </w:r>
      <w:r w:rsidRPr="00915B1C">
        <w:rPr>
          <w:rFonts w:ascii="標楷體" w:eastAsia="標楷體" w:hAnsi="標楷體" w:cs="標楷體"/>
          <w:b/>
          <w:sz w:val="32"/>
          <w:szCs w:val="32"/>
        </w:rPr>
        <w:t>學年度部定課程計畫</w:t>
      </w:r>
    </w:p>
    <w:sdt>
      <w:sdtPr>
        <w:tag w:val="goog_rdk_0"/>
        <w:id w:val="-1229061935"/>
      </w:sdtPr>
      <w:sdtContent>
        <w:p w14:paraId="4F25AEF5" w14:textId="77777777" w:rsidR="00640312" w:rsidRPr="00915B1C" w:rsidRDefault="00AA5FCB">
          <w:pPr>
            <w:rPr>
              <w:rFonts w:ascii="標楷體" w:eastAsia="標楷體" w:hAnsi="標楷體" w:cs="標楷體"/>
              <w:color w:val="FF0000"/>
            </w:rPr>
          </w:pPr>
          <w:r w:rsidRPr="00915B1C">
            <w:rPr>
              <w:rFonts w:ascii="標楷體" w:eastAsia="標楷體" w:hAnsi="標楷體" w:cs="標楷體"/>
            </w:rPr>
            <w:t>【第一學期】</w:t>
          </w:r>
        </w:p>
      </w:sdtContent>
    </w:sdt>
    <w:tbl>
      <w:tblPr>
        <w:tblStyle w:val="aff5"/>
        <w:tblW w:w="145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5288"/>
        <w:gridCol w:w="2126"/>
        <w:gridCol w:w="5769"/>
      </w:tblGrid>
      <w:tr w:rsidR="00640312" w:rsidRPr="00915B1C" w14:paraId="57728911" w14:textId="77777777">
        <w:trPr>
          <w:trHeight w:val="680"/>
        </w:trPr>
        <w:tc>
          <w:tcPr>
            <w:tcW w:w="1375" w:type="dxa"/>
            <w:vAlign w:val="center"/>
          </w:tcPr>
          <w:p w14:paraId="73B5D959" w14:textId="77777777" w:rsidR="00640312" w:rsidRPr="005B20E3" w:rsidRDefault="00AA5FCB">
            <w:pPr>
              <w:jc w:val="center"/>
              <w:rPr>
                <w:rFonts w:ascii="標楷體" w:eastAsia="標楷體" w:hAnsi="標楷體" w:cs="標楷體"/>
              </w:rPr>
            </w:pPr>
            <w:r w:rsidRPr="005B20E3">
              <w:rPr>
                <w:rFonts w:ascii="標楷體" w:eastAsia="標楷體" w:hAnsi="標楷體" w:cs="標楷體"/>
              </w:rPr>
              <w:t>領域</w:t>
            </w:r>
          </w:p>
          <w:p w14:paraId="22601E33" w14:textId="77777777" w:rsidR="00640312" w:rsidRPr="005B20E3" w:rsidRDefault="00AA5FCB">
            <w:pPr>
              <w:jc w:val="center"/>
              <w:rPr>
                <w:rFonts w:ascii="標楷體" w:eastAsia="標楷體" w:hAnsi="標楷體" w:cs="標楷體"/>
              </w:rPr>
            </w:pPr>
            <w:r w:rsidRPr="005B20E3">
              <w:rPr>
                <w:rFonts w:ascii="標楷體" w:eastAsia="標楷體" w:hAnsi="標楷體" w:cs="標楷體"/>
              </w:rPr>
              <w:t>/科目</w:t>
            </w:r>
          </w:p>
        </w:tc>
        <w:tc>
          <w:tcPr>
            <w:tcW w:w="5288" w:type="dxa"/>
            <w:vAlign w:val="center"/>
          </w:tcPr>
          <w:p w14:paraId="5C734F89" w14:textId="332375EE" w:rsidR="00640312" w:rsidRPr="00ED7E70" w:rsidRDefault="000C473F">
            <w:pPr>
              <w:rPr>
                <w:rFonts w:ascii="標楷體" w:eastAsia="標楷體" w:hAnsi="標楷體" w:cs="標楷體"/>
                <w:shd w:val="clear" w:color="auto" w:fill="D9D9D9"/>
              </w:rPr>
            </w:pPr>
            <w:r w:rsidRPr="00ED7E70">
              <w:rPr>
                <w:rFonts w:ascii="標楷體" w:eastAsia="標楷體" w:hAnsi="標楷體" w:cs="標楷體" w:hint="eastAsia"/>
              </w:rPr>
              <w:t>社會</w:t>
            </w:r>
            <w:r w:rsidR="005B20E3" w:rsidRPr="00ED7E70">
              <w:rPr>
                <w:rFonts w:ascii="標楷體" w:eastAsia="標楷體" w:hAnsi="標楷體" w:cs="標楷體" w:hint="eastAsia"/>
              </w:rPr>
              <w:t>領域</w:t>
            </w:r>
          </w:p>
        </w:tc>
        <w:tc>
          <w:tcPr>
            <w:tcW w:w="2126" w:type="dxa"/>
            <w:vAlign w:val="center"/>
          </w:tcPr>
          <w:p w14:paraId="4EBF1FC6" w14:textId="77777777" w:rsidR="00640312" w:rsidRPr="00915B1C" w:rsidRDefault="00AA5FC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B1C">
              <w:rPr>
                <w:rFonts w:ascii="標楷體" w:eastAsia="標楷體" w:hAnsi="標楷體" w:cs="標楷體"/>
                <w:color w:val="000000"/>
              </w:rPr>
              <w:t>年級/班級</w:t>
            </w:r>
          </w:p>
        </w:tc>
        <w:tc>
          <w:tcPr>
            <w:tcW w:w="5769" w:type="dxa"/>
            <w:vAlign w:val="center"/>
          </w:tcPr>
          <w:p w14:paraId="1532C314" w14:textId="19E57247" w:rsidR="00640312" w:rsidRPr="00915B1C" w:rsidRDefault="00AA5FCB">
            <w:pPr>
              <w:rPr>
                <w:rFonts w:ascii="標楷體" w:eastAsia="標楷體" w:hAnsi="標楷體" w:cs="標楷體"/>
                <w:color w:val="000000"/>
              </w:rPr>
            </w:pPr>
            <w:r w:rsidRPr="00915B1C">
              <w:rPr>
                <w:rFonts w:ascii="標楷體" w:eastAsia="標楷體" w:hAnsi="標楷體" w:cs="標楷體"/>
                <w:color w:val="000000"/>
              </w:rPr>
              <w:t xml:space="preserve"> 一年級，共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="00BF64ED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55063A">
              <w:rPr>
                <w:rFonts w:ascii="標楷體" w:eastAsia="標楷體" w:hAnsi="標楷體" w:cs="標楷體" w:hint="eastAsia"/>
                <w:color w:val="000000"/>
                <w:u w:val="single"/>
              </w:rPr>
              <w:t>3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 </w:t>
            </w:r>
            <w:r w:rsidRPr="00915B1C">
              <w:rPr>
                <w:rFonts w:ascii="標楷體" w:eastAsia="標楷體" w:hAnsi="標楷體" w:cs="標楷體"/>
                <w:color w:val="000000"/>
              </w:rPr>
              <w:t>班</w:t>
            </w:r>
          </w:p>
        </w:tc>
      </w:tr>
      <w:tr w:rsidR="00640312" w:rsidRPr="00915B1C" w14:paraId="4118A7BF" w14:textId="77777777">
        <w:trPr>
          <w:trHeight w:val="680"/>
        </w:trPr>
        <w:tc>
          <w:tcPr>
            <w:tcW w:w="1375" w:type="dxa"/>
            <w:vAlign w:val="center"/>
          </w:tcPr>
          <w:p w14:paraId="600130DC" w14:textId="77777777" w:rsidR="00640312" w:rsidRPr="00915B1C" w:rsidRDefault="00AA5FCB">
            <w:pPr>
              <w:jc w:val="center"/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教師</w:t>
            </w:r>
          </w:p>
        </w:tc>
        <w:tc>
          <w:tcPr>
            <w:tcW w:w="5288" w:type="dxa"/>
            <w:vAlign w:val="center"/>
          </w:tcPr>
          <w:p w14:paraId="28BC400A" w14:textId="1154582D" w:rsidR="00640312" w:rsidRPr="00915B1C" w:rsidRDefault="00ED7E70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蘇盈滿</w:t>
            </w:r>
          </w:p>
        </w:tc>
        <w:tc>
          <w:tcPr>
            <w:tcW w:w="2126" w:type="dxa"/>
            <w:vAlign w:val="center"/>
          </w:tcPr>
          <w:p w14:paraId="58F18A7C" w14:textId="77777777" w:rsidR="00640312" w:rsidRPr="00915B1C" w:rsidRDefault="00AA5FC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15B1C">
              <w:rPr>
                <w:rFonts w:ascii="標楷體" w:eastAsia="標楷體" w:hAnsi="標楷體" w:cs="標楷體"/>
                <w:color w:val="000000"/>
              </w:rPr>
              <w:t>上課週/節數</w:t>
            </w:r>
          </w:p>
        </w:tc>
        <w:tc>
          <w:tcPr>
            <w:tcW w:w="5769" w:type="dxa"/>
            <w:vAlign w:val="center"/>
          </w:tcPr>
          <w:p w14:paraId="455AA27E" w14:textId="39E95D2F" w:rsidR="00640312" w:rsidRPr="00915B1C" w:rsidRDefault="00AA5FCB">
            <w:pPr>
              <w:rPr>
                <w:rFonts w:ascii="標楷體" w:eastAsia="標楷體" w:hAnsi="標楷體" w:cs="標楷體"/>
                <w:color w:val="000000"/>
              </w:rPr>
            </w:pPr>
            <w:r w:rsidRPr="00915B1C">
              <w:rPr>
                <w:rFonts w:ascii="標楷體" w:eastAsia="標楷體" w:hAnsi="標楷體" w:cs="標楷體"/>
                <w:color w:val="000000"/>
              </w:rPr>
              <w:t xml:space="preserve"> 每週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="00C055BD">
              <w:rPr>
                <w:rFonts w:ascii="標楷體" w:eastAsia="標楷體" w:hAnsi="標楷體" w:cs="標楷體" w:hint="eastAsia"/>
                <w:color w:val="000000"/>
                <w:u w:val="single"/>
              </w:rPr>
              <w:t>3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Pr="00915B1C">
              <w:rPr>
                <w:rFonts w:ascii="標楷體" w:eastAsia="標楷體" w:hAnsi="標楷體" w:cs="標楷體"/>
                <w:color w:val="000000"/>
              </w:rPr>
              <w:t>節，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="00C055BD">
              <w:rPr>
                <w:rFonts w:ascii="標楷體" w:eastAsia="標楷體" w:hAnsi="標楷體" w:cs="標楷體" w:hint="eastAsia"/>
                <w:color w:val="000000"/>
                <w:u w:val="single"/>
              </w:rPr>
              <w:t>2</w:t>
            </w:r>
            <w:r w:rsidR="00473DC9">
              <w:rPr>
                <w:rFonts w:ascii="標楷體" w:eastAsia="標楷體" w:hAnsi="標楷體" w:cs="標楷體" w:hint="eastAsia"/>
                <w:color w:val="000000"/>
                <w:u w:val="single"/>
              </w:rPr>
              <w:t>1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Pr="00915B1C">
              <w:rPr>
                <w:rFonts w:ascii="標楷體" w:eastAsia="標楷體" w:hAnsi="標楷體" w:cs="標楷體"/>
                <w:color w:val="000000"/>
              </w:rPr>
              <w:t>週，共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="00C055BD">
              <w:rPr>
                <w:rFonts w:ascii="標楷體" w:eastAsia="標楷體" w:hAnsi="標楷體" w:cs="標楷體" w:hint="eastAsia"/>
                <w:color w:val="000000"/>
                <w:u w:val="single"/>
              </w:rPr>
              <w:t>6</w:t>
            </w:r>
            <w:r w:rsidR="00473DC9">
              <w:rPr>
                <w:rFonts w:ascii="標楷體" w:eastAsia="標楷體" w:hAnsi="標楷體" w:cs="標楷體" w:hint="eastAsia"/>
                <w:color w:val="000000"/>
                <w:u w:val="single"/>
              </w:rPr>
              <w:t>3</w:t>
            </w:r>
            <w:r w:rsidRPr="00915B1C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Pr="00915B1C"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</w:tbl>
    <w:p w14:paraId="69E81A68" w14:textId="77777777" w:rsidR="00640312" w:rsidRPr="00915B1C" w:rsidRDefault="00640312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6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1928"/>
        <w:gridCol w:w="3246"/>
        <w:gridCol w:w="3686"/>
        <w:gridCol w:w="1634"/>
        <w:gridCol w:w="2990"/>
      </w:tblGrid>
      <w:tr w:rsidR="00640312" w:rsidRPr="00915B1C" w14:paraId="1B15A0BD" w14:textId="77777777">
        <w:trPr>
          <w:trHeight w:val="1648"/>
        </w:trPr>
        <w:tc>
          <w:tcPr>
            <w:tcW w:w="14542" w:type="dxa"/>
            <w:gridSpan w:val="6"/>
          </w:tcPr>
          <w:p w14:paraId="572F2A4E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課程目標:</w:t>
            </w:r>
          </w:p>
          <w:p w14:paraId="4776E460" w14:textId="77777777" w:rsidR="003B71E5" w:rsidRPr="00ED7E70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第一冊地理</w:t>
            </w:r>
          </w:p>
          <w:p w14:paraId="37242240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1.認識臺灣在世界中的位置，了解臺灣與世界各地的關聯性。</w:t>
            </w:r>
          </w:p>
          <w:p w14:paraId="0042AFE5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2.了解臺灣的自然環境與氣候概況，並分析自然資源開發對環境的影響。</w:t>
            </w:r>
          </w:p>
          <w:p w14:paraId="196291FA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第一冊歷史</w:t>
            </w:r>
          </w:p>
          <w:p w14:paraId="7586D69F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1.能了解早期臺灣新舊石器時代、鐵器時代及原住民生活演進的歷史發展。</w:t>
            </w:r>
          </w:p>
          <w:p w14:paraId="50E47FD0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2.能明白臺灣歷史經歷大航海時代的各方勢力在臺灣的竸爭，以及原住民與外來者的互動。</w:t>
            </w:r>
          </w:p>
          <w:p w14:paraId="690829C0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3.能知道清帝國統治時期的政治、經濟、社會文化變遷，並能欣賞臺灣多元的文化特色。</w:t>
            </w:r>
          </w:p>
          <w:p w14:paraId="793686C2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第一冊公民與社會</w:t>
            </w:r>
          </w:p>
          <w:p w14:paraId="3BDCC2C7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1.能探討身為「人」的身分資格，就應享有人權，並以「性別」的角度探討個人或群體可能面臨哪些不公平處境，以及如何落實性別平權。</w:t>
            </w:r>
          </w:p>
          <w:p w14:paraId="1F292157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2.能理解個人在家庭的身分資格涉及其在該團體的權利與責任，進而分析家庭平權的重要性。</w:t>
            </w:r>
          </w:p>
          <w:p w14:paraId="07F0C04E" w14:textId="77777777" w:rsidR="003B71E5" w:rsidRPr="00915B1C" w:rsidRDefault="003B71E5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915B1C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3.能認識學生們在校園中享有哪些權利，進而分析說明中學生如何參與校園公共事務的決策過程。</w:t>
            </w:r>
          </w:p>
          <w:p w14:paraId="084A07B0" w14:textId="3A0E1E91" w:rsidR="003B71E5" w:rsidRPr="00915B1C" w:rsidRDefault="003B71E5" w:rsidP="00137007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4.能知道社區或部落的重要性，並探討部落的危機與解決之道。</w:t>
            </w:r>
          </w:p>
        </w:tc>
      </w:tr>
      <w:tr w:rsidR="00640312" w:rsidRPr="00915B1C" w14:paraId="047ED2B9" w14:textId="77777777" w:rsidTr="00915B1C">
        <w:trPr>
          <w:trHeight w:val="370"/>
        </w:trPr>
        <w:tc>
          <w:tcPr>
            <w:tcW w:w="2986" w:type="dxa"/>
            <w:gridSpan w:val="2"/>
            <w:shd w:val="clear" w:color="auto" w:fill="F3F3F3"/>
            <w:vAlign w:val="center"/>
          </w:tcPr>
          <w:p w14:paraId="27C4362C" w14:textId="77777777" w:rsidR="00640312" w:rsidRPr="00915B1C" w:rsidRDefault="00AA5FCB" w:rsidP="00137007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教學進度</w:t>
            </w:r>
          </w:p>
        </w:tc>
        <w:tc>
          <w:tcPr>
            <w:tcW w:w="3246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2D5F02B6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3686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30F7D9F5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1634" w:type="dxa"/>
            <w:vMerge w:val="restart"/>
            <w:shd w:val="clear" w:color="auto" w:fill="F3F3F3"/>
            <w:vAlign w:val="center"/>
          </w:tcPr>
          <w:p w14:paraId="2F715DAD" w14:textId="77777777" w:rsidR="00640312" w:rsidRPr="00915B1C" w:rsidRDefault="00AA5FCB" w:rsidP="00137007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2990" w:type="dxa"/>
            <w:vMerge w:val="restart"/>
            <w:shd w:val="clear" w:color="auto" w:fill="F3F3F3"/>
            <w:vAlign w:val="center"/>
          </w:tcPr>
          <w:p w14:paraId="2B238F3D" w14:textId="77777777" w:rsidR="00640312" w:rsidRPr="00915B1C" w:rsidRDefault="00AA5FCB" w:rsidP="00137007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議題融入/</w:t>
            </w:r>
          </w:p>
          <w:p w14:paraId="0E3AE563" w14:textId="77777777" w:rsidR="00640312" w:rsidRPr="00915B1C" w:rsidRDefault="00AA5FCB" w:rsidP="00137007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標楷體"/>
              </w:rPr>
              <w:t>跨領域(選填)</w:t>
            </w:r>
          </w:p>
        </w:tc>
      </w:tr>
      <w:tr w:rsidR="00640312" w:rsidRPr="00915B1C" w14:paraId="253532C3" w14:textId="77777777" w:rsidTr="00915B1C">
        <w:trPr>
          <w:trHeight w:val="422"/>
        </w:trPr>
        <w:tc>
          <w:tcPr>
            <w:tcW w:w="1058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1066A8D3" w14:textId="77777777" w:rsidR="00640312" w:rsidRPr="0041687B" w:rsidRDefault="00AA5FCB" w:rsidP="00137007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928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4D67612C" w14:textId="77777777" w:rsidR="00640312" w:rsidRPr="0041687B" w:rsidRDefault="00AA5FCB" w:rsidP="00137007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3246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1207A982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4AFE8F82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34" w:type="dxa"/>
            <w:vMerge/>
            <w:shd w:val="clear" w:color="auto" w:fill="F3F3F3"/>
            <w:vAlign w:val="center"/>
          </w:tcPr>
          <w:p w14:paraId="22D4394F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90" w:type="dxa"/>
            <w:vMerge/>
            <w:shd w:val="clear" w:color="auto" w:fill="F3F3F3"/>
            <w:vAlign w:val="center"/>
          </w:tcPr>
          <w:p w14:paraId="42A73F53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1687B" w:rsidRPr="0041687B" w14:paraId="30203179" w14:textId="77777777" w:rsidTr="0060049D">
        <w:trPr>
          <w:trHeight w:val="767"/>
        </w:trPr>
        <w:tc>
          <w:tcPr>
            <w:tcW w:w="1058" w:type="dxa"/>
            <w:vAlign w:val="center"/>
          </w:tcPr>
          <w:p w14:paraId="04E933FE" w14:textId="77777777" w:rsidR="00061A5A" w:rsidRPr="0041687B" w:rsidRDefault="00061A5A" w:rsidP="00137007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標楷體"/>
              </w:rPr>
              <w:t>一</w:t>
            </w:r>
          </w:p>
        </w:tc>
        <w:tc>
          <w:tcPr>
            <w:tcW w:w="1928" w:type="dxa"/>
          </w:tcPr>
          <w:p w14:paraId="55697951" w14:textId="77777777" w:rsidR="00061A5A" w:rsidRPr="00806626" w:rsidRDefault="00061A5A" w:rsidP="00137007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snapToGrid w:val="0"/>
                <w:color w:val="FF0000"/>
              </w:rPr>
              <w:t>第1課位置、地圖與座標系統</w:t>
            </w:r>
          </w:p>
          <w:p w14:paraId="017C3FE4" w14:textId="4A5FFD94" w:rsidR="00806626" w:rsidRPr="00806626" w:rsidRDefault="00806626" w:rsidP="00137007">
            <w:pPr>
              <w:rPr>
                <w:rFonts w:ascii="標楷體" w:eastAsia="標楷體" w:hAnsi="標楷體" w:cs="標楷體"/>
                <w:color w:val="FF0000"/>
              </w:rPr>
            </w:pPr>
            <w:r w:rsidRPr="00806626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806626">
              <w:rPr>
                <w:rFonts w:ascii="標楷體" w:eastAsia="標楷體" w:hAnsi="標楷體" w:cs="標楷體"/>
                <w:color w:val="FF0000"/>
              </w:rPr>
              <w:t>—</w:t>
            </w:r>
            <w:r w:rsidRPr="00806626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5DA709F6" w14:textId="77777777" w:rsidR="00061A5A" w:rsidRPr="00806626" w:rsidRDefault="00061A5A" w:rsidP="00137007">
            <w:pPr>
              <w:snapToGrid w:val="0"/>
              <w:rPr>
                <w:rFonts w:ascii="標楷體" w:eastAsia="標楷體" w:hAnsi="標楷體"/>
                <w:snapToGrid w:val="0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snapToGrid w:val="0"/>
                <w:color w:val="FF0000"/>
              </w:rPr>
              <w:t>社-J-A2 覺察人類生活相關議題，進而分析判斷及反思，並嘗試改善或解決問題。</w:t>
            </w:r>
          </w:p>
          <w:p w14:paraId="16ABAC2D" w14:textId="6C360126" w:rsidR="00061A5A" w:rsidRPr="00806626" w:rsidRDefault="00061A5A" w:rsidP="00137007">
            <w:pPr>
              <w:rPr>
                <w:rFonts w:ascii="標楷體" w:eastAsia="標楷體" w:hAnsi="標楷體" w:cs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snapToGrid w:val="0"/>
                <w:color w:val="FF0000"/>
              </w:rPr>
              <w:t>社-J-B1 運用文字、語言、表格與圖像等表徵符號，表達人</w:t>
            </w:r>
            <w:r w:rsidRPr="00806626">
              <w:rPr>
                <w:rFonts w:ascii="標楷體" w:eastAsia="標楷體" w:hAnsi="標楷體" w:cs="新細明體"/>
                <w:snapToGrid w:val="0"/>
                <w:color w:val="FF0000"/>
              </w:rPr>
              <w:lastRenderedPageBreak/>
              <w:t>類生活的豐富面貌，並能促進相互溝通與理解。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6E9E7514" w14:textId="77777777" w:rsidR="00061A5A" w:rsidRPr="00806626" w:rsidRDefault="00061A5A" w:rsidP="00137007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color w:val="FF0000"/>
              </w:rPr>
              <w:lastRenderedPageBreak/>
              <w:t>一、我的位置在哪裡</w:t>
            </w:r>
          </w:p>
          <w:p w14:paraId="4FFE6B6A" w14:textId="77777777" w:rsidR="00061A5A" w:rsidRPr="00806626" w:rsidRDefault="00061A5A" w:rsidP="00137007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color w:val="FF0000"/>
              </w:rPr>
              <w:t>1.位置的表達方式</w:t>
            </w:r>
          </w:p>
          <w:p w14:paraId="6E6B91C1" w14:textId="77777777" w:rsidR="00061A5A" w:rsidRPr="00806626" w:rsidRDefault="00061A5A" w:rsidP="00137007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color w:val="FF0000"/>
              </w:rPr>
              <w:t>2.位置與地圖</w:t>
            </w:r>
          </w:p>
          <w:p w14:paraId="2FC3878F" w14:textId="77777777" w:rsidR="00061A5A" w:rsidRPr="00806626" w:rsidRDefault="00061A5A" w:rsidP="00137007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color w:val="FF0000"/>
              </w:rPr>
              <w:t>二、絕對位置對日常生活有哪些影響</w:t>
            </w:r>
          </w:p>
          <w:p w14:paraId="7B3448E5" w14:textId="77777777" w:rsidR="00061A5A" w:rsidRPr="00806626" w:rsidRDefault="00061A5A" w:rsidP="00137007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color w:val="FF0000"/>
              </w:rPr>
              <w:t>1.經緯度座標系統</w:t>
            </w:r>
          </w:p>
          <w:p w14:paraId="1FDD7221" w14:textId="77777777" w:rsidR="00061A5A" w:rsidRPr="00806626" w:rsidRDefault="00061A5A" w:rsidP="00137007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color w:val="FF0000"/>
              </w:rPr>
              <w:lastRenderedPageBreak/>
              <w:t>2.經度與時區</w:t>
            </w:r>
          </w:p>
          <w:p w14:paraId="52F9037A" w14:textId="0D701610" w:rsidR="00061A5A" w:rsidRPr="00806626" w:rsidRDefault="00061A5A" w:rsidP="00137007">
            <w:pPr>
              <w:rPr>
                <w:rFonts w:ascii="標楷體" w:eastAsia="標楷體" w:hAnsi="標楷體" w:cs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color w:val="FF0000"/>
              </w:rPr>
              <w:t>3.緯度與氣候</w:t>
            </w:r>
          </w:p>
        </w:tc>
        <w:tc>
          <w:tcPr>
            <w:tcW w:w="1634" w:type="dxa"/>
          </w:tcPr>
          <w:p w14:paraId="4902A911" w14:textId="77777777" w:rsidR="0060049D" w:rsidRPr="0060049D" w:rsidRDefault="0060049D" w:rsidP="0060049D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60049D">
              <w:rPr>
                <w:rFonts w:eastAsia="標楷體"/>
                <w:color w:val="FF0000"/>
              </w:rPr>
              <w:lastRenderedPageBreak/>
              <w:t>1.</w:t>
            </w:r>
            <w:r w:rsidRPr="0060049D">
              <w:rPr>
                <w:rFonts w:eastAsia="標楷體"/>
                <w:color w:val="FF0000"/>
              </w:rPr>
              <w:t>教師觀察</w:t>
            </w:r>
          </w:p>
          <w:p w14:paraId="061CD103" w14:textId="77777777" w:rsidR="0060049D" w:rsidRPr="0060049D" w:rsidRDefault="0060049D" w:rsidP="0060049D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60049D">
              <w:rPr>
                <w:rFonts w:eastAsia="標楷體"/>
                <w:color w:val="FF0000"/>
              </w:rPr>
              <w:t>2.</w:t>
            </w:r>
            <w:r w:rsidRPr="0060049D">
              <w:rPr>
                <w:rFonts w:eastAsia="標楷體"/>
                <w:color w:val="FF0000"/>
              </w:rPr>
              <w:t>自我評量</w:t>
            </w:r>
          </w:p>
          <w:p w14:paraId="1A8B1FC8" w14:textId="77777777" w:rsidR="0060049D" w:rsidRPr="0060049D" w:rsidRDefault="0060049D" w:rsidP="0060049D">
            <w:pPr>
              <w:rPr>
                <w:rFonts w:eastAsia="標楷體"/>
                <w:color w:val="FF0000"/>
              </w:rPr>
            </w:pPr>
            <w:r w:rsidRPr="0060049D">
              <w:rPr>
                <w:rFonts w:eastAsia="標楷體"/>
                <w:color w:val="FF0000"/>
              </w:rPr>
              <w:t>3.</w:t>
            </w:r>
            <w:r w:rsidRPr="0060049D">
              <w:rPr>
                <w:rFonts w:eastAsia="標楷體"/>
                <w:color w:val="FF0000"/>
              </w:rPr>
              <w:t>紙筆測驗</w:t>
            </w:r>
          </w:p>
          <w:p w14:paraId="60383C11" w14:textId="664EFE44" w:rsidR="00061A5A" w:rsidRPr="0060049D" w:rsidRDefault="0060049D" w:rsidP="0060049D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0049D">
              <w:rPr>
                <w:rFonts w:eastAsia="標楷體" w:hint="eastAsia"/>
                <w:color w:val="FF0000"/>
              </w:rPr>
              <w:t>4</w:t>
            </w:r>
            <w:r w:rsidRPr="0060049D">
              <w:rPr>
                <w:rFonts w:eastAsia="標楷體"/>
                <w:color w:val="FF0000"/>
              </w:rPr>
              <w:t>.</w:t>
            </w:r>
            <w:r w:rsidRPr="0060049D">
              <w:rPr>
                <w:rFonts w:ascii="標楷體" w:eastAsia="標楷體" w:hAnsi="標楷體" w:cs="新細明體" w:hint="eastAsia"/>
                <w:color w:val="FF0000"/>
              </w:rPr>
              <w:t>課堂發表</w:t>
            </w:r>
          </w:p>
          <w:p w14:paraId="36074F74" w14:textId="77777777" w:rsidR="00061A5A" w:rsidRPr="00806626" w:rsidRDefault="00061A5A" w:rsidP="00137007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990" w:type="dxa"/>
          </w:tcPr>
          <w:p w14:paraId="1FEDA9C9" w14:textId="77777777" w:rsidR="00061A5A" w:rsidRPr="00806626" w:rsidRDefault="00061A5A" w:rsidP="00137007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color w:val="FF0000"/>
              </w:rPr>
              <w:t>【海洋教育】</w:t>
            </w:r>
          </w:p>
          <w:p w14:paraId="7B973A57" w14:textId="77777777" w:rsidR="00061A5A" w:rsidRPr="00806626" w:rsidRDefault="00061A5A" w:rsidP="00137007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color w:val="FF0000"/>
              </w:rPr>
              <w:t>海J5 了解我國土地理位置的特色及重要性。</w:t>
            </w:r>
          </w:p>
          <w:p w14:paraId="517FD521" w14:textId="77777777" w:rsidR="00061A5A" w:rsidRPr="00806626" w:rsidRDefault="00061A5A" w:rsidP="00137007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061A5A" w:rsidRPr="0041687B" w14:paraId="46352807" w14:textId="77777777" w:rsidTr="00915B1C">
        <w:trPr>
          <w:trHeight w:val="1687"/>
        </w:trPr>
        <w:tc>
          <w:tcPr>
            <w:tcW w:w="1058" w:type="dxa"/>
            <w:vAlign w:val="center"/>
          </w:tcPr>
          <w:p w14:paraId="5E16CAAB" w14:textId="77777777" w:rsidR="00061A5A" w:rsidRPr="0041687B" w:rsidRDefault="00061A5A" w:rsidP="00137007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928" w:type="dxa"/>
          </w:tcPr>
          <w:p w14:paraId="2B69E88D" w14:textId="77B61A96" w:rsidR="00061A5A" w:rsidRPr="0041687B" w:rsidRDefault="00061A5A" w:rsidP="00137007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新細明體"/>
                <w:snapToGrid w:val="0"/>
              </w:rPr>
              <w:t>第2課位置對臺灣的影響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6ED70663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41687B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4A1D0045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41687B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190B2851" w14:textId="55A03E18" w:rsidR="00061A5A" w:rsidRPr="0041687B" w:rsidRDefault="00061A5A" w:rsidP="00137007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200B0E86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一、臺灣的位置如何表示</w:t>
            </w:r>
          </w:p>
          <w:p w14:paraId="6338F2AF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1.臺灣的範圍與行政區</w:t>
            </w:r>
          </w:p>
          <w:p w14:paraId="1AC312C5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2.臺灣的相對位置</w:t>
            </w:r>
          </w:p>
          <w:p w14:paraId="48B3D852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二、位置對臺灣帶來哪些影響</w:t>
            </w:r>
          </w:p>
          <w:p w14:paraId="367EA9F1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1.生態環境豐富多變</w:t>
            </w:r>
          </w:p>
          <w:p w14:paraId="344A4876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2.特有生物眾多</w:t>
            </w:r>
          </w:p>
          <w:p w14:paraId="20CA9C67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3.以發達國際貿易作為經濟發展基礎</w:t>
            </w:r>
          </w:p>
          <w:p w14:paraId="5C165CA7" w14:textId="17DEE47A" w:rsidR="00061A5A" w:rsidRPr="0041687B" w:rsidRDefault="00061A5A" w:rsidP="00137007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新細明體"/>
              </w:rPr>
              <w:t>三、探究活動：臺灣的發展成就與位置有何關聯？</w:t>
            </w:r>
          </w:p>
        </w:tc>
        <w:tc>
          <w:tcPr>
            <w:tcW w:w="1634" w:type="dxa"/>
          </w:tcPr>
          <w:p w14:paraId="5FC5421A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2D85D203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01D68C85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2B766777" w14:textId="1ED96C1D" w:rsidR="00061A5A" w:rsidRPr="0041687B" w:rsidRDefault="0060049D" w:rsidP="0060049D">
            <w:pPr>
              <w:snapToGrid w:val="0"/>
              <w:rPr>
                <w:rFonts w:ascii="標楷體" w:eastAsia="標楷體" w:hAnsi="標楷體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  <w:p w14:paraId="60ED5978" w14:textId="77777777" w:rsidR="00061A5A" w:rsidRPr="0041687B" w:rsidRDefault="00061A5A" w:rsidP="0013700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90" w:type="dxa"/>
          </w:tcPr>
          <w:p w14:paraId="73A60FE4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【環境教育】</w:t>
            </w:r>
          </w:p>
          <w:p w14:paraId="44BC9A6F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環J1 了解生物多樣性及環境承載力的重要性。</w:t>
            </w:r>
          </w:p>
          <w:p w14:paraId="127D70DD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【海洋教育】</w:t>
            </w:r>
          </w:p>
          <w:p w14:paraId="715F8E45" w14:textId="77777777" w:rsidR="00061A5A" w:rsidRPr="0041687B" w:rsidRDefault="00061A5A" w:rsidP="00137007">
            <w:pPr>
              <w:snapToGrid w:val="0"/>
              <w:rPr>
                <w:rFonts w:ascii="標楷體" w:eastAsia="標楷體" w:hAnsi="標楷體"/>
              </w:rPr>
            </w:pPr>
            <w:r w:rsidRPr="0041687B">
              <w:rPr>
                <w:rFonts w:ascii="標楷體" w:eastAsia="標楷體" w:hAnsi="標楷體" w:cs="新細明體"/>
              </w:rPr>
              <w:t>海J5 了解我國土地理位置的特色及重要性。</w:t>
            </w:r>
          </w:p>
          <w:p w14:paraId="0C8E3287" w14:textId="77777777" w:rsidR="00061A5A" w:rsidRPr="0041687B" w:rsidRDefault="00061A5A" w:rsidP="00137007">
            <w:pPr>
              <w:rPr>
                <w:rFonts w:ascii="標楷體" w:eastAsia="標楷體" w:hAnsi="標楷體" w:cs="標楷體"/>
              </w:rPr>
            </w:pPr>
          </w:p>
        </w:tc>
      </w:tr>
      <w:tr w:rsidR="00BC22AC" w:rsidRPr="0041687B" w14:paraId="39481533" w14:textId="77777777" w:rsidTr="00915B1C">
        <w:trPr>
          <w:trHeight w:val="1808"/>
        </w:trPr>
        <w:tc>
          <w:tcPr>
            <w:tcW w:w="1058" w:type="dxa"/>
            <w:vAlign w:val="center"/>
          </w:tcPr>
          <w:p w14:paraId="004D7D39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928" w:type="dxa"/>
          </w:tcPr>
          <w:p w14:paraId="37C99DAB" w14:textId="0270A274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第1課史前文化與原住民族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3614FB75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5DFF7DA3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4CB2782C" w14:textId="2D83C7A8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338F5205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一、序章：學習歷史的3個W</w:t>
            </w:r>
          </w:p>
          <w:p w14:paraId="1C4A696D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1.歷史是什麼？</w:t>
            </w:r>
          </w:p>
          <w:p w14:paraId="6DBB4BBE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2.為什麼要學歷史？</w:t>
            </w:r>
          </w:p>
          <w:p w14:paraId="4555AD5C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3.歷史時間如何劃分？</w:t>
            </w:r>
          </w:p>
          <w:p w14:paraId="02E88DA6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二、從考古認識史前文化</w:t>
            </w:r>
          </w:p>
          <w:p w14:paraId="2E8ECA02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1.舊石器時代</w:t>
            </w:r>
          </w:p>
          <w:p w14:paraId="36E88B1E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2.新石器時代</w:t>
            </w:r>
          </w:p>
          <w:p w14:paraId="122DC6F5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3.金屬器時代</w:t>
            </w:r>
          </w:p>
          <w:p w14:paraId="01365C4E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三、臺灣原住民族的傳說與遷徙</w:t>
            </w:r>
          </w:p>
          <w:p w14:paraId="1D7FD1C3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1.傳說與遷徙</w:t>
            </w:r>
          </w:p>
          <w:p w14:paraId="75B90A0C" w14:textId="23F02C1F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</w:rPr>
              <w:t>2.名稱演變</w:t>
            </w:r>
          </w:p>
        </w:tc>
        <w:tc>
          <w:tcPr>
            <w:tcW w:w="1634" w:type="dxa"/>
          </w:tcPr>
          <w:p w14:paraId="0847F67D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4BC7C04C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492907DD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56C354EF" w14:textId="461F8479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4A44066D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【海洋教育】</w:t>
            </w:r>
          </w:p>
          <w:p w14:paraId="2EB76BC0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海J9 了解我國與其他國家海洋文化的異同。</w:t>
            </w:r>
          </w:p>
          <w:p w14:paraId="4DAD6AA8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【多元文化教育】</w:t>
            </w:r>
          </w:p>
          <w:p w14:paraId="10E19AEE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多J1 珍惜並維護我族文化。</w:t>
            </w:r>
          </w:p>
          <w:p w14:paraId="3A016584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多J2 關懷我族文化遺產的傳承與興革。</w:t>
            </w:r>
          </w:p>
          <w:p w14:paraId="62A0569D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多J4 了解不同群體間如何看待彼此的文化。</w:t>
            </w:r>
          </w:p>
          <w:p w14:paraId="3C27A0D3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【閱讀素養教育】</w:t>
            </w:r>
          </w:p>
          <w:p w14:paraId="575185AF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1E9E484B" w14:textId="4D4646D3" w:rsidR="00BC22AC" w:rsidRPr="0041687B" w:rsidRDefault="00BC22AC" w:rsidP="00BC22AC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</w:tc>
      </w:tr>
      <w:tr w:rsidR="00BC22AC" w:rsidRPr="0041687B" w14:paraId="021D6C12" w14:textId="77777777" w:rsidTr="00915B1C">
        <w:trPr>
          <w:trHeight w:val="1537"/>
        </w:trPr>
        <w:tc>
          <w:tcPr>
            <w:tcW w:w="1058" w:type="dxa"/>
            <w:vAlign w:val="center"/>
          </w:tcPr>
          <w:p w14:paraId="1D6228F6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四</w:t>
            </w:r>
          </w:p>
        </w:tc>
        <w:tc>
          <w:tcPr>
            <w:tcW w:w="1928" w:type="dxa"/>
          </w:tcPr>
          <w:p w14:paraId="59CA1A44" w14:textId="3258AAFD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第2課大航海時代各方勢力在臺灣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0EA47D5C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5769F6E8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395E85AF" w14:textId="1731FCDF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73BEC1A3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一、東亞海上貿易的發展</w:t>
            </w:r>
          </w:p>
          <w:p w14:paraId="7817871E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1.漢人海商在臺、澎的活動</w:t>
            </w:r>
          </w:p>
          <w:p w14:paraId="39A7824F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2.日本人在臺的活動</w:t>
            </w:r>
          </w:p>
          <w:p w14:paraId="6A3EE6A4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3.歐洲人到東亞</w:t>
            </w:r>
          </w:p>
          <w:p w14:paraId="0A230889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二、各方勢力在臺的競爭</w:t>
            </w:r>
          </w:p>
          <w:p w14:paraId="7D0B12E8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1.荷蘭占領臺灣南部</w:t>
            </w:r>
          </w:p>
          <w:p w14:paraId="2CE155C1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2.荷、西爭奪臺灣北部</w:t>
            </w:r>
          </w:p>
          <w:p w14:paraId="5BA3902C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3.荷蘭在臺灣的經濟活動</w:t>
            </w:r>
          </w:p>
          <w:p w14:paraId="2CDED7A1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4.鄭氏政權取代荷蘭統治</w:t>
            </w:r>
          </w:p>
          <w:p w14:paraId="7C0307B0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(1)鄭成功擊敗荷蘭</w:t>
            </w:r>
          </w:p>
          <w:p w14:paraId="1B4AE0BA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(2)統治措施</w:t>
            </w:r>
          </w:p>
          <w:p w14:paraId="7A3B6263" w14:textId="229C07BA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</w:rPr>
              <w:t>(3)對外貿易</w:t>
            </w:r>
          </w:p>
        </w:tc>
        <w:tc>
          <w:tcPr>
            <w:tcW w:w="1634" w:type="dxa"/>
          </w:tcPr>
          <w:p w14:paraId="4229F1F8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5E349307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21F96EE1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533A6BAC" w14:textId="791F6076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7E847F2B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【海洋教育】</w:t>
            </w:r>
          </w:p>
          <w:p w14:paraId="3C0F94C0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海J9 了解我國與其他國家海洋文化的異同。</w:t>
            </w:r>
          </w:p>
          <w:p w14:paraId="3CCA549B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【多元文化教育】</w:t>
            </w:r>
          </w:p>
          <w:p w14:paraId="391C8365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多J1 珍惜並維護我族文化。</w:t>
            </w:r>
          </w:p>
          <w:p w14:paraId="15E97F4D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多J2 關懷我族文化遺產的傳承與興革。</w:t>
            </w:r>
          </w:p>
          <w:p w14:paraId="39C57CFF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多J4 了解不同群體間如何看待彼此的文化。</w:t>
            </w:r>
          </w:p>
          <w:p w14:paraId="68591C2D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【閱讀素養教育】</w:t>
            </w:r>
          </w:p>
          <w:p w14:paraId="3D9AC683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03417B22" w14:textId="2186D92D" w:rsidR="00BC22AC" w:rsidRPr="0041687B" w:rsidRDefault="00BC22AC" w:rsidP="00BC22AC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</w:tc>
      </w:tr>
      <w:tr w:rsidR="00BC22AC" w:rsidRPr="0041687B" w14:paraId="27160A67" w14:textId="77777777" w:rsidTr="00915B1C">
        <w:trPr>
          <w:trHeight w:val="1558"/>
        </w:trPr>
        <w:tc>
          <w:tcPr>
            <w:tcW w:w="1058" w:type="dxa"/>
            <w:vAlign w:val="center"/>
          </w:tcPr>
          <w:p w14:paraId="3DC7A22B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928" w:type="dxa"/>
          </w:tcPr>
          <w:p w14:paraId="345D1802" w14:textId="77777777" w:rsidR="00BC22AC" w:rsidRPr="0060049D" w:rsidRDefault="00BC22AC" w:rsidP="00BC22AC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60049D">
              <w:rPr>
                <w:rFonts w:ascii="標楷體" w:eastAsia="標楷體" w:hAnsi="標楷體" w:cs="新細明體"/>
                <w:snapToGrid w:val="0"/>
                <w:color w:val="FF0000"/>
              </w:rPr>
              <w:t>第1課人性尊嚴與人權保障</w:t>
            </w:r>
          </w:p>
          <w:p w14:paraId="726EDE90" w14:textId="77777777" w:rsidR="0060049D" w:rsidRPr="0060049D" w:rsidRDefault="0060049D" w:rsidP="0060049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60049D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14:paraId="2EA51BDE" w14:textId="225D325A" w:rsidR="0060049D" w:rsidRPr="0060049D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60049D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5270484C" w14:textId="77777777" w:rsidR="00BC22AC" w:rsidRPr="0060049D" w:rsidRDefault="00BC22AC" w:rsidP="00BC22AC">
            <w:pPr>
              <w:snapToGrid w:val="0"/>
              <w:rPr>
                <w:rFonts w:ascii="標楷體" w:eastAsia="標楷體" w:hAnsi="標楷體"/>
                <w:snapToGrid w:val="0"/>
                <w:color w:val="FF0000"/>
              </w:rPr>
            </w:pPr>
            <w:r w:rsidRPr="0060049D">
              <w:rPr>
                <w:rFonts w:ascii="標楷體" w:eastAsia="標楷體" w:hAnsi="標楷體" w:cs="新細明體"/>
                <w:snapToGrid w:val="0"/>
                <w:color w:val="FF0000"/>
              </w:rPr>
              <w:t>社-J-B3 欣賞不同時空環境下形塑的自然、族群與文化之美，增進生活的豐富性。</w:t>
            </w:r>
          </w:p>
          <w:p w14:paraId="0F2AD417" w14:textId="38927269" w:rsidR="00BC22AC" w:rsidRPr="0060049D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60049D">
              <w:rPr>
                <w:rFonts w:ascii="標楷體" w:eastAsia="標楷體" w:hAnsi="標楷體" w:cs="新細明體"/>
                <w:snapToGrid w:val="0"/>
                <w:color w:val="FF000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4449718C" w14:textId="77777777" w:rsidR="001D1CF2" w:rsidRPr="001D1CF2" w:rsidRDefault="001D1CF2" w:rsidP="001D1CF2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1D1CF2">
              <w:rPr>
                <w:rFonts w:ascii="標楷體" w:eastAsia="標楷體" w:hAnsi="標楷體" w:cs="新細明體"/>
                <w:snapToGrid w:val="0"/>
                <w:color w:val="FF0000"/>
              </w:rPr>
              <w:t>一、什麼是人性尊嚴</w:t>
            </w:r>
          </w:p>
          <w:p w14:paraId="5095ECC9" w14:textId="77777777" w:rsidR="001D1CF2" w:rsidRPr="001D1CF2" w:rsidRDefault="001D1CF2" w:rsidP="001D1CF2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1D1CF2">
              <w:rPr>
                <w:rFonts w:ascii="標楷體" w:eastAsia="標楷體" w:hAnsi="標楷體" w:cs="新細明體"/>
                <w:snapToGrid w:val="0"/>
                <w:color w:val="FF0000"/>
              </w:rPr>
              <w:t>二、什麼是人權</w:t>
            </w:r>
          </w:p>
          <w:p w14:paraId="22A9CE90" w14:textId="77777777" w:rsidR="001D1CF2" w:rsidRPr="001D1CF2" w:rsidRDefault="001D1CF2" w:rsidP="001D1CF2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1D1CF2">
              <w:rPr>
                <w:rFonts w:ascii="標楷體" w:eastAsia="標楷體" w:hAnsi="標楷體" w:cs="新細明體"/>
                <w:snapToGrid w:val="0"/>
                <w:color w:val="FF0000"/>
              </w:rPr>
              <w:t>三、為什麼保障人權與維護人性尊嚴有關</w:t>
            </w:r>
          </w:p>
          <w:p w14:paraId="6766213C" w14:textId="77777777" w:rsidR="001D1CF2" w:rsidRPr="001D1CF2" w:rsidRDefault="001D1CF2" w:rsidP="001D1CF2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1D1CF2">
              <w:rPr>
                <w:rFonts w:ascii="標楷體" w:eastAsia="標楷體" w:hAnsi="標楷體" w:cs="新細明體"/>
                <w:snapToGrid w:val="0"/>
                <w:color w:val="FF0000"/>
              </w:rPr>
              <w:t>1.保障人權才能維護人性尊嚴</w:t>
            </w:r>
          </w:p>
          <w:p w14:paraId="5415DA1B" w14:textId="77777777" w:rsidR="001D1CF2" w:rsidRPr="001D1CF2" w:rsidRDefault="001D1CF2" w:rsidP="001D1CF2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1D1CF2">
              <w:rPr>
                <w:rFonts w:ascii="標楷體" w:eastAsia="標楷體" w:hAnsi="標楷體" w:cs="新細明體"/>
                <w:snapToGrid w:val="0"/>
                <w:color w:val="FF0000"/>
              </w:rPr>
              <w:t>2.普世人權才能確保人人享有人性尊嚴</w:t>
            </w:r>
          </w:p>
          <w:p w14:paraId="655D1972" w14:textId="77777777" w:rsidR="001D1CF2" w:rsidRPr="001D1CF2" w:rsidRDefault="001D1CF2" w:rsidP="001D1CF2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1D1CF2">
              <w:rPr>
                <w:rFonts w:ascii="標楷體" w:eastAsia="標楷體" w:hAnsi="標楷體" w:cs="新細明體"/>
                <w:snapToGrid w:val="0"/>
                <w:color w:val="FF0000"/>
              </w:rPr>
              <w:t>四、保障人權以維護人性尊嚴的措施</w:t>
            </w:r>
          </w:p>
          <w:p w14:paraId="3FA609E0" w14:textId="77777777" w:rsidR="001D1CF2" w:rsidRPr="001D1CF2" w:rsidRDefault="001D1CF2" w:rsidP="001D1CF2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1D1CF2">
              <w:rPr>
                <w:rFonts w:ascii="標楷體" w:eastAsia="標楷體" w:hAnsi="標楷體" w:cs="新細明體"/>
                <w:snapToGrid w:val="0"/>
                <w:color w:val="FF0000"/>
              </w:rPr>
              <w:t>1.立法禁止他人或政府侵害人權</w:t>
            </w:r>
          </w:p>
          <w:p w14:paraId="02905414" w14:textId="14530771" w:rsidR="00BC22AC" w:rsidRPr="001D1CF2" w:rsidRDefault="001D1CF2" w:rsidP="001D1CF2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1D1CF2">
              <w:rPr>
                <w:rFonts w:ascii="標楷體" w:eastAsia="標楷體" w:hAnsi="標楷體" w:cs="新細明體"/>
                <w:snapToGrid w:val="0"/>
                <w:color w:val="FF0000"/>
              </w:rPr>
              <w:t>2.政府提供基本生活的保</w:t>
            </w:r>
            <w:r w:rsidR="00BC22AC" w:rsidRPr="001D1CF2">
              <w:rPr>
                <w:rFonts w:ascii="標楷體" w:eastAsia="標楷體" w:hAnsi="標楷體" w:cs="新細明體"/>
                <w:snapToGrid w:val="0"/>
                <w:color w:val="FF0000"/>
              </w:rPr>
              <w:t>障</w:t>
            </w:r>
          </w:p>
          <w:p w14:paraId="791731EC" w14:textId="19247B37" w:rsidR="00BC22AC" w:rsidRPr="0060049D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34" w:type="dxa"/>
          </w:tcPr>
          <w:p w14:paraId="05A3B513" w14:textId="77777777" w:rsidR="0060049D" w:rsidRPr="0060049D" w:rsidRDefault="0060049D" w:rsidP="0060049D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60049D">
              <w:rPr>
                <w:rFonts w:eastAsia="標楷體"/>
                <w:color w:val="FF0000"/>
              </w:rPr>
              <w:t>1.</w:t>
            </w:r>
            <w:r w:rsidRPr="0060049D">
              <w:rPr>
                <w:rFonts w:eastAsia="標楷體"/>
                <w:color w:val="FF0000"/>
              </w:rPr>
              <w:t>教師觀察</w:t>
            </w:r>
          </w:p>
          <w:p w14:paraId="74665EAF" w14:textId="77777777" w:rsidR="0060049D" w:rsidRPr="0060049D" w:rsidRDefault="0060049D" w:rsidP="0060049D">
            <w:pPr>
              <w:jc w:val="both"/>
              <w:rPr>
                <w:rFonts w:ascii="標楷體" w:eastAsia="標楷體" w:hAnsi="標楷體" w:cs="新細明體"/>
                <w:color w:val="FF0000"/>
              </w:rPr>
            </w:pPr>
            <w:r w:rsidRPr="0060049D">
              <w:rPr>
                <w:rFonts w:eastAsia="標楷體"/>
                <w:color w:val="FF0000"/>
              </w:rPr>
              <w:t>2.</w:t>
            </w:r>
            <w:r w:rsidRPr="0060049D">
              <w:rPr>
                <w:rFonts w:eastAsia="標楷體"/>
                <w:color w:val="FF0000"/>
              </w:rPr>
              <w:t>自我評量</w:t>
            </w:r>
          </w:p>
          <w:p w14:paraId="164B560A" w14:textId="77777777" w:rsidR="0060049D" w:rsidRPr="0060049D" w:rsidRDefault="0060049D" w:rsidP="0060049D">
            <w:pPr>
              <w:rPr>
                <w:rFonts w:eastAsia="標楷體"/>
                <w:color w:val="FF0000"/>
              </w:rPr>
            </w:pPr>
            <w:r w:rsidRPr="0060049D">
              <w:rPr>
                <w:rFonts w:eastAsia="標楷體"/>
                <w:color w:val="FF0000"/>
              </w:rPr>
              <w:t>3.</w:t>
            </w:r>
            <w:r w:rsidRPr="0060049D">
              <w:rPr>
                <w:rFonts w:eastAsia="標楷體"/>
                <w:color w:val="FF0000"/>
              </w:rPr>
              <w:t>紙筆測驗</w:t>
            </w:r>
          </w:p>
          <w:p w14:paraId="09E31416" w14:textId="633077DA" w:rsidR="00BC22AC" w:rsidRPr="0060049D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60049D">
              <w:rPr>
                <w:rFonts w:eastAsia="標楷體" w:hint="eastAsia"/>
                <w:color w:val="FF0000"/>
              </w:rPr>
              <w:t>4</w:t>
            </w:r>
            <w:r w:rsidRPr="0060049D">
              <w:rPr>
                <w:rFonts w:eastAsia="標楷體"/>
                <w:color w:val="FF0000"/>
              </w:rPr>
              <w:t>.</w:t>
            </w:r>
            <w:r w:rsidRPr="0060049D">
              <w:rPr>
                <w:rFonts w:ascii="標楷體" w:eastAsia="標楷體" w:hAnsi="標楷體" w:cs="新細明體" w:hint="eastAsia"/>
                <w:color w:val="FF0000"/>
              </w:rPr>
              <w:t>課堂發表</w:t>
            </w:r>
          </w:p>
        </w:tc>
        <w:tc>
          <w:tcPr>
            <w:tcW w:w="2990" w:type="dxa"/>
          </w:tcPr>
          <w:p w14:paraId="534537C4" w14:textId="77777777" w:rsidR="00BC22AC" w:rsidRPr="0060049D" w:rsidRDefault="00BC22AC" w:rsidP="00BC22A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0049D">
              <w:rPr>
                <w:rFonts w:ascii="標楷體" w:eastAsia="標楷體" w:hAnsi="標楷體" w:cs="新細明體"/>
                <w:color w:val="FF0000"/>
              </w:rPr>
              <w:t>【人權教育】</w:t>
            </w:r>
          </w:p>
          <w:p w14:paraId="21793505" w14:textId="5C906D71" w:rsidR="00BC22AC" w:rsidRDefault="00BC22AC" w:rsidP="00BC22AC">
            <w:pPr>
              <w:snapToGrid w:val="0"/>
              <w:rPr>
                <w:rFonts w:ascii="標楷體" w:eastAsia="標楷體" w:hAnsi="標楷體" w:cs="新細明體"/>
                <w:color w:val="FF0000"/>
              </w:rPr>
            </w:pPr>
            <w:r w:rsidRPr="0060049D">
              <w:rPr>
                <w:rFonts w:ascii="標楷體" w:eastAsia="標楷體" w:hAnsi="標楷體" w:cs="新細明體"/>
                <w:color w:val="FF0000"/>
              </w:rPr>
              <w:t>人J14 了解世界人權宣言對人權的維護與保障。</w:t>
            </w:r>
          </w:p>
          <w:p w14:paraId="2BC36C28" w14:textId="7CBE90A5" w:rsidR="000B18BC" w:rsidRPr="0060049D" w:rsidRDefault="000B18BC" w:rsidP="00BC22A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60049D">
              <w:rPr>
                <w:rFonts w:ascii="標楷體" w:eastAsia="標楷體" w:hAnsi="標楷體" w:cs="新細明體"/>
                <w:color w:val="FF0000"/>
              </w:rPr>
              <w:t>【</w:t>
            </w:r>
            <w:r w:rsidRPr="000B18BC">
              <w:rPr>
                <w:rFonts w:ascii="標楷體" w:eastAsia="標楷體" w:hAnsi="標楷體" w:cs="新細明體" w:hint="eastAsia"/>
                <w:color w:val="FF0000"/>
              </w:rPr>
              <w:t>自殺防治教育</w:t>
            </w:r>
            <w:r w:rsidRPr="0060049D">
              <w:rPr>
                <w:rFonts w:ascii="標楷體" w:eastAsia="標楷體" w:hAnsi="標楷體" w:cs="新細明體"/>
                <w:color w:val="FF0000"/>
              </w:rPr>
              <w:t>】</w:t>
            </w:r>
          </w:p>
          <w:p w14:paraId="67865274" w14:textId="77777777" w:rsidR="00BC22AC" w:rsidRPr="0060049D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22AC" w:rsidRPr="0041687B" w14:paraId="57B3FA75" w14:textId="77777777" w:rsidTr="00915B1C">
        <w:trPr>
          <w:trHeight w:val="1260"/>
        </w:trPr>
        <w:tc>
          <w:tcPr>
            <w:tcW w:w="1058" w:type="dxa"/>
            <w:vAlign w:val="center"/>
          </w:tcPr>
          <w:p w14:paraId="1399D83A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六</w:t>
            </w:r>
          </w:p>
        </w:tc>
        <w:tc>
          <w:tcPr>
            <w:tcW w:w="1928" w:type="dxa"/>
          </w:tcPr>
          <w:p w14:paraId="1008F580" w14:textId="2D1A6014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第2課公平正義下的性別平等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67E4AAA4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42BEED77" w14:textId="4A734B71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社-J-C2 具備同理與理性溝通的知能與態度，發展與人合作的互動關係。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6E7CAD87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一、性別不平等的現象與影響</w:t>
            </w:r>
          </w:p>
          <w:p w14:paraId="401A161E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性別不平等的現象</w:t>
            </w:r>
          </w:p>
          <w:p w14:paraId="43CF6353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性別不平等的影響</w:t>
            </w:r>
          </w:p>
          <w:p w14:paraId="06224C9C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二、如何促進性別平等</w:t>
            </w:r>
          </w:p>
          <w:p w14:paraId="6CE1ADE6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消弭性別不平等的觀念</w:t>
            </w:r>
          </w:p>
          <w:p w14:paraId="31A8D063" w14:textId="28D9375C" w:rsidR="00BC22AC" w:rsidRPr="0041687B" w:rsidRDefault="001D1CF2" w:rsidP="001D1CF2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修訂符合性別平等的法律</w:t>
            </w:r>
          </w:p>
        </w:tc>
        <w:tc>
          <w:tcPr>
            <w:tcW w:w="1634" w:type="dxa"/>
          </w:tcPr>
          <w:p w14:paraId="66865926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4B16F7A5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4B2763E9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344F3DDB" w14:textId="4130BBDC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74A0541B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【法治教育】</w:t>
            </w:r>
          </w:p>
          <w:p w14:paraId="45C78FDC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法J1 探討平等。</w:t>
            </w:r>
          </w:p>
          <w:p w14:paraId="13E6D519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法J2 避免歧視。</w:t>
            </w:r>
          </w:p>
          <w:p w14:paraId="1989E252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【性別平等教育】</w:t>
            </w:r>
          </w:p>
          <w:p w14:paraId="59BC2D25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性J1 接納自我與尊重他人的性傾向、性別特質與性別認同。</w:t>
            </w:r>
          </w:p>
          <w:p w14:paraId="231CB79D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性J3 檢視家庭、學校、職場中基於性別刻板印象產生的偏見與歧視。</w:t>
            </w:r>
          </w:p>
          <w:p w14:paraId="1FBCCD57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性J5 辨識性騷擾、性侵害與性霸凌的樣態，運用資源解決問題。</w:t>
            </w:r>
          </w:p>
          <w:p w14:paraId="291E4B23" w14:textId="77777777" w:rsidR="00BC22AC" w:rsidRPr="008C7174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性J9 認識性別權益相關法律與性別平等運動的楷模，具備關懷性別少數的態度。</w:t>
            </w:r>
          </w:p>
          <w:p w14:paraId="5F04D6DE" w14:textId="3A6FBFA4" w:rsidR="00BC22AC" w:rsidRPr="0041687B" w:rsidRDefault="00BC22AC" w:rsidP="00BC22AC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</w:rPr>
              <w:t>性J12 省思與他人的性別權力關係，促進平等與良好的互動。</w:t>
            </w:r>
          </w:p>
        </w:tc>
      </w:tr>
      <w:tr w:rsidR="006B6BEC" w:rsidRPr="0041687B" w14:paraId="18BFC7A5" w14:textId="77777777" w:rsidTr="0055063A">
        <w:trPr>
          <w:trHeight w:val="1969"/>
        </w:trPr>
        <w:tc>
          <w:tcPr>
            <w:tcW w:w="1058" w:type="dxa"/>
            <w:vAlign w:val="center"/>
          </w:tcPr>
          <w:p w14:paraId="2E9C455A" w14:textId="77777777" w:rsidR="006B6BEC" w:rsidRPr="00BC22AC" w:rsidRDefault="006B6BEC" w:rsidP="006B6BEC">
            <w:pPr>
              <w:rPr>
                <w:rFonts w:ascii="標楷體" w:eastAsia="標楷體" w:hAnsi="標楷體" w:cs="標楷體"/>
              </w:rPr>
            </w:pPr>
            <w:r w:rsidRPr="00BC22AC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928" w:type="dxa"/>
            <w:vAlign w:val="center"/>
          </w:tcPr>
          <w:p w14:paraId="4548B93D" w14:textId="11F742F6" w:rsidR="006B6BEC" w:rsidRDefault="006B6BEC" w:rsidP="006B6BEC">
            <w:pPr>
              <w:rPr>
                <w:rFonts w:eastAsia="標楷體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第2課公平正義下的性別平等</w:t>
            </w:r>
          </w:p>
          <w:p w14:paraId="3C1D6849" w14:textId="408EE735" w:rsidR="006B6BEC" w:rsidRPr="00BC22AC" w:rsidRDefault="006B6BEC" w:rsidP="006B6BEC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一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306399C3" w14:textId="77777777" w:rsidR="006B6BEC" w:rsidRPr="008C7174" w:rsidRDefault="006B6BEC" w:rsidP="006B6BE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4F368326" w14:textId="780E9731" w:rsidR="006B6BEC" w:rsidRPr="00BC22AC" w:rsidRDefault="006B6BEC" w:rsidP="006B6BEC">
            <w:pPr>
              <w:snapToGrid w:val="0"/>
              <w:rPr>
                <w:rFonts w:ascii="標楷體" w:eastAsia="標楷體" w:hAnsi="標楷體" w:cs="標楷體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社-J-C2 具備同理與理性溝通的知能與態度，發展與人合作的互動關係。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6033A6CC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一、性別不平等的現象與影響</w:t>
            </w:r>
          </w:p>
          <w:p w14:paraId="3892CBDB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性別不平等的現象</w:t>
            </w:r>
          </w:p>
          <w:p w14:paraId="72A3720A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性別不平等的影響</w:t>
            </w:r>
          </w:p>
          <w:p w14:paraId="035ACF8A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二、如何促進性別平等</w:t>
            </w:r>
          </w:p>
          <w:p w14:paraId="4DD895CF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消弭性別不平等的觀念</w:t>
            </w:r>
          </w:p>
          <w:p w14:paraId="104C61E2" w14:textId="08F7F447" w:rsidR="006B6BEC" w:rsidRPr="0060049D" w:rsidRDefault="002D175F" w:rsidP="002D175F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修訂符合性別平等的法律</w:t>
            </w:r>
          </w:p>
        </w:tc>
        <w:tc>
          <w:tcPr>
            <w:tcW w:w="1634" w:type="dxa"/>
          </w:tcPr>
          <w:p w14:paraId="74018CB5" w14:textId="77777777" w:rsidR="006B6BEC" w:rsidRPr="003E0237" w:rsidRDefault="006B6BEC" w:rsidP="006B6BEC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7A7FF283" w14:textId="77777777" w:rsidR="006B6BEC" w:rsidRPr="003E0237" w:rsidRDefault="006B6BEC" w:rsidP="006B6BEC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1987880C" w14:textId="77777777" w:rsidR="006B6BEC" w:rsidRPr="003E0237" w:rsidRDefault="006B6BEC" w:rsidP="006B6BEC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5E896B4D" w14:textId="7F7B02F5" w:rsidR="006B6BEC" w:rsidRPr="0041687B" w:rsidRDefault="006B6BEC" w:rsidP="006B6BEC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2D2D5F99" w14:textId="77777777" w:rsidR="006B6BEC" w:rsidRPr="008C7174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【法治教育】</w:t>
            </w:r>
          </w:p>
          <w:p w14:paraId="40B94E51" w14:textId="77777777" w:rsidR="006B6BEC" w:rsidRPr="008C7174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法J1 探討平等。</w:t>
            </w:r>
          </w:p>
          <w:p w14:paraId="1FFE5C2F" w14:textId="77777777" w:rsidR="006B6BEC" w:rsidRPr="008C7174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法J2 避免歧視。</w:t>
            </w:r>
          </w:p>
          <w:p w14:paraId="7C2339FB" w14:textId="77777777" w:rsidR="006B6BEC" w:rsidRPr="008C7174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【性別平等教育】</w:t>
            </w:r>
          </w:p>
          <w:p w14:paraId="6E745A40" w14:textId="77777777" w:rsidR="006B6BEC" w:rsidRPr="008C7174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性J1 接納自我與尊重他人的性傾向、性別特質與性別認同。</w:t>
            </w:r>
          </w:p>
          <w:p w14:paraId="00B74410" w14:textId="77777777" w:rsidR="006B6BEC" w:rsidRPr="008C7174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性J3 檢視家庭、學校、職場中基於性別刻板印象產生的偏見與歧視。</w:t>
            </w:r>
          </w:p>
          <w:p w14:paraId="11BAC234" w14:textId="77777777" w:rsidR="006B6BEC" w:rsidRPr="008C7174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lastRenderedPageBreak/>
              <w:t>性J5 辨識性騷擾、性侵害與性霸凌的樣態，運用資源解決問題。</w:t>
            </w:r>
          </w:p>
          <w:p w14:paraId="44B8F4B2" w14:textId="77777777" w:rsidR="006B6BEC" w:rsidRPr="008C7174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8C7174">
              <w:rPr>
                <w:rFonts w:ascii="標楷體" w:eastAsia="標楷體" w:hAnsi="標楷體" w:cs="新細明體"/>
              </w:rPr>
              <w:t>性J9 認識性別權益相關法律與性別平等運動的楷模，具備關懷性別少數的態度。</w:t>
            </w:r>
          </w:p>
          <w:p w14:paraId="58E65E62" w14:textId="069031AA" w:rsidR="006B6BEC" w:rsidRPr="0041687B" w:rsidRDefault="006B6BEC" w:rsidP="006B6BEC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</w:rPr>
              <w:t>性J12 省思與他人的性別權力關係，促進平等與良好的互動。</w:t>
            </w:r>
          </w:p>
        </w:tc>
      </w:tr>
      <w:tr w:rsidR="00BC22AC" w:rsidRPr="0041687B" w14:paraId="0F149ED7" w14:textId="77777777" w:rsidTr="00915B1C">
        <w:trPr>
          <w:trHeight w:val="1812"/>
        </w:trPr>
        <w:tc>
          <w:tcPr>
            <w:tcW w:w="1058" w:type="dxa"/>
            <w:vAlign w:val="center"/>
          </w:tcPr>
          <w:p w14:paraId="105AC9F4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八</w:t>
            </w:r>
          </w:p>
        </w:tc>
        <w:tc>
          <w:tcPr>
            <w:tcW w:w="1928" w:type="dxa"/>
          </w:tcPr>
          <w:p w14:paraId="06025449" w14:textId="0E86DB02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第3課臺灣的地形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38F1547A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1D42A8DC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社-J-A3 主動學習與探究人類生活相關議題，善用資源並規劃相對應的行動方案及創新突破的可能性。</w:t>
            </w:r>
          </w:p>
          <w:p w14:paraId="2154BFEA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2268224E" w14:textId="4B532C21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74D6BE74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一、臺灣地形的樣貌為何</w:t>
            </w:r>
          </w:p>
          <w:p w14:paraId="6D554D97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1.臺灣的地形特徵</w:t>
            </w:r>
          </w:p>
          <w:p w14:paraId="7C8E97F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2.臺灣的地形分布</w:t>
            </w:r>
          </w:p>
          <w:p w14:paraId="056886D2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二、如何表現一地的地形</w:t>
            </w:r>
          </w:p>
          <w:p w14:paraId="1608E0A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1.等高線地形圖</w:t>
            </w:r>
          </w:p>
          <w:p w14:paraId="6D9F79F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2.分層設色圖</w:t>
            </w:r>
          </w:p>
          <w:p w14:paraId="1A1749B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3.地形剖面圖</w:t>
            </w:r>
          </w:p>
          <w:p w14:paraId="0A736F2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4.衛星影像與航空照片</w:t>
            </w:r>
          </w:p>
          <w:p w14:paraId="097C398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三、如何適度利用土地資源</w:t>
            </w:r>
          </w:p>
          <w:p w14:paraId="0FF8BD24" w14:textId="7DB7F4BD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四、探究活動：土石流是天災還是人禍？</w:t>
            </w:r>
          </w:p>
        </w:tc>
        <w:tc>
          <w:tcPr>
            <w:tcW w:w="1634" w:type="dxa"/>
          </w:tcPr>
          <w:p w14:paraId="765650D6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68681222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7B8C8DDF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547CC766" w14:textId="5A2B96F3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4E2C51CF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【環境教育】</w:t>
            </w:r>
          </w:p>
          <w:p w14:paraId="154B49A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環J3 經由環境美學與自然文學了解自然環境的倫理價值。</w:t>
            </w:r>
          </w:p>
          <w:p w14:paraId="0454F172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環J4 了解永續發展的意義(環境、社會與經濟的均衡發展)與原則。</w:t>
            </w:r>
          </w:p>
          <w:p w14:paraId="49BF663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環J10 了解天然災害對人類生活、生命、社會發展與經濟產業的衝擊。</w:t>
            </w:r>
          </w:p>
          <w:p w14:paraId="4EC1814E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環J11 了解天然災害的人為影響因子。</w:t>
            </w:r>
          </w:p>
          <w:p w14:paraId="51FA6C2B" w14:textId="77777777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22AC" w:rsidRPr="0041687B" w14:paraId="0887827C" w14:textId="77777777" w:rsidTr="0060049D">
        <w:trPr>
          <w:trHeight w:val="1050"/>
        </w:trPr>
        <w:tc>
          <w:tcPr>
            <w:tcW w:w="1058" w:type="dxa"/>
            <w:vAlign w:val="center"/>
          </w:tcPr>
          <w:p w14:paraId="251E6331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928" w:type="dxa"/>
          </w:tcPr>
          <w:p w14:paraId="19D01469" w14:textId="6A35909B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第4課臺灣的海域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36A57C60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05A144BF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社-J-A3 主動學習與探究人類生活相關議題，善用資源並規</w:t>
            </w:r>
            <w:r w:rsidRPr="00915B1C">
              <w:rPr>
                <w:rFonts w:ascii="標楷體" w:eastAsia="標楷體" w:hAnsi="標楷體" w:cs="新細明體"/>
                <w:snapToGrid w:val="0"/>
              </w:rPr>
              <w:lastRenderedPageBreak/>
              <w:t>劃相對應的行動方案及創新突破的可能性。</w:t>
            </w:r>
          </w:p>
          <w:p w14:paraId="16D70D02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社-J-B3 欣賞不同時空環境下形塑的自然、族群與文化之美，增進生活的豐富性。</w:t>
            </w:r>
          </w:p>
          <w:p w14:paraId="5EABD02B" w14:textId="531AD35A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5855B68B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一、臺灣的海岸如何利用</w:t>
            </w:r>
          </w:p>
          <w:p w14:paraId="6B48D061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1.海岸的類型</w:t>
            </w:r>
          </w:p>
          <w:p w14:paraId="636F09EE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2.臺灣的海岸與利用</w:t>
            </w:r>
          </w:p>
          <w:p w14:paraId="35DCD07E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二、臺灣的海域利用現況如何</w:t>
            </w:r>
          </w:p>
          <w:p w14:paraId="7337543A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1.臺灣海域資源</w:t>
            </w:r>
          </w:p>
          <w:p w14:paraId="005DDB2A" w14:textId="2CA728D6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2.臺灣的離島</w:t>
            </w:r>
          </w:p>
        </w:tc>
        <w:tc>
          <w:tcPr>
            <w:tcW w:w="1634" w:type="dxa"/>
          </w:tcPr>
          <w:p w14:paraId="33B4A027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lastRenderedPageBreak/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3370C891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08CB38B2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2BAD900F" w14:textId="774ACC38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797CAB14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【海洋教育】</w:t>
            </w:r>
          </w:p>
          <w:p w14:paraId="3EBC1A0C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海J3 了解沿海或河岸的環境與居民生活及休閒方式。</w:t>
            </w:r>
          </w:p>
          <w:p w14:paraId="51401AE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海J4 了解永續發展的意義(環境、社會與經濟的均衡發展)與原則。</w:t>
            </w:r>
          </w:p>
          <w:p w14:paraId="2354A98C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海J7 探討與海洋相關產業之發展對臺灣經濟的影響。</w:t>
            </w:r>
          </w:p>
          <w:p w14:paraId="01F917FC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海J12 探討臺灣海岸地形與近海的特色、成因與災害。</w:t>
            </w:r>
          </w:p>
          <w:p w14:paraId="4C19D3E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【環境教育】</w:t>
            </w:r>
          </w:p>
          <w:p w14:paraId="3C7C52F6" w14:textId="0B896C18" w:rsidR="00BC22AC" w:rsidRPr="0060049D" w:rsidRDefault="00BC22AC" w:rsidP="0060049D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環J4 了解永續發展的意義(環境、社會與經濟的均衡發展)與原則。</w:t>
            </w:r>
          </w:p>
        </w:tc>
      </w:tr>
      <w:tr w:rsidR="00BC22AC" w:rsidRPr="0041687B" w14:paraId="71779D72" w14:textId="77777777" w:rsidTr="00915B1C">
        <w:trPr>
          <w:trHeight w:val="1402"/>
        </w:trPr>
        <w:tc>
          <w:tcPr>
            <w:tcW w:w="1058" w:type="dxa"/>
            <w:vAlign w:val="center"/>
          </w:tcPr>
          <w:p w14:paraId="51A57DBA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928" w:type="dxa"/>
          </w:tcPr>
          <w:p w14:paraId="54D528A1" w14:textId="08F26764" w:rsidR="00BC22AC" w:rsidRPr="00BC22AC" w:rsidRDefault="00BC22AC" w:rsidP="00BC22AC">
            <w:pPr>
              <w:rPr>
                <w:rFonts w:ascii="標楷體" w:eastAsia="標楷體" w:hAnsi="標楷體" w:cs="標楷體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第3課大航海時代臺灣原住民與外來者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440CE1FB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3D46215E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10847D16" w14:textId="467ADC0E" w:rsidR="00BC22AC" w:rsidRPr="00BC22AC" w:rsidRDefault="00BC22AC" w:rsidP="00BC22AC">
            <w:pPr>
              <w:rPr>
                <w:rFonts w:ascii="標楷體" w:eastAsia="標楷體" w:hAnsi="標楷體" w:cs="標楷體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455D9F7E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一、原住民與歐洲人的互動</w:t>
            </w:r>
          </w:p>
          <w:p w14:paraId="33BC89A1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1.原住民與荷蘭人</w:t>
            </w:r>
          </w:p>
          <w:p w14:paraId="62F8ABB2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(1)武力降服</w:t>
            </w:r>
          </w:p>
          <w:p w14:paraId="78DFAD11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(2)間接統治</w:t>
            </w:r>
          </w:p>
          <w:p w14:paraId="37FF6A79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(3)貿易活動</w:t>
            </w:r>
          </w:p>
          <w:p w14:paraId="5CA48331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(4)接受基督教信仰</w:t>
            </w:r>
          </w:p>
          <w:p w14:paraId="2E49C379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2.原住民與西班牙人：西班牙人占領北臺灣後，將天主教信仰傳給原住民</w:t>
            </w:r>
          </w:p>
          <w:p w14:paraId="5EDCB62C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二、原住民與鄭氏政權的互動</w:t>
            </w:r>
          </w:p>
          <w:p w14:paraId="54459F2F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1.鄭氏軍隊因拓墾而侵擾原住民的生活空間</w:t>
            </w:r>
          </w:p>
          <w:p w14:paraId="45BF6B3E" w14:textId="0DF8A8D1" w:rsidR="00BC22AC" w:rsidRPr="00BC22AC" w:rsidRDefault="00BC22AC" w:rsidP="00BC22AC">
            <w:pPr>
              <w:rPr>
                <w:rFonts w:ascii="標楷體" w:eastAsia="標楷體" w:hAnsi="標楷體" w:cs="標楷體"/>
              </w:rPr>
            </w:pPr>
            <w:r w:rsidRPr="00BC22AC">
              <w:rPr>
                <w:rFonts w:ascii="標楷體" w:eastAsia="標楷體" w:hAnsi="標楷體" w:cs="新細明體"/>
              </w:rPr>
              <w:t>2.大肚王勢力與鄭氏軍隊間的衝突</w:t>
            </w:r>
          </w:p>
        </w:tc>
        <w:tc>
          <w:tcPr>
            <w:tcW w:w="1634" w:type="dxa"/>
          </w:tcPr>
          <w:p w14:paraId="4B5439C0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793856AF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016272E9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5B81F07B" w14:textId="38DF0786" w:rsidR="00BC22AC" w:rsidRPr="00BC22AC" w:rsidRDefault="0060049D" w:rsidP="0060049D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4C069832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【多元文化教育】</w:t>
            </w:r>
          </w:p>
          <w:p w14:paraId="340983F1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多J1 珍惜並維護我族文化。</w:t>
            </w:r>
          </w:p>
          <w:p w14:paraId="6C177CDB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多J2 關懷我族文化遺產的傳承與興革。</w:t>
            </w:r>
          </w:p>
          <w:p w14:paraId="5C1DC243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多J4 了解不同群體間如何看待彼此的文化。</w:t>
            </w:r>
          </w:p>
          <w:p w14:paraId="7CB262F9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【閱讀素養教育】</w:t>
            </w:r>
          </w:p>
          <w:p w14:paraId="628BD41B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22F3790D" w14:textId="5F305FF8" w:rsidR="00BC22AC" w:rsidRPr="0060049D" w:rsidRDefault="00BC22AC" w:rsidP="0060049D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</w:tc>
      </w:tr>
      <w:tr w:rsidR="00BC22AC" w:rsidRPr="0041687B" w14:paraId="2899496E" w14:textId="77777777" w:rsidTr="00915B1C">
        <w:trPr>
          <w:trHeight w:val="1402"/>
        </w:trPr>
        <w:tc>
          <w:tcPr>
            <w:tcW w:w="1058" w:type="dxa"/>
            <w:vAlign w:val="center"/>
          </w:tcPr>
          <w:p w14:paraId="14E00153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1928" w:type="dxa"/>
          </w:tcPr>
          <w:p w14:paraId="709F77A2" w14:textId="567513D6" w:rsidR="00BC22AC" w:rsidRPr="00BC22AC" w:rsidRDefault="00BC22AC" w:rsidP="00BC22AC">
            <w:pPr>
              <w:rPr>
                <w:rFonts w:ascii="標楷體" w:eastAsia="標楷體" w:hAnsi="標楷體" w:cs="標楷體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第4課清帝國時期的行政治理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7258D4CF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54E8ED3A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</w:t>
            </w:r>
            <w:r w:rsidRPr="00BC22AC">
              <w:rPr>
                <w:rFonts w:ascii="標楷體" w:eastAsia="標楷體" w:hAnsi="標楷體" w:cs="新細明體"/>
                <w:snapToGrid w:val="0"/>
              </w:rPr>
              <w:lastRenderedPageBreak/>
              <w:t>類生活的豐富面貌，並能促進相互溝通與理解。</w:t>
            </w:r>
          </w:p>
          <w:p w14:paraId="30BD81AE" w14:textId="06E1B6CC" w:rsidR="00BC22AC" w:rsidRPr="00BC22AC" w:rsidRDefault="00BC22AC" w:rsidP="00BC22AC">
            <w:pPr>
              <w:rPr>
                <w:rFonts w:ascii="標楷體" w:eastAsia="標楷體" w:hAnsi="標楷體" w:cs="標楷體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17710C21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lastRenderedPageBreak/>
              <w:t>一、初期的治臺政策</w:t>
            </w:r>
          </w:p>
          <w:p w14:paraId="66EB1C49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1.臺灣棄留爭議</w:t>
            </w:r>
          </w:p>
          <w:p w14:paraId="64A9159A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2.為防臺而治臺</w:t>
            </w:r>
          </w:p>
          <w:p w14:paraId="45AEA32A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(1)渡臺禁令</w:t>
            </w:r>
          </w:p>
          <w:p w14:paraId="57B66383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(2)劃界封山</w:t>
            </w:r>
          </w:p>
          <w:p w14:paraId="0B148FF4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lastRenderedPageBreak/>
              <w:t>二、行政區劃演變</w:t>
            </w:r>
          </w:p>
          <w:p w14:paraId="2EE344AE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1.清帝國初期臺灣的行政區劃</w:t>
            </w:r>
          </w:p>
          <w:p w14:paraId="5FCE9429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2.臺灣的行政區劃因應民變及對外事件而有所調整</w:t>
            </w:r>
          </w:p>
          <w:p w14:paraId="1316D7A4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3.蛤仔難地區因漢人日益增多，清廷於十九世紀噶瑪蘭廳</w:t>
            </w:r>
          </w:p>
          <w:p w14:paraId="6E5B73E2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三、對外事件與施政改革</w:t>
            </w:r>
          </w:p>
          <w:p w14:paraId="5265B004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牡丹社事件</w:t>
            </w:r>
          </w:p>
          <w:p w14:paraId="221E7C9F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沈葆楨的施政</w:t>
            </w:r>
          </w:p>
          <w:p w14:paraId="069F9A36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3.</w:t>
            </w:r>
            <w:r w:rsidRPr="00C911F2">
              <w:rPr>
                <w:rFonts w:eastAsia="標楷體"/>
                <w:sz w:val="26"/>
                <w:szCs w:val="26"/>
              </w:rPr>
              <w:t>清法戰爭</w:t>
            </w:r>
          </w:p>
          <w:p w14:paraId="7124C58D" w14:textId="33EBB0CE" w:rsidR="00BC22AC" w:rsidRPr="00BC22AC" w:rsidRDefault="001D1CF2" w:rsidP="001D1CF2">
            <w:pPr>
              <w:rPr>
                <w:rFonts w:ascii="標楷體" w:eastAsia="標楷體" w:hAnsi="標楷體" w:cs="標楷體"/>
              </w:rPr>
            </w:pPr>
            <w:r w:rsidRPr="00C911F2">
              <w:rPr>
                <w:rFonts w:eastAsia="標楷體"/>
                <w:sz w:val="26"/>
                <w:szCs w:val="26"/>
              </w:rPr>
              <w:t>4.</w:t>
            </w:r>
            <w:r w:rsidRPr="00C911F2">
              <w:rPr>
                <w:rFonts w:eastAsia="標楷體"/>
                <w:sz w:val="26"/>
                <w:szCs w:val="26"/>
              </w:rPr>
              <w:t>劉銘傳的措施</w:t>
            </w:r>
          </w:p>
        </w:tc>
        <w:tc>
          <w:tcPr>
            <w:tcW w:w="1634" w:type="dxa"/>
          </w:tcPr>
          <w:p w14:paraId="5DDE8C8D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lastRenderedPageBreak/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3DC2E6CC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791CF753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2ABBAE28" w14:textId="67491579" w:rsidR="00BC22AC" w:rsidRPr="00BC22AC" w:rsidRDefault="0060049D" w:rsidP="0060049D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3A40CF38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【多元文化教育】</w:t>
            </w:r>
          </w:p>
          <w:p w14:paraId="635A5FA6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多J1 珍惜並維護我族文化。</w:t>
            </w:r>
          </w:p>
          <w:p w14:paraId="1D144803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多J2 關懷我族文化遺產的傳承與興革。</w:t>
            </w:r>
          </w:p>
          <w:p w14:paraId="2E1B535D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lastRenderedPageBreak/>
              <w:t>多J4 了解不同群體間如何看待彼此的文化。</w:t>
            </w:r>
          </w:p>
          <w:p w14:paraId="6959DA12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【閱讀素養教育】</w:t>
            </w:r>
          </w:p>
          <w:p w14:paraId="370FC2BA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72AE1968" w14:textId="77777777" w:rsidR="00BC22AC" w:rsidRPr="00BC22A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BC22AC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  <w:p w14:paraId="7D14F8CA" w14:textId="77777777" w:rsidR="00BC22AC" w:rsidRPr="00BC22AC" w:rsidRDefault="00BC22AC" w:rsidP="00BC22AC">
            <w:pPr>
              <w:rPr>
                <w:rFonts w:ascii="標楷體" w:eastAsia="標楷體" w:hAnsi="標楷體" w:cs="標楷體"/>
              </w:rPr>
            </w:pPr>
          </w:p>
        </w:tc>
      </w:tr>
      <w:tr w:rsidR="00BC22AC" w:rsidRPr="0041687B" w14:paraId="6D896900" w14:textId="77777777" w:rsidTr="00915B1C">
        <w:trPr>
          <w:trHeight w:val="1402"/>
        </w:trPr>
        <w:tc>
          <w:tcPr>
            <w:tcW w:w="1058" w:type="dxa"/>
            <w:vAlign w:val="center"/>
          </w:tcPr>
          <w:p w14:paraId="1BA2D81B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十二</w:t>
            </w:r>
          </w:p>
        </w:tc>
        <w:tc>
          <w:tcPr>
            <w:tcW w:w="1928" w:type="dxa"/>
          </w:tcPr>
          <w:p w14:paraId="514940CD" w14:textId="3274BA2B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第3課我們都是一家人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0247CCC5" w14:textId="5B3897B5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6653F1D9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一、法律如何規範親屬關係</w:t>
            </w:r>
          </w:p>
          <w:p w14:paraId="3D720226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民法將親屬關係分為三類：</w:t>
            </w:r>
          </w:p>
          <w:p w14:paraId="59C9505B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(1)</w:t>
            </w:r>
            <w:r w:rsidRPr="00C911F2">
              <w:rPr>
                <w:rFonts w:eastAsia="標楷體"/>
                <w:sz w:val="26"/>
                <w:szCs w:val="26"/>
              </w:rPr>
              <w:t>配偶</w:t>
            </w:r>
          </w:p>
          <w:p w14:paraId="1B1CAA1F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(2)</w:t>
            </w:r>
            <w:r w:rsidRPr="00C911F2">
              <w:rPr>
                <w:rFonts w:eastAsia="標楷體"/>
                <w:sz w:val="26"/>
                <w:szCs w:val="26"/>
              </w:rPr>
              <w:t>血親</w:t>
            </w:r>
          </w:p>
          <w:p w14:paraId="35B732CA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(3)</w:t>
            </w:r>
            <w:r w:rsidRPr="00C911F2">
              <w:rPr>
                <w:rFonts w:eastAsia="標楷體"/>
                <w:sz w:val="26"/>
                <w:szCs w:val="26"/>
              </w:rPr>
              <w:t>姻親</w:t>
            </w:r>
          </w:p>
          <w:p w14:paraId="50244CD1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二、家庭型態與轉變</w:t>
            </w:r>
          </w:p>
          <w:p w14:paraId="1BA3DB2C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家庭的基本型態</w:t>
            </w:r>
          </w:p>
          <w:p w14:paraId="781BFA60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(1)</w:t>
            </w:r>
            <w:r w:rsidRPr="00C911F2">
              <w:rPr>
                <w:rFonts w:eastAsia="標楷體"/>
                <w:sz w:val="26"/>
                <w:szCs w:val="26"/>
              </w:rPr>
              <w:t>小家庭</w:t>
            </w:r>
          </w:p>
          <w:p w14:paraId="64613B72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(2)</w:t>
            </w:r>
            <w:r w:rsidRPr="00C911F2">
              <w:rPr>
                <w:rFonts w:eastAsia="標楷體"/>
                <w:sz w:val="26"/>
                <w:szCs w:val="26"/>
              </w:rPr>
              <w:t>折衷家庭</w:t>
            </w:r>
          </w:p>
          <w:p w14:paraId="013266F3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(3)</w:t>
            </w:r>
            <w:r w:rsidRPr="00C911F2">
              <w:rPr>
                <w:rFonts w:eastAsia="標楷體"/>
                <w:sz w:val="26"/>
                <w:szCs w:val="26"/>
              </w:rPr>
              <w:t>大家庭</w:t>
            </w:r>
          </w:p>
          <w:p w14:paraId="05A4264A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多樣化家庭生活模式出現的原因</w:t>
            </w:r>
          </w:p>
          <w:p w14:paraId="055D863B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(1)</w:t>
            </w:r>
            <w:r w:rsidRPr="00C911F2">
              <w:rPr>
                <w:rFonts w:eastAsia="標楷體"/>
                <w:sz w:val="26"/>
                <w:szCs w:val="26"/>
              </w:rPr>
              <w:t>婚姻價值觀的轉變</w:t>
            </w:r>
          </w:p>
          <w:p w14:paraId="6FF33DE3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(2)</w:t>
            </w:r>
            <w:r w:rsidRPr="00C911F2">
              <w:rPr>
                <w:rFonts w:eastAsia="標楷體"/>
                <w:sz w:val="26"/>
                <w:szCs w:val="26"/>
              </w:rPr>
              <w:t>生育觀念的變化</w:t>
            </w:r>
          </w:p>
          <w:p w14:paraId="619A0DB9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(3)</w:t>
            </w:r>
            <w:r w:rsidRPr="00C911F2">
              <w:rPr>
                <w:rFonts w:eastAsia="標楷體"/>
                <w:sz w:val="26"/>
                <w:szCs w:val="26"/>
              </w:rPr>
              <w:t>居住與就業地點變遷</w:t>
            </w:r>
          </w:p>
          <w:p w14:paraId="6E0D5BEE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 xml:space="preserve"> (4)</w:t>
            </w:r>
            <w:r w:rsidRPr="00C911F2">
              <w:rPr>
                <w:rFonts w:eastAsia="標楷體"/>
                <w:sz w:val="26"/>
                <w:szCs w:val="26"/>
              </w:rPr>
              <w:t>女性就業的普遍</w:t>
            </w:r>
          </w:p>
          <w:p w14:paraId="118C9E9E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三、家庭功能如何改變</w:t>
            </w:r>
          </w:p>
          <w:p w14:paraId="5AADCF44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C911F2">
              <w:rPr>
                <w:rFonts w:eastAsia="標楷體"/>
                <w:sz w:val="26"/>
                <w:szCs w:val="26"/>
              </w:rPr>
              <w:t>生育功能</w:t>
            </w:r>
          </w:p>
          <w:p w14:paraId="58F54290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教育功能</w:t>
            </w:r>
          </w:p>
          <w:p w14:paraId="54076681" w14:textId="77777777" w:rsidR="002D175F" w:rsidRPr="00C911F2" w:rsidRDefault="002D175F" w:rsidP="002D175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3.</w:t>
            </w:r>
            <w:r w:rsidRPr="00C911F2">
              <w:rPr>
                <w:rFonts w:eastAsia="標楷體"/>
                <w:sz w:val="26"/>
                <w:szCs w:val="26"/>
              </w:rPr>
              <w:t>經濟功能</w:t>
            </w:r>
          </w:p>
          <w:p w14:paraId="1787624F" w14:textId="3AF434B0" w:rsidR="00BC22AC" w:rsidRPr="0041687B" w:rsidRDefault="002D175F" w:rsidP="002D175F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eastAsia="標楷體"/>
                <w:sz w:val="26"/>
                <w:szCs w:val="26"/>
              </w:rPr>
              <w:t>4.</w:t>
            </w:r>
            <w:r w:rsidRPr="00C911F2">
              <w:rPr>
                <w:rFonts w:eastAsia="標楷體"/>
                <w:sz w:val="26"/>
                <w:szCs w:val="26"/>
              </w:rPr>
              <w:t>保護與照顧功能</w:t>
            </w:r>
            <w:bookmarkStart w:id="1" w:name="_GoBack"/>
            <w:bookmarkEnd w:id="1"/>
          </w:p>
        </w:tc>
        <w:tc>
          <w:tcPr>
            <w:tcW w:w="1634" w:type="dxa"/>
          </w:tcPr>
          <w:p w14:paraId="4AE0DE1F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lastRenderedPageBreak/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2FB61B36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783EB92F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3FD321C8" w14:textId="195346B9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589FE76E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【家庭教育】</w:t>
            </w:r>
          </w:p>
          <w:p w14:paraId="097E533C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家J1 分析家庭的發展歷程。</w:t>
            </w:r>
          </w:p>
          <w:p w14:paraId="4E4BEA54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家J2 探討社會與自然環境對個人及家庭的影響。</w:t>
            </w:r>
          </w:p>
          <w:p w14:paraId="21C3BF2A" w14:textId="77777777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22AC" w:rsidRPr="0041687B" w14:paraId="5CFE4809" w14:textId="77777777" w:rsidTr="00915B1C">
        <w:trPr>
          <w:trHeight w:val="1534"/>
        </w:trPr>
        <w:tc>
          <w:tcPr>
            <w:tcW w:w="1058" w:type="dxa"/>
            <w:vAlign w:val="center"/>
          </w:tcPr>
          <w:p w14:paraId="4B8E0E6C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928" w:type="dxa"/>
          </w:tcPr>
          <w:p w14:paraId="23CC34F4" w14:textId="02B9B134" w:rsidR="00BC22AC" w:rsidRPr="0041687B" w:rsidRDefault="00BF64ED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eastAsia="標楷體"/>
                <w:sz w:val="26"/>
                <w:szCs w:val="26"/>
              </w:rPr>
              <w:t>第</w:t>
            </w:r>
            <w:r w:rsidRPr="00C911F2">
              <w:rPr>
                <w:rFonts w:eastAsia="標楷體"/>
                <w:sz w:val="26"/>
                <w:szCs w:val="26"/>
              </w:rPr>
              <w:t>4</w:t>
            </w:r>
            <w:r w:rsidRPr="00C911F2">
              <w:rPr>
                <w:rFonts w:eastAsia="標楷體"/>
                <w:sz w:val="26"/>
                <w:szCs w:val="26"/>
              </w:rPr>
              <w:t>課平權家庭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53B7BA7C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6C1847CF" w14:textId="4A79F74B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社-J-C2 具備同理與理性溝通的知能與態度，發展與人合作的互動關係。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6700E507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一、親屬間的權利義務關係</w:t>
            </w:r>
          </w:p>
          <w:p w14:paraId="285F247F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配偶間的權利義務關係</w:t>
            </w:r>
          </w:p>
          <w:p w14:paraId="6507E5A4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親子間的權利義務關係</w:t>
            </w:r>
          </w:p>
          <w:p w14:paraId="7B01A5AF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二、家務勞動的分擔</w:t>
            </w:r>
          </w:p>
          <w:p w14:paraId="093E1401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三、政府如何協助落實家庭平權</w:t>
            </w:r>
          </w:p>
          <w:p w14:paraId="2D920D5B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少子化</w:t>
            </w:r>
          </w:p>
          <w:p w14:paraId="57172F3A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高齡社會</w:t>
            </w:r>
          </w:p>
          <w:p w14:paraId="7A87C1DD" w14:textId="2F7BB5BD" w:rsidR="00BC22AC" w:rsidRPr="0041687B" w:rsidRDefault="00BF64ED" w:rsidP="00BF64ED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eastAsia="標楷體"/>
                <w:sz w:val="26"/>
                <w:szCs w:val="26"/>
              </w:rPr>
              <w:t>3.</w:t>
            </w:r>
            <w:r w:rsidRPr="00C911F2">
              <w:rPr>
                <w:rFonts w:eastAsia="標楷體"/>
                <w:sz w:val="26"/>
                <w:szCs w:val="26"/>
              </w:rPr>
              <w:t>家庭暴力</w:t>
            </w:r>
          </w:p>
        </w:tc>
        <w:tc>
          <w:tcPr>
            <w:tcW w:w="1634" w:type="dxa"/>
          </w:tcPr>
          <w:p w14:paraId="1249E217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37735051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5DDD0399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45252A41" w14:textId="02DFEC10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1F93444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【家庭教育】</w:t>
            </w:r>
          </w:p>
          <w:p w14:paraId="6FAEBCD1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家J3 了解人際交往、親密關係的發展，以及溝通與衝突處理。</w:t>
            </w:r>
          </w:p>
          <w:p w14:paraId="1D8E8F2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家J5 了解與家人溝通互動及相互支持的適切方式。</w:t>
            </w:r>
          </w:p>
          <w:p w14:paraId="3DD2D9E7" w14:textId="77777777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6B6BEC" w:rsidRPr="0041687B" w14:paraId="6EA0C929" w14:textId="77777777" w:rsidTr="0055063A">
        <w:trPr>
          <w:trHeight w:val="989"/>
        </w:trPr>
        <w:tc>
          <w:tcPr>
            <w:tcW w:w="1058" w:type="dxa"/>
            <w:vAlign w:val="center"/>
          </w:tcPr>
          <w:p w14:paraId="221E684C" w14:textId="77777777" w:rsidR="006B6BEC" w:rsidRPr="00ED7E70" w:rsidRDefault="006B6BEC" w:rsidP="006B6BE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1928" w:type="dxa"/>
            <w:vAlign w:val="center"/>
          </w:tcPr>
          <w:p w14:paraId="5EA0F86D" w14:textId="6F0CF5FA" w:rsidR="006B6BEC" w:rsidRDefault="00BF64ED" w:rsidP="006B6BEC">
            <w:pPr>
              <w:rPr>
                <w:rFonts w:eastAsia="標楷體"/>
              </w:rPr>
            </w:pPr>
            <w:r w:rsidRPr="00C911F2">
              <w:rPr>
                <w:rFonts w:eastAsia="標楷體"/>
                <w:sz w:val="26"/>
                <w:szCs w:val="26"/>
              </w:rPr>
              <w:t>第</w:t>
            </w:r>
            <w:r w:rsidRPr="00C911F2">
              <w:rPr>
                <w:rFonts w:eastAsia="標楷體"/>
                <w:sz w:val="26"/>
                <w:szCs w:val="26"/>
              </w:rPr>
              <w:t>4</w:t>
            </w:r>
            <w:r w:rsidRPr="00C911F2">
              <w:rPr>
                <w:rFonts w:eastAsia="標楷體"/>
                <w:sz w:val="26"/>
                <w:szCs w:val="26"/>
              </w:rPr>
              <w:t>課平權家庭</w:t>
            </w:r>
          </w:p>
          <w:p w14:paraId="0393FC16" w14:textId="4AEC19A7" w:rsidR="006B6BEC" w:rsidRPr="00473DC9" w:rsidRDefault="006B6BEC" w:rsidP="006B6BEC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【第二次評量週】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5A95A137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5F3A8E9D" w14:textId="395692B9" w:rsidR="006B6BEC" w:rsidRPr="00473DC9" w:rsidRDefault="006B6BEC" w:rsidP="006B6BEC">
            <w:pPr>
              <w:snapToGrid w:val="0"/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社-J-C2 具備同理與理性溝通的知能與態度，發展與人合作的互動關係。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50BB713D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一、親屬間的權利義務關係</w:t>
            </w:r>
          </w:p>
          <w:p w14:paraId="41F42227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配偶間的權利義務關係</w:t>
            </w:r>
          </w:p>
          <w:p w14:paraId="4DCF08B6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親子間的權利義務關係</w:t>
            </w:r>
          </w:p>
          <w:p w14:paraId="1A8E0017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二、家務勞動的分擔</w:t>
            </w:r>
          </w:p>
          <w:p w14:paraId="54A64141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三、政府如何協助落實家庭平權</w:t>
            </w:r>
          </w:p>
          <w:p w14:paraId="09223EB9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少子化</w:t>
            </w:r>
          </w:p>
          <w:p w14:paraId="01CCE619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高齡社會</w:t>
            </w:r>
          </w:p>
          <w:p w14:paraId="647E06D5" w14:textId="2CA40AF9" w:rsidR="006B6BEC" w:rsidRPr="00473DC9" w:rsidRDefault="00BF64ED" w:rsidP="00BF64ED">
            <w:pPr>
              <w:rPr>
                <w:rFonts w:ascii="標楷體" w:eastAsia="標楷體" w:hAnsi="標楷體" w:cs="標楷體"/>
              </w:rPr>
            </w:pPr>
            <w:r w:rsidRPr="00C911F2">
              <w:rPr>
                <w:rFonts w:eastAsia="標楷體"/>
                <w:sz w:val="26"/>
                <w:szCs w:val="26"/>
              </w:rPr>
              <w:t>3.</w:t>
            </w:r>
            <w:r w:rsidRPr="00C911F2">
              <w:rPr>
                <w:rFonts w:eastAsia="標楷體"/>
                <w:sz w:val="26"/>
                <w:szCs w:val="26"/>
              </w:rPr>
              <w:t>家庭暴力</w:t>
            </w:r>
          </w:p>
        </w:tc>
        <w:tc>
          <w:tcPr>
            <w:tcW w:w="1634" w:type="dxa"/>
          </w:tcPr>
          <w:p w14:paraId="14412ABB" w14:textId="77777777" w:rsidR="006B6BEC" w:rsidRPr="003E0237" w:rsidRDefault="006B6BEC" w:rsidP="006B6BEC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23111171" w14:textId="77777777" w:rsidR="006B6BEC" w:rsidRPr="003E0237" w:rsidRDefault="006B6BEC" w:rsidP="006B6BEC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60D6D6CB" w14:textId="77777777" w:rsidR="006B6BEC" w:rsidRPr="003E0237" w:rsidRDefault="006B6BEC" w:rsidP="006B6BEC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51D90580" w14:textId="2CFB132C" w:rsidR="006B6BEC" w:rsidRPr="00473DC9" w:rsidRDefault="006B6BEC" w:rsidP="006B6BEC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371B4844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【家庭教育】</w:t>
            </w:r>
          </w:p>
          <w:p w14:paraId="2CB024E8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家J3 了解人際交往、親密關係的發展，以及溝通與衝突處理。</w:t>
            </w:r>
          </w:p>
          <w:p w14:paraId="7C84A7B4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家J5 了解與家人溝通互動及相互支持的適切方式。</w:t>
            </w:r>
          </w:p>
          <w:p w14:paraId="0DB4DD77" w14:textId="4E0EB1EE" w:rsidR="006B6BEC" w:rsidRPr="00473DC9" w:rsidRDefault="006B6BEC" w:rsidP="006B6BEC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BC22AC" w:rsidRPr="0041687B" w14:paraId="66A3A4E9" w14:textId="77777777" w:rsidTr="00BC22AC">
        <w:trPr>
          <w:trHeight w:val="1834"/>
        </w:trPr>
        <w:tc>
          <w:tcPr>
            <w:tcW w:w="1058" w:type="dxa"/>
            <w:vAlign w:val="center"/>
          </w:tcPr>
          <w:p w14:paraId="29522D2C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928" w:type="dxa"/>
          </w:tcPr>
          <w:p w14:paraId="509BAD73" w14:textId="78E69FBE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第5課臺灣的氣候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72D74BB6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488075A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社-J-A3 主動學習與探究人類生活相關議題，善用資源並規</w:t>
            </w:r>
            <w:r w:rsidRPr="00915B1C">
              <w:rPr>
                <w:rFonts w:ascii="標楷體" w:eastAsia="標楷體" w:hAnsi="標楷體" w:cs="新細明體"/>
                <w:snapToGrid w:val="0"/>
              </w:rPr>
              <w:lastRenderedPageBreak/>
              <w:t>劃相對應的行動方案及創新突破的可能性。</w:t>
            </w:r>
          </w:p>
          <w:p w14:paraId="7F5A0504" w14:textId="032EA7A5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0EAD3F9C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一、今天天氣如何</w:t>
            </w:r>
          </w:p>
          <w:p w14:paraId="276E07EF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1.天氣與天氣因子</w:t>
            </w:r>
          </w:p>
          <w:p w14:paraId="43332182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2.天氣預報</w:t>
            </w:r>
          </w:p>
          <w:p w14:paraId="1B994F3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二、臺灣的氣候有什麼特色</w:t>
            </w:r>
          </w:p>
          <w:p w14:paraId="6380ECC3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1.氣候資料的解讀</w:t>
            </w:r>
          </w:p>
          <w:p w14:paraId="6407D160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2.臺灣的氣候特色</w:t>
            </w:r>
          </w:p>
          <w:p w14:paraId="1AF8363B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3.臺灣的氣候災害</w:t>
            </w:r>
          </w:p>
          <w:p w14:paraId="3B7F6E67" w14:textId="3F452D8E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三、探究活動：颱風對我們日常生活的影響有哪些？</w:t>
            </w:r>
          </w:p>
        </w:tc>
        <w:tc>
          <w:tcPr>
            <w:tcW w:w="1634" w:type="dxa"/>
          </w:tcPr>
          <w:p w14:paraId="59BC0A81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lastRenderedPageBreak/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1DEBD726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7BA98FF0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22BB3A50" w14:textId="3303E0CD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242C2BEC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【環境教育】</w:t>
            </w:r>
          </w:p>
          <w:p w14:paraId="4D9DCBC9" w14:textId="4579B0E0" w:rsidR="00BC22AC" w:rsidRDefault="00BC22AC" w:rsidP="00BC22AC">
            <w:pPr>
              <w:snapToGrid w:val="0"/>
              <w:rPr>
                <w:rFonts w:ascii="標楷體" w:eastAsia="標楷體" w:hAnsi="標楷體" w:cs="新細明體"/>
              </w:rPr>
            </w:pPr>
            <w:r w:rsidRPr="00915B1C">
              <w:rPr>
                <w:rFonts w:ascii="標楷體" w:eastAsia="標楷體" w:hAnsi="標楷體" w:cs="新細明體"/>
              </w:rPr>
              <w:t>環J10 了解天然災害對人類生活、生命、社會發展與經濟產業的衝擊。</w:t>
            </w:r>
          </w:p>
          <w:p w14:paraId="68835345" w14:textId="68D3C7B0" w:rsidR="00095E95" w:rsidRPr="00915B1C" w:rsidRDefault="00095E95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</w:t>
            </w:r>
            <w:r>
              <w:rPr>
                <w:rFonts w:ascii="標楷體" w:eastAsia="標楷體" w:hAnsi="標楷體" w:hint="eastAsia"/>
              </w:rPr>
              <w:t>急救教育</w:t>
            </w:r>
            <w:r w:rsidRPr="00915B1C">
              <w:rPr>
                <w:rFonts w:ascii="標楷體" w:eastAsia="標楷體" w:hAnsi="標楷體" w:cs="新細明體"/>
              </w:rPr>
              <w:t>】</w:t>
            </w:r>
          </w:p>
          <w:p w14:paraId="03B8E130" w14:textId="77777777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22AC" w:rsidRPr="0041687B" w14:paraId="6DCC7044" w14:textId="77777777" w:rsidTr="00BC22AC">
        <w:trPr>
          <w:trHeight w:val="1685"/>
        </w:trPr>
        <w:tc>
          <w:tcPr>
            <w:tcW w:w="1058" w:type="dxa"/>
            <w:vAlign w:val="center"/>
          </w:tcPr>
          <w:p w14:paraId="2EFA5A82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1928" w:type="dxa"/>
          </w:tcPr>
          <w:p w14:paraId="556EFB3A" w14:textId="501F39F4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第6課臺灣的水文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4E0B877E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2B59D6F3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社-J-A3 主動學習與探究人類生活相關議題，善用資源並規劃相對應的行動方案及創新突破的可能性。</w:t>
            </w:r>
          </w:p>
          <w:p w14:paraId="1DA8BD49" w14:textId="3097EA84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307C10DF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一、臺灣的水資源夠用嗎</w:t>
            </w:r>
          </w:p>
          <w:p w14:paraId="22A00651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1.水資源從哪裡來</w:t>
            </w:r>
          </w:p>
          <w:p w14:paraId="701F19F4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2.臺灣可用的水資源量</w:t>
            </w:r>
          </w:p>
          <w:p w14:paraId="74339F3F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3.臺灣水資源的特性</w:t>
            </w:r>
          </w:p>
          <w:p w14:paraId="7B712C98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二、如何充分利用水資源</w:t>
            </w:r>
          </w:p>
          <w:p w14:paraId="3FC8B50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1.臺灣水資源的開發</w:t>
            </w:r>
          </w:p>
          <w:p w14:paraId="6D724B7F" w14:textId="11D5F0D1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2.臺灣水資源的保育</w:t>
            </w:r>
          </w:p>
        </w:tc>
        <w:tc>
          <w:tcPr>
            <w:tcW w:w="1634" w:type="dxa"/>
          </w:tcPr>
          <w:p w14:paraId="36D3E0A1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795D5741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0CE93F7E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54C726E5" w14:textId="6B358762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10F40182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【環境教育】</w:t>
            </w:r>
          </w:p>
          <w:p w14:paraId="7BEA91EB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環J4 了解永續發展的意義(環境、社會與經濟的均衡發展)與原則。</w:t>
            </w:r>
          </w:p>
          <w:p w14:paraId="70ECDF53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環J11 了解天然災害的人為影響因子。</w:t>
            </w:r>
          </w:p>
          <w:p w14:paraId="772BFE6C" w14:textId="77777777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BC22AC" w:rsidRPr="0041687B" w14:paraId="1F498731" w14:textId="77777777" w:rsidTr="0060049D">
        <w:trPr>
          <w:trHeight w:val="1050"/>
        </w:trPr>
        <w:tc>
          <w:tcPr>
            <w:tcW w:w="1058" w:type="dxa"/>
            <w:vAlign w:val="center"/>
          </w:tcPr>
          <w:p w14:paraId="56FBC46E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1928" w:type="dxa"/>
          </w:tcPr>
          <w:p w14:paraId="13ABA72D" w14:textId="225DE4BF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第5課清帝國時期的農商發展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07541C56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40CFC4F7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3B391C73" w14:textId="7DC41AA2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6AF52F5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一、農業發展</w:t>
            </w:r>
          </w:p>
          <w:p w14:paraId="5B266BDB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1.土地拓墾</w:t>
            </w:r>
          </w:p>
          <w:p w14:paraId="6C049A94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2.水利設施</w:t>
            </w:r>
          </w:p>
          <w:p w14:paraId="07AB20CC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二、臺灣與中國的貿易活動</w:t>
            </w:r>
          </w:p>
          <w:p w14:paraId="4B15DD7E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1.行郊組織</w:t>
            </w:r>
          </w:p>
          <w:p w14:paraId="20DF0B22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2.航運商貿</w:t>
            </w:r>
          </w:p>
          <w:p w14:paraId="27BAE17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三、開港後的變遷</w:t>
            </w:r>
          </w:p>
          <w:p w14:paraId="476811A2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1.茶、糖、樟腦的外銷</w:t>
            </w:r>
          </w:p>
          <w:p w14:paraId="7E793C4E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(1)茶</w:t>
            </w:r>
          </w:p>
          <w:p w14:paraId="0C0B6EFB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(2)糖</w:t>
            </w:r>
          </w:p>
          <w:p w14:paraId="2DAD435D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(3)樟腦</w:t>
            </w:r>
          </w:p>
          <w:p w14:paraId="19053CF9" w14:textId="6AFE18C1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2.經貿帶動北部崛起</w:t>
            </w:r>
          </w:p>
        </w:tc>
        <w:tc>
          <w:tcPr>
            <w:tcW w:w="1634" w:type="dxa"/>
          </w:tcPr>
          <w:p w14:paraId="77E6C509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6B21DDE2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0D4A0B6F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7900E416" w14:textId="6CA55D31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5D9838CF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【多元文化教育】</w:t>
            </w:r>
          </w:p>
          <w:p w14:paraId="33C8575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多J1 珍惜並維護我族文化。</w:t>
            </w:r>
          </w:p>
          <w:p w14:paraId="27CB3491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多J2 關懷我族文化遺產的傳承與興革。</w:t>
            </w:r>
          </w:p>
          <w:p w14:paraId="39AC6C9A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多J4 了解不同群體間如何看待彼此的文化。</w:t>
            </w:r>
          </w:p>
          <w:p w14:paraId="26CF2631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【閱讀素養教育】</w:t>
            </w:r>
          </w:p>
          <w:p w14:paraId="73F8DBE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323B12B5" w14:textId="24CCD75F" w:rsidR="00BC22AC" w:rsidRPr="0060049D" w:rsidRDefault="00BC22AC" w:rsidP="0060049D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閱J10 主動尋求多元的詮釋，並試著表達自己的想法。</w:t>
            </w:r>
          </w:p>
        </w:tc>
      </w:tr>
      <w:tr w:rsidR="00BC22AC" w:rsidRPr="0041687B" w14:paraId="6AC5B5A1" w14:textId="77777777" w:rsidTr="00BC22AC">
        <w:trPr>
          <w:trHeight w:val="1526"/>
        </w:trPr>
        <w:tc>
          <w:tcPr>
            <w:tcW w:w="1058" w:type="dxa"/>
            <w:vAlign w:val="center"/>
          </w:tcPr>
          <w:p w14:paraId="62D429AE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十八</w:t>
            </w:r>
          </w:p>
        </w:tc>
        <w:tc>
          <w:tcPr>
            <w:tcW w:w="1928" w:type="dxa"/>
          </w:tcPr>
          <w:p w14:paraId="004FF1F9" w14:textId="74B8FE86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第6課清帝國時期的社會與文化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18583437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0AD7E5CB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1602974E" w14:textId="17975EFC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65931B16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一、變動的移民社會</w:t>
            </w:r>
          </w:p>
          <w:p w14:paraId="57830CA8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1.械鬥與民變</w:t>
            </w:r>
          </w:p>
          <w:p w14:paraId="598977ED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(1)械鬥</w:t>
            </w:r>
          </w:p>
          <w:p w14:paraId="09CA925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(2)民變</w:t>
            </w:r>
          </w:p>
          <w:p w14:paraId="3B5D0C3E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2.漢人社會文化的發展</w:t>
            </w:r>
          </w:p>
          <w:p w14:paraId="7BAB6AEE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(1)宗教信仰</w:t>
            </w:r>
          </w:p>
          <w:p w14:paraId="7A322671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(2)宗族組織</w:t>
            </w:r>
          </w:p>
          <w:p w14:paraId="70F9B229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(3)文教發展</w:t>
            </w:r>
          </w:p>
          <w:p w14:paraId="3634CB80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二、西方文化的再傳入</w:t>
            </w:r>
          </w:p>
          <w:p w14:paraId="226FCA0A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1.開港通商後西方文化的發展</w:t>
            </w:r>
          </w:p>
          <w:p w14:paraId="35A6A19F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2.馬雅各、馬偕對臺灣南、北的貢獻</w:t>
            </w:r>
          </w:p>
          <w:p w14:paraId="4CCDAB95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三、原住民社會文化的變遷</w:t>
            </w:r>
          </w:p>
          <w:p w14:paraId="093C499A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平埔族群生活的改變與遷徙</w:t>
            </w:r>
          </w:p>
          <w:p w14:paraId="68E03D95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(1)</w:t>
            </w:r>
            <w:r w:rsidRPr="00C911F2">
              <w:rPr>
                <w:rFonts w:eastAsia="標楷體"/>
                <w:sz w:val="26"/>
                <w:szCs w:val="26"/>
              </w:rPr>
              <w:t>經濟生活改變</w:t>
            </w:r>
          </w:p>
          <w:p w14:paraId="7DA77682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(2)</w:t>
            </w:r>
            <w:r w:rsidRPr="00C911F2">
              <w:rPr>
                <w:rFonts w:eastAsia="標楷體"/>
                <w:sz w:val="26"/>
                <w:szCs w:val="26"/>
              </w:rPr>
              <w:t>互動與遷徙</w:t>
            </w:r>
          </w:p>
          <w:p w14:paraId="1C7A6352" w14:textId="77777777" w:rsidR="001D1CF2" w:rsidRPr="00C911F2" w:rsidRDefault="001D1CF2" w:rsidP="001D1CF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(3)</w:t>
            </w:r>
            <w:r w:rsidRPr="00C911F2">
              <w:rPr>
                <w:rFonts w:eastAsia="標楷體"/>
                <w:sz w:val="26"/>
                <w:szCs w:val="26"/>
              </w:rPr>
              <w:t>傳統文化的改變</w:t>
            </w:r>
          </w:p>
          <w:p w14:paraId="7C734780" w14:textId="1E4111A4" w:rsidR="00BC22AC" w:rsidRPr="0041687B" w:rsidRDefault="001D1CF2" w:rsidP="001D1CF2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十九世紀後期山地原住民的處境</w:t>
            </w:r>
          </w:p>
        </w:tc>
        <w:tc>
          <w:tcPr>
            <w:tcW w:w="1634" w:type="dxa"/>
          </w:tcPr>
          <w:p w14:paraId="1EF4FFAA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3800CEBC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1207E20F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6D8B0299" w14:textId="5378122B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4FDCE41A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【多元文化教育】</w:t>
            </w:r>
          </w:p>
          <w:p w14:paraId="68279980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多J1 珍惜並維護我族文化。</w:t>
            </w:r>
          </w:p>
          <w:p w14:paraId="5238BE75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多J2 關懷我族文化遺產的傳承與興革。</w:t>
            </w:r>
          </w:p>
          <w:p w14:paraId="65EF6B1D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多J4 了解不同群體間如何看待彼此的文化。</w:t>
            </w:r>
          </w:p>
          <w:p w14:paraId="2CED24DB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【閱讀素養教育】</w:t>
            </w:r>
          </w:p>
          <w:p w14:paraId="20ABBFED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08EF98CD" w14:textId="405DE8B8" w:rsidR="00BC22AC" w:rsidRPr="0060049D" w:rsidRDefault="00BC22AC" w:rsidP="0060049D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</w:tc>
      </w:tr>
      <w:tr w:rsidR="00BC22AC" w:rsidRPr="0041687B" w14:paraId="417E8D01" w14:textId="77777777" w:rsidTr="00915B1C">
        <w:trPr>
          <w:trHeight w:val="1535"/>
        </w:trPr>
        <w:tc>
          <w:tcPr>
            <w:tcW w:w="1058" w:type="dxa"/>
            <w:vAlign w:val="center"/>
          </w:tcPr>
          <w:p w14:paraId="3DD5D46E" w14:textId="77777777" w:rsidR="00BC22AC" w:rsidRPr="00ED7E70" w:rsidRDefault="00BC22AC" w:rsidP="00BC22A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928" w:type="dxa"/>
          </w:tcPr>
          <w:p w14:paraId="4F434C03" w14:textId="0F6E29C0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第5課校園生活中的公共參與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2D82FED8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63C7F6F0" w14:textId="15775EFE" w:rsidR="00BC22AC" w:rsidRPr="0041687B" w:rsidRDefault="00BC22AC" w:rsidP="00BC22AC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lastRenderedPageBreak/>
              <w:t>社-J-C2 具備同理與理性溝通的知能與態度，發展與人合作的互動關係。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15F632EF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lastRenderedPageBreak/>
              <w:t>一、我們在學校有哪些權利</w:t>
            </w:r>
          </w:p>
          <w:p w14:paraId="210CBEDC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學習方面</w:t>
            </w:r>
          </w:p>
          <w:p w14:paraId="0102D511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財產方面</w:t>
            </w:r>
          </w:p>
          <w:p w14:paraId="64B4AA2A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3.</w:t>
            </w:r>
            <w:r w:rsidRPr="00C911F2">
              <w:rPr>
                <w:rFonts w:eastAsia="標楷體"/>
                <w:sz w:val="26"/>
                <w:szCs w:val="26"/>
              </w:rPr>
              <w:t>身體自主方面</w:t>
            </w:r>
          </w:p>
          <w:p w14:paraId="01F107EC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4.</w:t>
            </w:r>
            <w:r w:rsidRPr="00C911F2">
              <w:rPr>
                <w:rFonts w:eastAsia="標楷體"/>
                <w:sz w:val="26"/>
                <w:szCs w:val="26"/>
              </w:rPr>
              <w:t>名譽和隱私方面</w:t>
            </w:r>
          </w:p>
          <w:p w14:paraId="16C98E93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lastRenderedPageBreak/>
              <w:t>二、學生如何參與校園公共事務</w:t>
            </w:r>
          </w:p>
          <w:p w14:paraId="4D6F6CD4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1.</w:t>
            </w:r>
            <w:r w:rsidRPr="00C911F2">
              <w:rPr>
                <w:rFonts w:eastAsia="標楷體"/>
                <w:sz w:val="26"/>
                <w:szCs w:val="26"/>
              </w:rPr>
              <w:t>釐清校園公共事務的範圍</w:t>
            </w:r>
          </w:p>
          <w:p w14:paraId="46AEE02D" w14:textId="77777777" w:rsidR="00BF64ED" w:rsidRPr="00C911F2" w:rsidRDefault="00BF64ED" w:rsidP="00BF64E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11F2">
              <w:rPr>
                <w:rFonts w:eastAsia="標楷體"/>
                <w:sz w:val="26"/>
                <w:szCs w:val="26"/>
              </w:rPr>
              <w:t>2.</w:t>
            </w:r>
            <w:r w:rsidRPr="00C911F2">
              <w:rPr>
                <w:rFonts w:eastAsia="標楷體"/>
                <w:sz w:val="26"/>
                <w:szCs w:val="26"/>
              </w:rPr>
              <w:t>深入了解公共事務的內容</w:t>
            </w:r>
          </w:p>
          <w:p w14:paraId="09594BF4" w14:textId="3DDAEC0C" w:rsidR="00BC22AC" w:rsidRPr="0041687B" w:rsidRDefault="00BF64ED" w:rsidP="00BF64ED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eastAsia="標楷體"/>
                <w:sz w:val="26"/>
                <w:szCs w:val="26"/>
              </w:rPr>
              <w:t>3.</w:t>
            </w:r>
            <w:r w:rsidRPr="00C911F2">
              <w:rPr>
                <w:rFonts w:eastAsia="標楷體"/>
                <w:sz w:val="26"/>
                <w:szCs w:val="26"/>
              </w:rPr>
              <w:t>藉由學生自治形成公共事務的決定</w:t>
            </w:r>
          </w:p>
        </w:tc>
        <w:tc>
          <w:tcPr>
            <w:tcW w:w="1634" w:type="dxa"/>
          </w:tcPr>
          <w:p w14:paraId="6DB5A04D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lastRenderedPageBreak/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6BD3926C" w14:textId="77777777" w:rsidR="0060049D" w:rsidRPr="003E0237" w:rsidRDefault="0060049D" w:rsidP="0060049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2EA51B2B" w14:textId="77777777" w:rsidR="0060049D" w:rsidRPr="003E0237" w:rsidRDefault="0060049D" w:rsidP="0060049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41C37F4C" w14:textId="0F1003AF" w:rsidR="00BC22AC" w:rsidRPr="0041687B" w:rsidRDefault="0060049D" w:rsidP="0060049D">
            <w:pPr>
              <w:rPr>
                <w:rFonts w:ascii="標楷體" w:eastAsia="標楷體" w:hAnsi="標楷體" w:cs="標楷體"/>
                <w:color w:val="FF0000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</w:tc>
        <w:tc>
          <w:tcPr>
            <w:tcW w:w="2990" w:type="dxa"/>
          </w:tcPr>
          <w:p w14:paraId="685787ED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【法治教育】</w:t>
            </w:r>
          </w:p>
          <w:p w14:paraId="01067587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法J9 進行學生權利與校園法律之初探。</w:t>
            </w:r>
          </w:p>
          <w:p w14:paraId="6FD77B21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【性別平等教育】</w:t>
            </w:r>
          </w:p>
          <w:p w14:paraId="389B9EF2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性J4 認識身體自主權相關議題，維護自己與尊重他人的身體自主權。</w:t>
            </w:r>
          </w:p>
          <w:p w14:paraId="452D75F7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【生涯規劃教育】</w:t>
            </w:r>
          </w:p>
          <w:p w14:paraId="7C136C94" w14:textId="77777777" w:rsidR="00BC22AC" w:rsidRPr="00915B1C" w:rsidRDefault="00BC22AC" w:rsidP="00BC22A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涯J3 覺察自己的能力與興趣。</w:t>
            </w:r>
          </w:p>
          <w:p w14:paraId="03F74E2B" w14:textId="746A19DA" w:rsidR="00BC22AC" w:rsidRPr="0060049D" w:rsidRDefault="00BC22AC" w:rsidP="0060049D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涯J4 了解自己的人格特質與價值觀。</w:t>
            </w:r>
          </w:p>
        </w:tc>
      </w:tr>
      <w:tr w:rsidR="00EB26BF" w:rsidRPr="0041687B" w14:paraId="65C17E18" w14:textId="77777777" w:rsidTr="00915B1C">
        <w:trPr>
          <w:trHeight w:val="1272"/>
        </w:trPr>
        <w:tc>
          <w:tcPr>
            <w:tcW w:w="1058" w:type="dxa"/>
            <w:vAlign w:val="center"/>
          </w:tcPr>
          <w:p w14:paraId="2EF440D9" w14:textId="77777777" w:rsidR="00EB26BF" w:rsidRPr="00ED7E70" w:rsidRDefault="00EB26BF" w:rsidP="00EB26BF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二十</w:t>
            </w:r>
          </w:p>
        </w:tc>
        <w:tc>
          <w:tcPr>
            <w:tcW w:w="1928" w:type="dxa"/>
          </w:tcPr>
          <w:p w14:paraId="6B68845E" w14:textId="262BF41C" w:rsidR="00EB26BF" w:rsidRPr="0041687B" w:rsidRDefault="00BF64ED" w:rsidP="00EB26BF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eastAsia="標楷體"/>
                <w:sz w:val="26"/>
                <w:szCs w:val="26"/>
              </w:rPr>
              <w:t>第</w:t>
            </w:r>
            <w:r w:rsidRPr="00C911F2">
              <w:rPr>
                <w:rFonts w:eastAsia="標楷體"/>
                <w:sz w:val="26"/>
                <w:szCs w:val="26"/>
              </w:rPr>
              <w:t>6</w:t>
            </w:r>
            <w:r w:rsidRPr="00C911F2">
              <w:rPr>
                <w:rFonts w:eastAsia="標楷體"/>
                <w:sz w:val="26"/>
                <w:szCs w:val="26"/>
              </w:rPr>
              <w:t>課社區與部落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11D7BEE8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1CC3785D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社-J-B3 欣賞不同時空環境下形塑的自然、族群與文化之美，增進生活的豐富性。</w:t>
            </w:r>
          </w:p>
          <w:p w14:paraId="23AB0B8D" w14:textId="11ED5677" w:rsidR="00EB26BF" w:rsidRPr="0041687B" w:rsidRDefault="00EB26BF" w:rsidP="00EB26BF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71ADB1CA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一、社區參與的重要性為何</w:t>
            </w:r>
          </w:p>
          <w:p w14:paraId="2F8A7584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1.社區的定義</w:t>
            </w:r>
          </w:p>
          <w:p w14:paraId="6DCB086A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2.社區的內涵</w:t>
            </w:r>
          </w:p>
          <w:p w14:paraId="210EC4F1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二、部落的意義與重要性為何</w:t>
            </w:r>
          </w:p>
          <w:p w14:paraId="4EA623E5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1.部落的意義</w:t>
            </w:r>
          </w:p>
          <w:p w14:paraId="56BBF9EE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2.部落的重要性</w:t>
            </w:r>
          </w:p>
          <w:p w14:paraId="04701554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 xml:space="preserve"> (1)傳統信仰重心</w:t>
            </w:r>
          </w:p>
          <w:p w14:paraId="5AEEE046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 xml:space="preserve"> (2)基本政治組織</w:t>
            </w:r>
          </w:p>
          <w:p w14:paraId="191ED671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 xml:space="preserve"> (3)生產分配中心</w:t>
            </w:r>
          </w:p>
          <w:p w14:paraId="4F156DF0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 xml:space="preserve"> (4)語言文化傳承</w:t>
            </w:r>
          </w:p>
          <w:p w14:paraId="04277592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三、部落如何因應危機與挑戰</w:t>
            </w:r>
          </w:p>
          <w:p w14:paraId="78D60C4C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1.以部落參與化解危機</w:t>
            </w:r>
          </w:p>
          <w:p w14:paraId="73E6EE5F" w14:textId="46A2AA88" w:rsidR="00EB26BF" w:rsidRPr="0041687B" w:rsidRDefault="00EB26BF" w:rsidP="00EB26BF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2.要求政府回應訴求</w:t>
            </w:r>
          </w:p>
        </w:tc>
        <w:tc>
          <w:tcPr>
            <w:tcW w:w="1634" w:type="dxa"/>
          </w:tcPr>
          <w:p w14:paraId="78207476" w14:textId="77777777" w:rsidR="00BF64ED" w:rsidRPr="003E0237" w:rsidRDefault="00BF64ED" w:rsidP="00BF64E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1020BBB2" w14:textId="77777777" w:rsidR="00BF64ED" w:rsidRPr="003E0237" w:rsidRDefault="00BF64ED" w:rsidP="00BF64ED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52CD53A2" w14:textId="77777777" w:rsidR="00BF64ED" w:rsidRPr="003E0237" w:rsidRDefault="00BF64ED" w:rsidP="00BF64ED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4C2C0376" w14:textId="2A0E61FE" w:rsidR="00EB26BF" w:rsidRPr="00915B1C" w:rsidRDefault="00BF64ED" w:rsidP="00BF64ED">
            <w:pPr>
              <w:snapToGrid w:val="0"/>
              <w:rPr>
                <w:rFonts w:ascii="標楷體" w:eastAsia="標楷體" w:hAnsi="標楷體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  <w:p w14:paraId="7D539DA8" w14:textId="77777777" w:rsidR="00EB26BF" w:rsidRPr="0041687B" w:rsidRDefault="00EB26BF" w:rsidP="00EB26BF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990" w:type="dxa"/>
          </w:tcPr>
          <w:p w14:paraId="4F8DA4A7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【家庭教育】</w:t>
            </w:r>
          </w:p>
          <w:p w14:paraId="07F26BE5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家J10 參與家庭與社區的相關活動。</w:t>
            </w:r>
          </w:p>
          <w:p w14:paraId="7A21DFC5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【原住民族教育】</w:t>
            </w:r>
          </w:p>
          <w:p w14:paraId="00926F86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原J7 認識部落傳統制度運作背後的文化意涵。</w:t>
            </w:r>
          </w:p>
          <w:p w14:paraId="0CCD0AF9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原J10 認識原住民族地區、部落及傳統土地領域的地理分佈。</w:t>
            </w:r>
          </w:p>
          <w:p w14:paraId="312ABB24" w14:textId="77777777" w:rsidR="00EB26BF" w:rsidRPr="00915B1C" w:rsidRDefault="00EB26BF" w:rsidP="00EB26BF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原J11 認識原住民族土地自然資源與文化間的關係。</w:t>
            </w:r>
          </w:p>
          <w:p w14:paraId="0BD42CA5" w14:textId="77777777" w:rsidR="00EB26BF" w:rsidRPr="0041687B" w:rsidRDefault="00EB26BF" w:rsidP="00EB26BF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6B6BEC" w:rsidRPr="0041687B" w14:paraId="27BC4709" w14:textId="77777777" w:rsidTr="0055063A">
        <w:trPr>
          <w:trHeight w:val="1192"/>
        </w:trPr>
        <w:tc>
          <w:tcPr>
            <w:tcW w:w="1058" w:type="dxa"/>
            <w:vAlign w:val="center"/>
          </w:tcPr>
          <w:p w14:paraId="4B0F5BD9" w14:textId="77777777" w:rsidR="006B6BEC" w:rsidRPr="00ED7E70" w:rsidRDefault="006B6BEC" w:rsidP="006B6BE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1928" w:type="dxa"/>
            <w:vAlign w:val="center"/>
          </w:tcPr>
          <w:p w14:paraId="690D41E4" w14:textId="31FC57B8" w:rsidR="006B6BEC" w:rsidRDefault="00BF64ED" w:rsidP="006B6BEC">
            <w:pPr>
              <w:rPr>
                <w:rFonts w:eastAsia="標楷體"/>
              </w:rPr>
            </w:pPr>
            <w:r w:rsidRPr="00C911F2">
              <w:rPr>
                <w:rFonts w:eastAsia="標楷體"/>
                <w:sz w:val="26"/>
                <w:szCs w:val="26"/>
              </w:rPr>
              <w:t>第</w:t>
            </w:r>
            <w:r w:rsidRPr="00C911F2">
              <w:rPr>
                <w:rFonts w:eastAsia="標楷體"/>
                <w:sz w:val="26"/>
                <w:szCs w:val="26"/>
              </w:rPr>
              <w:t>6</w:t>
            </w:r>
            <w:r w:rsidRPr="00C911F2">
              <w:rPr>
                <w:rFonts w:eastAsia="標楷體"/>
                <w:sz w:val="26"/>
                <w:szCs w:val="26"/>
              </w:rPr>
              <w:t>課社區與部落</w:t>
            </w:r>
          </w:p>
          <w:p w14:paraId="27437AB6" w14:textId="316ACB7D" w:rsidR="006B6BEC" w:rsidRPr="00EB26BF" w:rsidRDefault="006B6BEC" w:rsidP="006B6BEC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三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3246" w:type="dxa"/>
            <w:tcBorders>
              <w:right w:val="single" w:sz="4" w:space="0" w:color="000000"/>
            </w:tcBorders>
          </w:tcPr>
          <w:p w14:paraId="72F1BB68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3EAF84E9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社-J-B3 欣賞不同時空環境下形塑的自然、族群與文化之美，增進生活的豐富性。</w:t>
            </w:r>
          </w:p>
          <w:p w14:paraId="62C75AA7" w14:textId="6E8AA97F" w:rsidR="006B6BEC" w:rsidRPr="00EB26BF" w:rsidRDefault="006B6BEC" w:rsidP="006B6BEC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</w:t>
            </w:r>
            <w:r w:rsidRPr="00915B1C">
              <w:rPr>
                <w:rFonts w:ascii="標楷體" w:eastAsia="標楷體" w:hAnsi="標楷體" w:cs="新細明體"/>
                <w:snapToGrid w:val="0"/>
              </w:rPr>
              <w:lastRenderedPageBreak/>
              <w:t>互關聯，以及臺灣與國際社會的互動關係。</w:t>
            </w:r>
          </w:p>
        </w:tc>
        <w:tc>
          <w:tcPr>
            <w:tcW w:w="3686" w:type="dxa"/>
            <w:tcBorders>
              <w:left w:val="single" w:sz="4" w:space="0" w:color="000000"/>
            </w:tcBorders>
          </w:tcPr>
          <w:p w14:paraId="7474383F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一、社區參與的重要性為何</w:t>
            </w:r>
          </w:p>
          <w:p w14:paraId="299ECD36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1.社區的定義</w:t>
            </w:r>
          </w:p>
          <w:p w14:paraId="4C336210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2.社區的內涵</w:t>
            </w:r>
          </w:p>
          <w:p w14:paraId="6A45EAA8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二、部落的意義與重要性為何</w:t>
            </w:r>
          </w:p>
          <w:p w14:paraId="17482FFC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1.部落的意義</w:t>
            </w:r>
          </w:p>
          <w:p w14:paraId="4765A12D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2.部落的重要性</w:t>
            </w:r>
          </w:p>
          <w:p w14:paraId="20E511E4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 xml:space="preserve"> (1)傳統信仰重心</w:t>
            </w:r>
          </w:p>
          <w:p w14:paraId="0EEC29CE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 xml:space="preserve"> (2)基本政治組織</w:t>
            </w:r>
          </w:p>
          <w:p w14:paraId="150C6C60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 xml:space="preserve"> (3)生產分配中心</w:t>
            </w:r>
          </w:p>
          <w:p w14:paraId="18A65C9E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 xml:space="preserve"> (4)語言文化傳承</w:t>
            </w:r>
          </w:p>
          <w:p w14:paraId="413BE6A6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三、部落如何因應危機與挑戰</w:t>
            </w:r>
          </w:p>
          <w:p w14:paraId="320C528F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1.以部落參與化解危機</w:t>
            </w:r>
          </w:p>
          <w:p w14:paraId="14ED9DE6" w14:textId="1DC81324" w:rsidR="006B6BEC" w:rsidRPr="00EB26BF" w:rsidRDefault="006B6BEC" w:rsidP="006B6BEC">
            <w:pPr>
              <w:rPr>
                <w:rFonts w:ascii="標楷體" w:eastAsia="標楷體" w:hAnsi="標楷體" w:cs="標楷體"/>
              </w:rPr>
            </w:pPr>
            <w:r w:rsidRPr="00915B1C">
              <w:rPr>
                <w:rFonts w:ascii="標楷體" w:eastAsia="標楷體" w:hAnsi="標楷體" w:cs="新細明體"/>
              </w:rPr>
              <w:t>2.要求政府回應訴求</w:t>
            </w:r>
          </w:p>
        </w:tc>
        <w:tc>
          <w:tcPr>
            <w:tcW w:w="1634" w:type="dxa"/>
          </w:tcPr>
          <w:p w14:paraId="2EF5A806" w14:textId="77777777" w:rsidR="00DE49AA" w:rsidRPr="003E0237" w:rsidRDefault="00DE49AA" w:rsidP="00DE49AA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lastRenderedPageBreak/>
              <w:t>1.</w:t>
            </w:r>
            <w:r w:rsidRPr="003E0237">
              <w:rPr>
                <w:rFonts w:eastAsia="標楷體"/>
              </w:rPr>
              <w:t>教師觀察</w:t>
            </w:r>
          </w:p>
          <w:p w14:paraId="213BACE6" w14:textId="77777777" w:rsidR="00DE49AA" w:rsidRPr="003E0237" w:rsidRDefault="00DE49AA" w:rsidP="00DE49AA">
            <w:pPr>
              <w:jc w:val="both"/>
              <w:rPr>
                <w:rFonts w:ascii="標楷體" w:eastAsia="標楷體" w:hAnsi="標楷體" w:cs="新細明體"/>
              </w:rPr>
            </w:pPr>
            <w:r w:rsidRPr="003E0237">
              <w:rPr>
                <w:rFonts w:eastAsia="標楷體"/>
              </w:rPr>
              <w:t>2.</w:t>
            </w:r>
            <w:r w:rsidRPr="003E0237">
              <w:rPr>
                <w:rFonts w:eastAsia="標楷體"/>
              </w:rPr>
              <w:t>自我評量</w:t>
            </w:r>
          </w:p>
          <w:p w14:paraId="0964A84F" w14:textId="77777777" w:rsidR="00DE49AA" w:rsidRPr="003E0237" w:rsidRDefault="00DE49AA" w:rsidP="00DE49AA">
            <w:pPr>
              <w:rPr>
                <w:rFonts w:eastAsia="標楷體"/>
              </w:rPr>
            </w:pPr>
            <w:r w:rsidRPr="003E0237">
              <w:rPr>
                <w:rFonts w:eastAsia="標楷體"/>
              </w:rPr>
              <w:t>3.</w:t>
            </w:r>
            <w:r w:rsidRPr="003E0237">
              <w:rPr>
                <w:rFonts w:eastAsia="標楷體"/>
              </w:rPr>
              <w:t>紙筆測驗</w:t>
            </w:r>
          </w:p>
          <w:p w14:paraId="0EF12198" w14:textId="75998D60" w:rsidR="006B6BEC" w:rsidRPr="00915B1C" w:rsidRDefault="00DE49AA" w:rsidP="00DE49AA">
            <w:pPr>
              <w:snapToGrid w:val="0"/>
              <w:rPr>
                <w:rFonts w:ascii="標楷體" w:eastAsia="標楷體" w:hAnsi="標楷體"/>
              </w:rPr>
            </w:pPr>
            <w:r w:rsidRPr="003E0237">
              <w:rPr>
                <w:rFonts w:eastAsia="標楷體" w:hint="eastAsia"/>
              </w:rPr>
              <w:t>4</w:t>
            </w:r>
            <w:r w:rsidRPr="003E0237">
              <w:rPr>
                <w:rFonts w:eastAsia="標楷體"/>
              </w:rPr>
              <w:t>.</w:t>
            </w:r>
            <w:r w:rsidRPr="003E0237">
              <w:rPr>
                <w:rFonts w:ascii="標楷體" w:eastAsia="標楷體" w:hAnsi="標楷體" w:cs="新細明體" w:hint="eastAsia"/>
              </w:rPr>
              <w:t>課堂發表</w:t>
            </w:r>
          </w:p>
          <w:p w14:paraId="7ACF433D" w14:textId="5F864410" w:rsidR="006B6BEC" w:rsidRPr="00EB26BF" w:rsidRDefault="006B6BEC" w:rsidP="006B6BE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90" w:type="dxa"/>
          </w:tcPr>
          <w:p w14:paraId="53A28CD3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【家庭教育】</w:t>
            </w:r>
          </w:p>
          <w:p w14:paraId="1E01633C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家J10 參與家庭與社區的相關活動。</w:t>
            </w:r>
          </w:p>
          <w:p w14:paraId="3648C605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【原住民族教育】</w:t>
            </w:r>
          </w:p>
          <w:p w14:paraId="20E183C3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原J7 認識部落傳統制度運作背後的文化意涵。</w:t>
            </w:r>
          </w:p>
          <w:p w14:paraId="0688906F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原J10 認識原住民族地區、部落及傳統土地領域的地理分佈。</w:t>
            </w:r>
          </w:p>
          <w:p w14:paraId="40199577" w14:textId="77777777" w:rsidR="006B6BEC" w:rsidRPr="00915B1C" w:rsidRDefault="006B6BEC" w:rsidP="006B6BEC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原J11 認識原住民族土地自然資源與文化間的關係。</w:t>
            </w:r>
          </w:p>
          <w:p w14:paraId="7C536E52" w14:textId="77777777" w:rsidR="006B6BEC" w:rsidRPr="00EB26BF" w:rsidRDefault="006B6BEC" w:rsidP="006B6BEC">
            <w:pPr>
              <w:rPr>
                <w:rFonts w:ascii="標楷體" w:eastAsia="標楷體" w:hAnsi="標楷體" w:cs="標楷體"/>
              </w:rPr>
            </w:pPr>
          </w:p>
        </w:tc>
      </w:tr>
    </w:tbl>
    <w:p w14:paraId="0685C13C" w14:textId="77777777" w:rsidR="00640312" w:rsidRPr="0041687B" w:rsidRDefault="00640312" w:rsidP="00137007">
      <w:pPr>
        <w:rPr>
          <w:rFonts w:ascii="標楷體" w:eastAsia="標楷體" w:hAnsi="標楷體" w:cs="標楷體"/>
          <w:color w:val="FF0000"/>
        </w:rPr>
      </w:pPr>
    </w:p>
    <w:p w14:paraId="5452E0B4" w14:textId="77777777" w:rsidR="00640312" w:rsidRPr="0041687B" w:rsidRDefault="00AA5FCB" w:rsidP="00137007">
      <w:pPr>
        <w:rPr>
          <w:rFonts w:ascii="標楷體" w:eastAsia="標楷體" w:hAnsi="標楷體" w:cs="標楷體"/>
          <w:color w:val="FF0000"/>
        </w:rPr>
      </w:pPr>
      <w:r w:rsidRPr="0041687B">
        <w:rPr>
          <w:rFonts w:ascii="標楷體" w:eastAsia="標楷體" w:hAnsi="標楷體"/>
          <w:color w:val="FF0000"/>
        </w:rPr>
        <w:br w:type="page"/>
      </w:r>
    </w:p>
    <w:p w14:paraId="0A83454A" w14:textId="456FE478" w:rsidR="00640312" w:rsidRPr="00ED7E70" w:rsidRDefault="00AA5FCB" w:rsidP="00915B1C">
      <w:pPr>
        <w:jc w:val="center"/>
        <w:rPr>
          <w:rFonts w:ascii="標楷體" w:eastAsia="標楷體" w:hAnsi="標楷體" w:cs="標楷體"/>
          <w:sz w:val="32"/>
          <w:szCs w:val="32"/>
        </w:rPr>
      </w:pPr>
      <w:r w:rsidRPr="00ED7E70">
        <w:rPr>
          <w:rFonts w:ascii="標楷體" w:eastAsia="標楷體" w:hAnsi="標楷體" w:cs="標楷體"/>
          <w:b/>
          <w:sz w:val="32"/>
          <w:szCs w:val="32"/>
        </w:rPr>
        <w:lastRenderedPageBreak/>
        <w:t>南投縣</w:t>
      </w:r>
      <w:r w:rsidR="00473DC9" w:rsidRPr="00ED7E70">
        <w:rPr>
          <w:rFonts w:ascii="標楷體" w:eastAsia="標楷體" w:hAnsi="標楷體" w:cs="標楷體" w:hint="eastAsia"/>
          <w:b/>
          <w:sz w:val="32"/>
          <w:szCs w:val="32"/>
        </w:rPr>
        <w:t>日新</w:t>
      </w:r>
      <w:r w:rsidRPr="00ED7E70">
        <w:rPr>
          <w:rFonts w:ascii="標楷體" w:eastAsia="標楷體" w:hAnsi="標楷體" w:cs="標楷體"/>
          <w:b/>
          <w:sz w:val="32"/>
          <w:szCs w:val="32"/>
        </w:rPr>
        <w:t>國民</w:t>
      </w:r>
      <w:r w:rsidR="00473DC9" w:rsidRPr="00ED7E70">
        <w:rPr>
          <w:rFonts w:ascii="標楷體" w:eastAsia="標楷體" w:hAnsi="標楷體" w:cs="標楷體" w:hint="eastAsia"/>
          <w:b/>
          <w:sz w:val="32"/>
          <w:szCs w:val="32"/>
        </w:rPr>
        <w:t>中</w:t>
      </w:r>
      <w:r w:rsidRPr="00ED7E70">
        <w:rPr>
          <w:rFonts w:ascii="標楷體" w:eastAsia="標楷體" w:hAnsi="標楷體" w:cs="標楷體"/>
          <w:b/>
          <w:sz w:val="32"/>
          <w:szCs w:val="32"/>
        </w:rPr>
        <w:t>學 11</w:t>
      </w:r>
      <w:r w:rsidR="00D171C9">
        <w:rPr>
          <w:rFonts w:ascii="標楷體" w:eastAsia="標楷體" w:hAnsi="標楷體" w:cs="標楷體" w:hint="eastAsia"/>
          <w:b/>
          <w:sz w:val="32"/>
          <w:szCs w:val="32"/>
        </w:rPr>
        <w:t>3</w:t>
      </w:r>
      <w:r w:rsidRPr="00ED7E70">
        <w:rPr>
          <w:rFonts w:ascii="標楷體" w:eastAsia="標楷體" w:hAnsi="標楷體" w:cs="標楷體"/>
          <w:b/>
          <w:sz w:val="32"/>
          <w:szCs w:val="32"/>
        </w:rPr>
        <w:t>學年度部定課程計畫</w:t>
      </w:r>
    </w:p>
    <w:p w14:paraId="6905F0F0" w14:textId="77777777" w:rsidR="00640312" w:rsidRPr="00ED7E70" w:rsidRDefault="00AA5FCB" w:rsidP="00137007">
      <w:pPr>
        <w:rPr>
          <w:rFonts w:ascii="標楷體" w:eastAsia="標楷體" w:hAnsi="標楷體" w:cs="標楷體"/>
        </w:rPr>
      </w:pPr>
      <w:r w:rsidRPr="00ED7E70">
        <w:rPr>
          <w:rFonts w:ascii="標楷體" w:eastAsia="標楷體" w:hAnsi="標楷體" w:cs="標楷體"/>
        </w:rPr>
        <w:t>【第二學期】</w:t>
      </w:r>
    </w:p>
    <w:tbl>
      <w:tblPr>
        <w:tblStyle w:val="aff7"/>
        <w:tblW w:w="145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5"/>
        <w:gridCol w:w="5288"/>
        <w:gridCol w:w="2126"/>
        <w:gridCol w:w="5769"/>
      </w:tblGrid>
      <w:tr w:rsidR="00ED7E70" w:rsidRPr="00ED7E70" w14:paraId="6DC460B6" w14:textId="77777777">
        <w:trPr>
          <w:trHeight w:val="680"/>
        </w:trPr>
        <w:tc>
          <w:tcPr>
            <w:tcW w:w="1375" w:type="dxa"/>
            <w:vAlign w:val="center"/>
          </w:tcPr>
          <w:p w14:paraId="23F904DA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領域</w:t>
            </w:r>
          </w:p>
          <w:p w14:paraId="233BD49F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/科目</w:t>
            </w:r>
          </w:p>
        </w:tc>
        <w:tc>
          <w:tcPr>
            <w:tcW w:w="5288" w:type="dxa"/>
            <w:vAlign w:val="center"/>
          </w:tcPr>
          <w:p w14:paraId="49589ECB" w14:textId="153733CC" w:rsidR="00640312" w:rsidRPr="00ED7E70" w:rsidRDefault="00473DC9" w:rsidP="00137007">
            <w:pPr>
              <w:rPr>
                <w:rFonts w:ascii="標楷體" w:eastAsia="標楷體" w:hAnsi="標楷體" w:cs="標楷體"/>
                <w:shd w:val="clear" w:color="auto" w:fill="D9D9D9"/>
              </w:rPr>
            </w:pPr>
            <w:r w:rsidRPr="00ED7E70">
              <w:rPr>
                <w:rFonts w:ascii="標楷體" w:eastAsia="標楷體" w:hAnsi="標楷體" w:cs="標楷體" w:hint="eastAsia"/>
              </w:rPr>
              <w:t>社會領域</w:t>
            </w:r>
          </w:p>
        </w:tc>
        <w:tc>
          <w:tcPr>
            <w:tcW w:w="2126" w:type="dxa"/>
            <w:vAlign w:val="center"/>
          </w:tcPr>
          <w:p w14:paraId="67D0B313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5769" w:type="dxa"/>
            <w:vAlign w:val="center"/>
          </w:tcPr>
          <w:p w14:paraId="4C72DE3B" w14:textId="007DE26F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 xml:space="preserve"> 一年級，共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 </w:t>
            </w:r>
            <w:r w:rsidR="00D171C9">
              <w:rPr>
                <w:rFonts w:ascii="標楷體" w:eastAsia="標楷體" w:hAnsi="標楷體" w:cs="標楷體" w:hint="eastAsia"/>
                <w:u w:val="single"/>
              </w:rPr>
              <w:t>3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 </w:t>
            </w:r>
            <w:r w:rsidRPr="00ED7E70">
              <w:rPr>
                <w:rFonts w:ascii="標楷體" w:eastAsia="標楷體" w:hAnsi="標楷體" w:cs="標楷體"/>
              </w:rPr>
              <w:t>班</w:t>
            </w:r>
          </w:p>
        </w:tc>
      </w:tr>
      <w:tr w:rsidR="00640312" w:rsidRPr="00ED7E70" w14:paraId="66211705" w14:textId="77777777">
        <w:trPr>
          <w:trHeight w:val="680"/>
        </w:trPr>
        <w:tc>
          <w:tcPr>
            <w:tcW w:w="1375" w:type="dxa"/>
            <w:vAlign w:val="center"/>
          </w:tcPr>
          <w:p w14:paraId="21BF19CF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教師</w:t>
            </w:r>
          </w:p>
        </w:tc>
        <w:tc>
          <w:tcPr>
            <w:tcW w:w="5288" w:type="dxa"/>
            <w:vAlign w:val="center"/>
          </w:tcPr>
          <w:p w14:paraId="3B4DDF0F" w14:textId="3BDF1045" w:rsidR="00640312" w:rsidRPr="00ED7E70" w:rsidRDefault="00ED7E70" w:rsidP="0013700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蘇盈滿</w:t>
            </w:r>
          </w:p>
        </w:tc>
        <w:tc>
          <w:tcPr>
            <w:tcW w:w="2126" w:type="dxa"/>
            <w:vAlign w:val="center"/>
          </w:tcPr>
          <w:p w14:paraId="35731984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上課週/節數</w:t>
            </w:r>
          </w:p>
        </w:tc>
        <w:tc>
          <w:tcPr>
            <w:tcW w:w="5769" w:type="dxa"/>
            <w:vAlign w:val="center"/>
          </w:tcPr>
          <w:p w14:paraId="1BA6B958" w14:textId="70B0A7F0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 xml:space="preserve"> 每週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</w:t>
            </w:r>
            <w:r w:rsidR="00473DC9" w:rsidRPr="00ED7E70">
              <w:rPr>
                <w:rFonts w:ascii="標楷體" w:eastAsia="標楷體" w:hAnsi="標楷體" w:cs="標楷體" w:hint="eastAsia"/>
                <w:u w:val="single"/>
              </w:rPr>
              <w:t>3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</w:t>
            </w:r>
            <w:r w:rsidRPr="00ED7E70">
              <w:rPr>
                <w:rFonts w:ascii="標楷體" w:eastAsia="標楷體" w:hAnsi="標楷體" w:cs="標楷體"/>
              </w:rPr>
              <w:t>節，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</w:t>
            </w:r>
            <w:r w:rsidR="00473DC9" w:rsidRPr="00ED7E70">
              <w:rPr>
                <w:rFonts w:ascii="標楷體" w:eastAsia="標楷體" w:hAnsi="標楷體" w:cs="標楷體" w:hint="eastAsia"/>
                <w:u w:val="single"/>
              </w:rPr>
              <w:t>2</w:t>
            </w:r>
            <w:r w:rsidR="00D171C9">
              <w:rPr>
                <w:rFonts w:ascii="標楷體" w:eastAsia="標楷體" w:hAnsi="標楷體" w:cs="標楷體" w:hint="eastAsia"/>
                <w:u w:val="single"/>
              </w:rPr>
              <w:t>1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</w:t>
            </w:r>
            <w:r w:rsidRPr="00ED7E70">
              <w:rPr>
                <w:rFonts w:ascii="標楷體" w:eastAsia="標楷體" w:hAnsi="標楷體" w:cs="標楷體"/>
              </w:rPr>
              <w:t>週，共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</w:t>
            </w:r>
            <w:r w:rsidR="00473DC9" w:rsidRPr="00ED7E70">
              <w:rPr>
                <w:rFonts w:ascii="標楷體" w:eastAsia="標楷體" w:hAnsi="標楷體" w:cs="標楷體" w:hint="eastAsia"/>
                <w:u w:val="single"/>
              </w:rPr>
              <w:t>6</w:t>
            </w:r>
            <w:r w:rsidR="00D171C9">
              <w:rPr>
                <w:rFonts w:ascii="標楷體" w:eastAsia="標楷體" w:hAnsi="標楷體" w:cs="標楷體" w:hint="eastAsia"/>
                <w:u w:val="single"/>
              </w:rPr>
              <w:t>3</w:t>
            </w:r>
            <w:r w:rsidRPr="00ED7E70">
              <w:rPr>
                <w:rFonts w:ascii="標楷體" w:eastAsia="標楷體" w:hAnsi="標楷體" w:cs="標楷體"/>
                <w:u w:val="single"/>
              </w:rPr>
              <w:t xml:space="preserve"> </w:t>
            </w:r>
            <w:r w:rsidRPr="00ED7E70">
              <w:rPr>
                <w:rFonts w:ascii="標楷體" w:eastAsia="標楷體" w:hAnsi="標楷體" w:cs="標楷體"/>
              </w:rPr>
              <w:t>節</w:t>
            </w:r>
          </w:p>
        </w:tc>
      </w:tr>
    </w:tbl>
    <w:p w14:paraId="1E7D018C" w14:textId="77777777" w:rsidR="00640312" w:rsidRPr="00ED7E70" w:rsidRDefault="00640312" w:rsidP="00137007">
      <w:pPr>
        <w:spacing w:line="60" w:lineRule="auto"/>
        <w:rPr>
          <w:rFonts w:ascii="標楷體" w:eastAsia="標楷體" w:hAnsi="標楷體" w:cs="標楷體"/>
        </w:rPr>
      </w:pPr>
    </w:p>
    <w:tbl>
      <w:tblPr>
        <w:tblStyle w:val="aff8"/>
        <w:tblW w:w="145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1928"/>
        <w:gridCol w:w="2259"/>
        <w:gridCol w:w="7"/>
        <w:gridCol w:w="4808"/>
        <w:gridCol w:w="1492"/>
        <w:gridCol w:w="2990"/>
      </w:tblGrid>
      <w:tr w:rsidR="00ED7E70" w:rsidRPr="00ED7E70" w14:paraId="6F37D1F9" w14:textId="77777777">
        <w:trPr>
          <w:trHeight w:val="1648"/>
        </w:trPr>
        <w:tc>
          <w:tcPr>
            <w:tcW w:w="14542" w:type="dxa"/>
            <w:gridSpan w:val="7"/>
          </w:tcPr>
          <w:p w14:paraId="782F830C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課程目標:</w:t>
            </w:r>
          </w:p>
          <w:p w14:paraId="51C34969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第二冊地理</w:t>
            </w:r>
          </w:p>
          <w:p w14:paraId="4BE42A45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1.認識臺灣人口成長變化與多元族群特色。</w:t>
            </w:r>
          </w:p>
          <w:p w14:paraId="0B366CD7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2.了解臺灣三級產業發展與轉型。</w:t>
            </w:r>
          </w:p>
          <w:p w14:paraId="41FA2A6E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3.知道臺灣聚落與交通類型。</w:t>
            </w:r>
          </w:p>
          <w:p w14:paraId="353A8BE3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4.了解臺灣區域發展特色與差異。</w:t>
            </w:r>
          </w:p>
          <w:p w14:paraId="221559B6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第二冊歷史</w:t>
            </w:r>
          </w:p>
          <w:p w14:paraId="281F5138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1.知道日本統治臺灣時的政治經濟變遷。</w:t>
            </w:r>
          </w:p>
          <w:p w14:paraId="547B8A5D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2.了解日本統治臺灣時的社會文化變遷。</w:t>
            </w:r>
          </w:p>
          <w:p w14:paraId="2277F465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3.知道戰後臺灣政治外交的變遷。</w:t>
            </w:r>
          </w:p>
          <w:p w14:paraId="6EE77BAA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4.了解戰後臺灣經濟社會的變遷。</w:t>
            </w:r>
          </w:p>
          <w:p w14:paraId="418012B5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第二冊公民與社會</w:t>
            </w:r>
          </w:p>
          <w:p w14:paraId="695A7D99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1.探討公民參與公共事務的權利與主動性。</w:t>
            </w:r>
          </w:p>
          <w:p w14:paraId="4F913A3C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2.探討志願結社的特徵，以及對公共生活的影響。</w:t>
            </w:r>
          </w:p>
          <w:p w14:paraId="1173FFF8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3.探討文化差異與不平等的現象。</w:t>
            </w:r>
          </w:p>
          <w:p w14:paraId="2A2F7D59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4.探討社會規範與文化的關係，以及如何變動。</w:t>
            </w:r>
          </w:p>
          <w:p w14:paraId="7AE89845" w14:textId="77777777" w:rsidR="00137007" w:rsidRPr="00ED7E70" w:rsidRDefault="00137007" w:rsidP="00137007">
            <w:pPr>
              <w:pStyle w:val="11"/>
              <w:jc w:val="left"/>
              <w:rPr>
                <w:rFonts w:ascii="標楷體" w:eastAsia="標楷體" w:hAnsi="標楷體"/>
                <w:snapToGrid w:val="0"/>
                <w:kern w:val="0"/>
                <w:sz w:val="24"/>
                <w:szCs w:val="24"/>
              </w:rPr>
            </w:pPr>
            <w:r w:rsidRPr="00ED7E70">
              <w:rPr>
                <w:rFonts w:ascii="標楷體" w:eastAsia="標楷體" w:hAnsi="標楷體" w:cs="新細明體"/>
                <w:snapToGrid w:val="0"/>
                <w:kern w:val="0"/>
                <w:sz w:val="24"/>
                <w:szCs w:val="24"/>
              </w:rPr>
              <w:t>5.探討社會變遷對弱勢群體造成的不公平現象。</w:t>
            </w:r>
          </w:p>
          <w:p w14:paraId="3CB10C76" w14:textId="48268035" w:rsidR="00137007" w:rsidRPr="00ED7E70" w:rsidRDefault="00137007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6.探討社會福利與基本生活保障、人性尊嚴的關係。</w:t>
            </w:r>
          </w:p>
        </w:tc>
      </w:tr>
      <w:tr w:rsidR="00640312" w:rsidRPr="0041687B" w14:paraId="3191565F" w14:textId="77777777" w:rsidTr="00C1723A">
        <w:trPr>
          <w:trHeight w:val="370"/>
        </w:trPr>
        <w:tc>
          <w:tcPr>
            <w:tcW w:w="2986" w:type="dxa"/>
            <w:gridSpan w:val="2"/>
            <w:shd w:val="clear" w:color="auto" w:fill="F3F3F3"/>
            <w:vAlign w:val="center"/>
          </w:tcPr>
          <w:p w14:paraId="4B7F25C2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教學進度</w:t>
            </w:r>
          </w:p>
        </w:tc>
        <w:tc>
          <w:tcPr>
            <w:tcW w:w="2266" w:type="dxa"/>
            <w:gridSpan w:val="2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67D85752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4808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719AC871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1492" w:type="dxa"/>
            <w:vMerge w:val="restart"/>
            <w:shd w:val="clear" w:color="auto" w:fill="F3F3F3"/>
            <w:vAlign w:val="center"/>
          </w:tcPr>
          <w:p w14:paraId="5A088738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2990" w:type="dxa"/>
            <w:vMerge w:val="restart"/>
            <w:shd w:val="clear" w:color="auto" w:fill="F3F3F3"/>
            <w:vAlign w:val="center"/>
          </w:tcPr>
          <w:p w14:paraId="1438460A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議題融入/</w:t>
            </w:r>
          </w:p>
          <w:p w14:paraId="4DE3A72D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跨領域(選填)</w:t>
            </w:r>
          </w:p>
        </w:tc>
      </w:tr>
      <w:tr w:rsidR="00640312" w:rsidRPr="0041687B" w14:paraId="16436CA9" w14:textId="77777777" w:rsidTr="00C1723A">
        <w:trPr>
          <w:trHeight w:val="422"/>
        </w:trPr>
        <w:tc>
          <w:tcPr>
            <w:tcW w:w="1058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2FAB3901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928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56B6A192" w14:textId="77777777" w:rsidR="00640312" w:rsidRPr="00ED7E70" w:rsidRDefault="00AA5FCB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2266" w:type="dxa"/>
            <w:gridSpan w:val="2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37613F72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4808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28CBD75A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92" w:type="dxa"/>
            <w:vMerge/>
            <w:shd w:val="clear" w:color="auto" w:fill="F3F3F3"/>
            <w:vAlign w:val="center"/>
          </w:tcPr>
          <w:p w14:paraId="2F11507E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990" w:type="dxa"/>
            <w:vMerge/>
            <w:shd w:val="clear" w:color="auto" w:fill="F3F3F3"/>
            <w:vAlign w:val="center"/>
          </w:tcPr>
          <w:p w14:paraId="4649BF79" w14:textId="77777777" w:rsidR="00640312" w:rsidRPr="0041687B" w:rsidRDefault="00640312" w:rsidP="001370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137007" w:rsidRPr="0041687B" w14:paraId="399E9902" w14:textId="77777777" w:rsidTr="00C1723A">
        <w:trPr>
          <w:trHeight w:val="1827"/>
        </w:trPr>
        <w:tc>
          <w:tcPr>
            <w:tcW w:w="1058" w:type="dxa"/>
            <w:vAlign w:val="center"/>
          </w:tcPr>
          <w:p w14:paraId="33AC51DB" w14:textId="77777777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標楷體"/>
              </w:rPr>
              <w:lastRenderedPageBreak/>
              <w:t>一</w:t>
            </w:r>
          </w:p>
        </w:tc>
        <w:tc>
          <w:tcPr>
            <w:tcW w:w="1928" w:type="dxa"/>
          </w:tcPr>
          <w:p w14:paraId="74CD1CD1" w14:textId="5D9E2946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新細明體"/>
                <w:snapToGrid w:val="0"/>
              </w:rPr>
              <w:t>第1課臺灣的人口成長與分布</w:t>
            </w:r>
          </w:p>
        </w:tc>
        <w:tc>
          <w:tcPr>
            <w:tcW w:w="2266" w:type="dxa"/>
            <w:gridSpan w:val="2"/>
            <w:tcBorders>
              <w:right w:val="single" w:sz="4" w:space="0" w:color="000000"/>
            </w:tcBorders>
          </w:tcPr>
          <w:p w14:paraId="20E3F664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601ED7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7BD76B18" w14:textId="647021E2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</w:tc>
        <w:tc>
          <w:tcPr>
            <w:tcW w:w="4808" w:type="dxa"/>
            <w:tcBorders>
              <w:left w:val="single" w:sz="4" w:space="0" w:color="000000"/>
            </w:tcBorders>
          </w:tcPr>
          <w:p w14:paraId="21D1570E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一、臺灣的人口如何變動？</w:t>
            </w:r>
          </w:p>
          <w:p w14:paraId="770581A2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1.人口成長的要素</w:t>
            </w:r>
          </w:p>
          <w:p w14:paraId="294B23FB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(1)自然增加</w:t>
            </w:r>
          </w:p>
          <w:p w14:paraId="42B01F0A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(2)社會增加</w:t>
            </w:r>
          </w:p>
          <w:p w14:paraId="79A387B7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(3)人口成長</w:t>
            </w:r>
          </w:p>
          <w:p w14:paraId="119A6375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2.臺灣人口成長的歷程</w:t>
            </w:r>
          </w:p>
          <w:p w14:paraId="6AE6293D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(1)緩慢成長階段</w:t>
            </w:r>
          </w:p>
          <w:p w14:paraId="1AC8E9AC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(2)快速成長階段</w:t>
            </w:r>
          </w:p>
          <w:p w14:paraId="28B91D2A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(3)成長停滯階段</w:t>
            </w:r>
          </w:p>
          <w:p w14:paraId="60A09824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二、人口為什麼會遷移？</w:t>
            </w:r>
          </w:p>
          <w:p w14:paraId="0BF98CA6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1.人口遷移的因素：推力與拉力</w:t>
            </w:r>
          </w:p>
          <w:p w14:paraId="7F958189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2.人口遷移的型態</w:t>
            </w:r>
          </w:p>
          <w:p w14:paraId="25975EAE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(1)國內遷移與國際遷移</w:t>
            </w:r>
          </w:p>
          <w:p w14:paraId="3B180111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(2)暫時遷移與永久遷移</w:t>
            </w:r>
          </w:p>
          <w:p w14:paraId="22EDCA6F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三、臺灣的人口分布有何特徵？</w:t>
            </w:r>
          </w:p>
          <w:p w14:paraId="177BD553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1.平地人口多於山地人口</w:t>
            </w:r>
          </w:p>
          <w:p w14:paraId="04B39232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2.西部人口多於東部人口</w:t>
            </w:r>
          </w:p>
          <w:p w14:paraId="12346A96" w14:textId="77FC2EC0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新細明體"/>
              </w:rPr>
              <w:t>3.都市人口多於鄉村人口</w:t>
            </w:r>
          </w:p>
        </w:tc>
        <w:tc>
          <w:tcPr>
            <w:tcW w:w="1492" w:type="dxa"/>
          </w:tcPr>
          <w:p w14:paraId="1F298523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1.教師觀察</w:t>
            </w:r>
          </w:p>
          <w:p w14:paraId="16E55B3F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2.自我評量</w:t>
            </w:r>
          </w:p>
          <w:p w14:paraId="77EA36F5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3.同儕互評</w:t>
            </w:r>
          </w:p>
          <w:p w14:paraId="7FE9C17F" w14:textId="6F4B423F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353964CC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【閱讀素養教育】</w:t>
            </w:r>
          </w:p>
          <w:p w14:paraId="75DCADF6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閱J3 理解學科知識內的重要詞彙的意涵，並懂得如何運用該詞彙與他人進行溝通。</w:t>
            </w:r>
          </w:p>
          <w:p w14:paraId="45B13081" w14:textId="77777777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</w:p>
        </w:tc>
      </w:tr>
      <w:tr w:rsidR="00137007" w:rsidRPr="0041687B" w14:paraId="6C456803" w14:textId="77777777" w:rsidTr="00C1723A">
        <w:trPr>
          <w:trHeight w:val="1687"/>
        </w:trPr>
        <w:tc>
          <w:tcPr>
            <w:tcW w:w="1058" w:type="dxa"/>
            <w:vAlign w:val="center"/>
          </w:tcPr>
          <w:p w14:paraId="1460BAE5" w14:textId="77777777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928" w:type="dxa"/>
          </w:tcPr>
          <w:p w14:paraId="5DEE9C83" w14:textId="17A24078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新細明體"/>
                <w:snapToGrid w:val="0"/>
              </w:rPr>
              <w:t>第2課臺灣的人口組成與多元族群</w:t>
            </w:r>
          </w:p>
        </w:tc>
        <w:tc>
          <w:tcPr>
            <w:tcW w:w="2266" w:type="dxa"/>
            <w:gridSpan w:val="2"/>
            <w:tcBorders>
              <w:right w:val="single" w:sz="4" w:space="0" w:color="000000"/>
            </w:tcBorders>
          </w:tcPr>
          <w:p w14:paraId="3CD0C6D9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601ED7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30695451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601ED7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25F725B5" w14:textId="53D466F7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新細明體"/>
                <w:snapToGrid w:val="0"/>
              </w:rPr>
              <w:t>社-J-C3 尊重並欣賞各族群文化的多樣</w:t>
            </w:r>
            <w:r w:rsidRPr="00601ED7">
              <w:rPr>
                <w:rFonts w:ascii="標楷體" w:eastAsia="標楷體" w:hAnsi="標楷體" w:cs="新細明體"/>
                <w:snapToGrid w:val="0"/>
              </w:rPr>
              <w:lastRenderedPageBreak/>
              <w:t>性，了解文化間的相互關聯，以及臺灣與國際社會的互動關係。</w:t>
            </w:r>
          </w:p>
        </w:tc>
        <w:tc>
          <w:tcPr>
            <w:tcW w:w="4808" w:type="dxa"/>
            <w:tcBorders>
              <w:left w:val="single" w:sz="4" w:space="0" w:color="000000"/>
            </w:tcBorders>
          </w:tcPr>
          <w:p w14:paraId="209A6A7F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lastRenderedPageBreak/>
              <w:t>一、什麼是人口組成？</w:t>
            </w:r>
          </w:p>
          <w:p w14:paraId="5EF44F98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1.年齡組成</w:t>
            </w:r>
          </w:p>
          <w:p w14:paraId="5D9E62AB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(1)人口金字塔圖的說明與應用</w:t>
            </w:r>
          </w:p>
          <w:p w14:paraId="203C1BE8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(2)人口老化指標</w:t>
            </w:r>
          </w:p>
          <w:p w14:paraId="3D074855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(3)扶養比</w:t>
            </w:r>
          </w:p>
          <w:p w14:paraId="5B6EAF6E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2.性別組成</w:t>
            </w:r>
          </w:p>
          <w:p w14:paraId="404D04E6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3.教育程度組成</w:t>
            </w:r>
          </w:p>
          <w:p w14:paraId="65C1C1A5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二、臺灣近年有哪些重要的人口議題？</w:t>
            </w:r>
          </w:p>
          <w:p w14:paraId="552ECBD4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1.少子化</w:t>
            </w:r>
          </w:p>
          <w:p w14:paraId="7F4E6BA3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2.人口老化</w:t>
            </w:r>
          </w:p>
          <w:p w14:paraId="7E84546E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3.扶養比上升</w:t>
            </w:r>
          </w:p>
          <w:p w14:paraId="008BBDC2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三、臺灣多元族群的文化特色是什麼？</w:t>
            </w:r>
          </w:p>
          <w:p w14:paraId="0BFB64C4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2C326A">
              <w:rPr>
                <w:rFonts w:eastAsia="標楷體"/>
                <w:sz w:val="26"/>
                <w:szCs w:val="26"/>
              </w:rPr>
              <w:t>臺灣的族群組成</w:t>
            </w:r>
          </w:p>
          <w:p w14:paraId="465569E7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多元文化的特色</w:t>
            </w:r>
          </w:p>
          <w:p w14:paraId="156E5B9C" w14:textId="55CC98D2" w:rsidR="00137007" w:rsidRPr="00601ED7" w:rsidRDefault="001C52F5" w:rsidP="001C52F5">
            <w:pPr>
              <w:rPr>
                <w:rFonts w:ascii="標楷體" w:eastAsia="標楷體" w:hAnsi="標楷體" w:cs="標楷體"/>
              </w:rPr>
            </w:pPr>
            <w:r w:rsidRPr="002C326A">
              <w:rPr>
                <w:rFonts w:eastAsia="標楷體"/>
                <w:sz w:val="26"/>
                <w:szCs w:val="26"/>
              </w:rPr>
              <w:t>四、探究活動：面對臺灣的少子化、人口老化等問題，我們該如何因應與調適？</w:t>
            </w:r>
          </w:p>
        </w:tc>
        <w:tc>
          <w:tcPr>
            <w:tcW w:w="1492" w:type="dxa"/>
          </w:tcPr>
          <w:p w14:paraId="2E0ABDFD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lastRenderedPageBreak/>
              <w:t>1.教師觀察</w:t>
            </w:r>
          </w:p>
          <w:p w14:paraId="6D27640E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2.自我評量</w:t>
            </w:r>
          </w:p>
          <w:p w14:paraId="1B36626D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3.同儕互評</w:t>
            </w:r>
          </w:p>
          <w:p w14:paraId="45BD34C1" w14:textId="106AB476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6899C392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【人權教育】</w:t>
            </w:r>
          </w:p>
          <w:p w14:paraId="6DF0946C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人J5 了解社會上有不同的群體和文化，尊重並欣賞其差異。</w:t>
            </w:r>
          </w:p>
          <w:p w14:paraId="417AF203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【品德教育】</w:t>
            </w:r>
          </w:p>
          <w:p w14:paraId="24A343D2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品J7 同理分享與多元接納。</w:t>
            </w:r>
          </w:p>
          <w:p w14:paraId="266D83E4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【多元文化教育】</w:t>
            </w:r>
          </w:p>
          <w:p w14:paraId="526988EF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多J5 了解及尊重不同文化的習俗與禁忌。</w:t>
            </w:r>
          </w:p>
          <w:p w14:paraId="35B72120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t>多J6 分析不同群體的文化如何影響社會與生活方式。</w:t>
            </w:r>
          </w:p>
          <w:p w14:paraId="4D7E9C78" w14:textId="77777777" w:rsidR="00137007" w:rsidRPr="00601ED7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01ED7">
              <w:rPr>
                <w:rFonts w:ascii="標楷體" w:eastAsia="標楷體" w:hAnsi="標楷體" w:cs="新細明體"/>
              </w:rPr>
              <w:lastRenderedPageBreak/>
              <w:t>多J8 探討不同文化接觸時可能產生的衝突、融合或創新。</w:t>
            </w:r>
          </w:p>
          <w:p w14:paraId="069DBC17" w14:textId="77777777" w:rsidR="00137007" w:rsidRPr="00601ED7" w:rsidRDefault="00137007" w:rsidP="00137007">
            <w:pPr>
              <w:rPr>
                <w:rFonts w:ascii="標楷體" w:eastAsia="標楷體" w:hAnsi="標楷體" w:cs="標楷體"/>
              </w:rPr>
            </w:pPr>
          </w:p>
        </w:tc>
      </w:tr>
      <w:tr w:rsidR="00CF175B" w:rsidRPr="0041687B" w14:paraId="10A404DD" w14:textId="77777777" w:rsidTr="00C1723A">
        <w:trPr>
          <w:trHeight w:val="909"/>
        </w:trPr>
        <w:tc>
          <w:tcPr>
            <w:tcW w:w="1058" w:type="dxa"/>
            <w:vAlign w:val="center"/>
          </w:tcPr>
          <w:p w14:paraId="3DB43AFE" w14:textId="77777777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三</w:t>
            </w:r>
          </w:p>
        </w:tc>
        <w:tc>
          <w:tcPr>
            <w:tcW w:w="1928" w:type="dxa"/>
          </w:tcPr>
          <w:p w14:paraId="3036E041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第1課日治時期的統治</w:t>
            </w:r>
          </w:p>
          <w:p w14:paraId="4647FE83" w14:textId="355472E1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5F1BC6A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47A19AE9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52FBB211" w14:textId="1DC0C21A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50037D49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一、殖民統治體制的建立</w:t>
            </w:r>
          </w:p>
          <w:p w14:paraId="30EA3B74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1.臺灣民主國的建立與瓦解</w:t>
            </w:r>
          </w:p>
          <w:p w14:paraId="24F79421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2.殖民統治的特色</w:t>
            </w:r>
          </w:p>
          <w:p w14:paraId="48FA784D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(1)總督專制體制</w:t>
            </w:r>
          </w:p>
          <w:p w14:paraId="4BE5F24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(2)警察、保甲與地方控制</w:t>
            </w:r>
          </w:p>
          <w:p w14:paraId="4F8D1CA8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3.日本治臺三階段</w:t>
            </w:r>
          </w:p>
          <w:p w14:paraId="73914B12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(1)無方針主義時期</w:t>
            </w:r>
          </w:p>
          <w:p w14:paraId="27F9DCE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(2)內地延長主義時期</w:t>
            </w:r>
          </w:p>
          <w:p w14:paraId="379CBBB9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(3)皇民化運動時期</w:t>
            </w:r>
          </w:p>
          <w:p w14:paraId="12DA8353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二、「理蕃」政策與霧社事件</w:t>
            </w:r>
          </w:p>
          <w:p w14:paraId="63ECB5D5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1.「理蕃」政策的實施</w:t>
            </w:r>
          </w:p>
          <w:p w14:paraId="1CEB2526" w14:textId="0B088C71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2.霧社事件</w:t>
            </w:r>
          </w:p>
        </w:tc>
        <w:tc>
          <w:tcPr>
            <w:tcW w:w="1492" w:type="dxa"/>
          </w:tcPr>
          <w:p w14:paraId="47399BC4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1.教師觀察</w:t>
            </w:r>
          </w:p>
          <w:p w14:paraId="08199B87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2.自我評量</w:t>
            </w:r>
          </w:p>
          <w:p w14:paraId="59703E0B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3.同儕互評</w:t>
            </w:r>
          </w:p>
          <w:p w14:paraId="03FCD6A9" w14:textId="42090815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6F87F088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【原住民族教育】</w:t>
            </w:r>
          </w:p>
          <w:p w14:paraId="4D23889E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原J5 認識原住民族與後來各族群的互動經驗。</w:t>
            </w:r>
          </w:p>
          <w:p w14:paraId="673CEEF0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原J9 學習向他人介紹各種原住民族文化展現。</w:t>
            </w:r>
          </w:p>
          <w:p w14:paraId="27A7495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【品德教育】</w:t>
            </w:r>
          </w:p>
          <w:p w14:paraId="57B5C534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品J4 族群差異與平等的道德議題。</w:t>
            </w:r>
          </w:p>
          <w:p w14:paraId="735B4EF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品J6 關懷弱勢的意涵、策略，及其實踐與反思。</w:t>
            </w:r>
          </w:p>
          <w:p w14:paraId="10F1CD07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品J7 同理分享與多元接納。</w:t>
            </w:r>
          </w:p>
          <w:p w14:paraId="275330EE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【閱讀素養教育】</w:t>
            </w:r>
          </w:p>
          <w:p w14:paraId="3D88D475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閱J1 發展多元文本的閱讀策略。</w:t>
            </w:r>
          </w:p>
          <w:p w14:paraId="454B569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15C3B92F" w14:textId="6DE6F637" w:rsidR="00CF175B" w:rsidRPr="00C1723A" w:rsidRDefault="00CF175B" w:rsidP="00C1723A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</w:tc>
      </w:tr>
      <w:tr w:rsidR="00CF175B" w:rsidRPr="0041687B" w14:paraId="6630B435" w14:textId="77777777" w:rsidTr="00C1723A">
        <w:trPr>
          <w:trHeight w:val="1537"/>
        </w:trPr>
        <w:tc>
          <w:tcPr>
            <w:tcW w:w="1058" w:type="dxa"/>
            <w:vAlign w:val="center"/>
          </w:tcPr>
          <w:p w14:paraId="7F5B3C04" w14:textId="77777777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四</w:t>
            </w:r>
          </w:p>
        </w:tc>
        <w:tc>
          <w:tcPr>
            <w:tcW w:w="1928" w:type="dxa"/>
          </w:tcPr>
          <w:p w14:paraId="6A1A6C52" w14:textId="5E8930D0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第2課日治時期的經濟發展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5585DC03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12BA8432" w14:textId="0B56369C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299A2322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一、基礎建設</w:t>
            </w:r>
          </w:p>
          <w:p w14:paraId="194291F7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1.調查工作</w:t>
            </w:r>
          </w:p>
          <w:p w14:paraId="29E67691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(1)戶口調查</w:t>
            </w:r>
          </w:p>
          <w:p w14:paraId="095F573F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(2)土地與林野調查</w:t>
            </w:r>
          </w:p>
          <w:p w14:paraId="29A2B2B4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2.統一貨幣與度量衡</w:t>
            </w:r>
          </w:p>
          <w:p w14:paraId="61AE5A50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3.交通建設</w:t>
            </w:r>
          </w:p>
          <w:p w14:paraId="78CB8E5E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(1)陸路方面</w:t>
            </w:r>
          </w:p>
          <w:p w14:paraId="3421AE2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(2)海運方面</w:t>
            </w:r>
          </w:p>
          <w:p w14:paraId="0B22C758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(3)通訊方面</w:t>
            </w:r>
          </w:p>
          <w:p w14:paraId="50461EC9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二、工業日本，農業臺灣</w:t>
            </w:r>
          </w:p>
          <w:p w14:paraId="2D17D81E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1.發展新式製糖業</w:t>
            </w:r>
          </w:p>
          <w:p w14:paraId="06CABB3D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2.改良稻作</w:t>
            </w:r>
          </w:p>
          <w:p w14:paraId="2A7DB973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3.興建水利設施</w:t>
            </w:r>
          </w:p>
          <w:p w14:paraId="344043A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三、工業臺灣，農業南洋</w:t>
            </w:r>
          </w:p>
          <w:p w14:paraId="20700D1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1.興建日月潭水力發電所</w:t>
            </w:r>
          </w:p>
          <w:p w14:paraId="05B3511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2.發展機械、石化等軍需工業</w:t>
            </w:r>
          </w:p>
          <w:p w14:paraId="186E360D" w14:textId="4B3AFDD4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3.紡織、食品加工等輕工業的成長</w:t>
            </w:r>
          </w:p>
        </w:tc>
        <w:tc>
          <w:tcPr>
            <w:tcW w:w="1492" w:type="dxa"/>
          </w:tcPr>
          <w:p w14:paraId="7BEAC2F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1.教師觀察</w:t>
            </w:r>
          </w:p>
          <w:p w14:paraId="7846E34F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2.自我評量</w:t>
            </w:r>
          </w:p>
          <w:p w14:paraId="528B3C84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3.同儕互評</w:t>
            </w:r>
          </w:p>
          <w:p w14:paraId="571C59ED" w14:textId="429D86AB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30442B7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【閱讀素養教育】</w:t>
            </w:r>
          </w:p>
          <w:p w14:paraId="4244F3F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閱J1 發展多元文本的閱讀策略。</w:t>
            </w:r>
          </w:p>
          <w:p w14:paraId="6A4FFBE2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197EECF0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  <w:p w14:paraId="75B2C4B1" w14:textId="77777777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F175B" w:rsidRPr="0041687B" w14:paraId="162EFA58" w14:textId="77777777" w:rsidTr="00C1723A">
        <w:trPr>
          <w:trHeight w:val="1334"/>
        </w:trPr>
        <w:tc>
          <w:tcPr>
            <w:tcW w:w="1058" w:type="dxa"/>
            <w:vAlign w:val="center"/>
          </w:tcPr>
          <w:p w14:paraId="757E4378" w14:textId="77777777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ED7E70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928" w:type="dxa"/>
          </w:tcPr>
          <w:p w14:paraId="2B8D25D9" w14:textId="60F1D045" w:rsidR="00C1723A" w:rsidRPr="00C1723A" w:rsidRDefault="00CF175B" w:rsidP="00CF175B">
            <w:pPr>
              <w:snapToGrid w:val="0"/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第1課社會生活中的公民德性</w:t>
            </w:r>
          </w:p>
          <w:p w14:paraId="7A4B2B94" w14:textId="77777777" w:rsidR="00C1723A" w:rsidRPr="00C1723A" w:rsidRDefault="00C1723A" w:rsidP="00C1723A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14:paraId="07EF5A38" w14:textId="05B7CC6A" w:rsidR="00CF175B" w:rsidRPr="00C1723A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5829C97D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社-J-A2 覺察人類生活相關議題，進而分析判斷及反思，並嘗試改善或解決問題。</w:t>
            </w:r>
          </w:p>
          <w:p w14:paraId="5623984D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社-J-B1 運用文字、語言、表格與圖像等表徵符號，表達人類生活的豐富面貌，並能促進相互溝通與理解。</w:t>
            </w:r>
          </w:p>
          <w:p w14:paraId="0464C122" w14:textId="2E969E49" w:rsidR="00CF175B" w:rsidRPr="00C1723A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社-J-C2 具備同理與理性溝通的知能與態</w:t>
            </w: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lastRenderedPageBreak/>
              <w:t>度，發展與人合作的互動關係。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22611995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lastRenderedPageBreak/>
              <w:t>一、如何融入社會生活？</w:t>
            </w:r>
          </w:p>
          <w:p w14:paraId="021F1D5C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1.社會化</w:t>
            </w:r>
          </w:p>
          <w:p w14:paraId="7EB5F6AF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2.社會化主要途徑</w:t>
            </w:r>
          </w:p>
          <w:p w14:paraId="25C5947C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二、為何應參與公共事務？</w:t>
            </w:r>
          </w:p>
          <w:p w14:paraId="27DE1BA9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1.參與公共事務的重要性</w:t>
            </w:r>
          </w:p>
          <w:p w14:paraId="0ED7E83B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2.參與公共事務的成員</w:t>
            </w:r>
          </w:p>
          <w:p w14:paraId="0BF4DE01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三、社會成員應如何扮演好其角色？</w:t>
            </w:r>
          </w:p>
          <w:p w14:paraId="4FFE57CE" w14:textId="77777777" w:rsidR="001C52F5" w:rsidRPr="001C52F5" w:rsidRDefault="001C52F5" w:rsidP="001C52F5">
            <w:pPr>
              <w:snapToGrid w:val="0"/>
              <w:rPr>
                <w:rFonts w:ascii="標楷體" w:eastAsia="標楷體" w:hAnsi="標楷體" w:cs="新細明體"/>
                <w:color w:val="FF0000"/>
              </w:rPr>
            </w:pPr>
            <w:r w:rsidRPr="001C52F5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1C52F5">
              <w:rPr>
                <w:rFonts w:ascii="標楷體" w:eastAsia="標楷體" w:hAnsi="標楷體" w:cs="新細明體"/>
                <w:color w:val="FF0000"/>
              </w:rPr>
              <w:t>.積極參與公共事務</w:t>
            </w:r>
          </w:p>
          <w:p w14:paraId="6B7B60B6" w14:textId="77777777" w:rsidR="001C52F5" w:rsidRPr="001C52F5" w:rsidRDefault="001C52F5" w:rsidP="001C52F5">
            <w:pPr>
              <w:snapToGrid w:val="0"/>
              <w:rPr>
                <w:rFonts w:ascii="標楷體" w:eastAsia="標楷體" w:hAnsi="標楷體" w:cs="新細明體"/>
                <w:color w:val="FF0000"/>
              </w:rPr>
            </w:pPr>
            <w:r w:rsidRPr="001C52F5">
              <w:rPr>
                <w:rFonts w:ascii="標楷體" w:eastAsia="標楷體" w:hAnsi="標楷體" w:cs="新細明體"/>
                <w:color w:val="FF0000"/>
              </w:rPr>
              <w:t>2.遵守法律與道德規範</w:t>
            </w:r>
          </w:p>
          <w:p w14:paraId="773A0F04" w14:textId="77777777" w:rsidR="001C52F5" w:rsidRPr="001C52F5" w:rsidRDefault="001C52F5" w:rsidP="001C52F5">
            <w:pPr>
              <w:snapToGrid w:val="0"/>
              <w:rPr>
                <w:rFonts w:ascii="標楷體" w:eastAsia="標楷體" w:hAnsi="標楷體" w:cs="新細明體"/>
                <w:color w:val="FF0000"/>
              </w:rPr>
            </w:pPr>
            <w:r w:rsidRPr="001C52F5">
              <w:rPr>
                <w:rFonts w:ascii="標楷體" w:eastAsia="標楷體" w:hAnsi="標楷體" w:cs="新細明體"/>
                <w:color w:val="FF0000"/>
              </w:rPr>
              <w:t>3.相互尊重與理性思考</w:t>
            </w:r>
          </w:p>
          <w:p w14:paraId="095EF1AF" w14:textId="77777777" w:rsidR="001C52F5" w:rsidRPr="001C52F5" w:rsidRDefault="001C52F5" w:rsidP="001C52F5">
            <w:pPr>
              <w:snapToGrid w:val="0"/>
              <w:rPr>
                <w:rFonts w:ascii="標楷體" w:eastAsia="標楷體" w:hAnsi="標楷體" w:cs="新細明體"/>
                <w:color w:val="FF0000"/>
              </w:rPr>
            </w:pPr>
            <w:r w:rsidRPr="001C52F5">
              <w:rPr>
                <w:rFonts w:ascii="標楷體" w:eastAsia="標楷體" w:hAnsi="標楷體" w:cs="新細明體"/>
                <w:color w:val="FF0000"/>
              </w:rPr>
              <w:t>4.捍衛公平正義</w:t>
            </w:r>
          </w:p>
          <w:p w14:paraId="2851DDF7" w14:textId="1A6A8957" w:rsidR="00CF175B" w:rsidRPr="00C1723A" w:rsidRDefault="001C52F5" w:rsidP="001C52F5">
            <w:pPr>
              <w:snapToGrid w:val="0"/>
              <w:rPr>
                <w:rFonts w:ascii="標楷體" w:eastAsia="標楷體" w:hAnsi="標楷體" w:cs="標楷體"/>
                <w:color w:val="FF0000"/>
              </w:rPr>
            </w:pPr>
            <w:r w:rsidRPr="001C52F5">
              <w:rPr>
                <w:rFonts w:ascii="標楷體" w:eastAsia="標楷體" w:hAnsi="標楷體" w:cs="新細明體"/>
                <w:color w:val="FF0000"/>
              </w:rPr>
              <w:t>5.促進公共利益</w:t>
            </w:r>
          </w:p>
        </w:tc>
        <w:tc>
          <w:tcPr>
            <w:tcW w:w="1492" w:type="dxa"/>
          </w:tcPr>
          <w:p w14:paraId="29251353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1.教師觀察</w:t>
            </w:r>
          </w:p>
          <w:p w14:paraId="0E63265B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2.自我評量</w:t>
            </w:r>
          </w:p>
          <w:p w14:paraId="67BD1170" w14:textId="0CC32450" w:rsidR="00CF175B" w:rsidRPr="00C1723A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3.紙筆測驗</w:t>
            </w:r>
          </w:p>
        </w:tc>
        <w:tc>
          <w:tcPr>
            <w:tcW w:w="2990" w:type="dxa"/>
          </w:tcPr>
          <w:p w14:paraId="3554CDD5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【家庭教育】</w:t>
            </w:r>
          </w:p>
          <w:p w14:paraId="116923C5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家J2 探討社會與自然環境對個人及家庭的影響。</w:t>
            </w:r>
          </w:p>
          <w:p w14:paraId="098E09AC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【品德教育】</w:t>
            </w:r>
          </w:p>
          <w:p w14:paraId="2915BB71" w14:textId="77777777" w:rsidR="00CF175B" w:rsidRPr="00C1723A" w:rsidRDefault="00CF175B" w:rsidP="00CF175B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品J6 關懷弱勢的意涵、策略，及其實踐與反思。</w:t>
            </w:r>
          </w:p>
          <w:p w14:paraId="5B52E52E" w14:textId="77777777" w:rsidR="00CF175B" w:rsidRPr="00C1723A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F175B" w:rsidRPr="0041687B" w14:paraId="3C079BE6" w14:textId="77777777" w:rsidTr="00C1723A">
        <w:trPr>
          <w:trHeight w:val="1260"/>
        </w:trPr>
        <w:tc>
          <w:tcPr>
            <w:tcW w:w="1058" w:type="dxa"/>
            <w:vAlign w:val="center"/>
          </w:tcPr>
          <w:p w14:paraId="2346B346" w14:textId="77777777" w:rsidR="00CF175B" w:rsidRPr="00ED7E70" w:rsidRDefault="00CF175B" w:rsidP="00CF175B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928" w:type="dxa"/>
          </w:tcPr>
          <w:p w14:paraId="6A584BD6" w14:textId="2E7FA92A" w:rsidR="00CF175B" w:rsidRPr="00ED7E70" w:rsidRDefault="00CF175B" w:rsidP="00CF175B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第2課團體參與中的志願結社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1D22A532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58622E8D" w14:textId="55281E25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社-J-C2 具備同理與理性溝通的知能與態度，發展與人合作的互動關係。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55EC5B4B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一、什麼是志願結社？</w:t>
            </w:r>
          </w:p>
          <w:p w14:paraId="67773944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結社自由的保障與限制</w:t>
            </w:r>
          </w:p>
          <w:p w14:paraId="63DCCA8E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志願結社的特徵</w:t>
            </w:r>
          </w:p>
          <w:p w14:paraId="28539629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二、志願結社對公共生活有何影響？</w:t>
            </w:r>
          </w:p>
          <w:p w14:paraId="29B45DF1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集結群體的團結力量</w:t>
            </w:r>
          </w:p>
          <w:p w14:paraId="07849F20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提供公共參與的管道</w:t>
            </w:r>
          </w:p>
          <w:p w14:paraId="49A0C0F2" w14:textId="05D9476D" w:rsidR="00CF175B" w:rsidRPr="0041687B" w:rsidRDefault="00DB245C" w:rsidP="00DB245C">
            <w:pPr>
              <w:rPr>
                <w:rFonts w:ascii="標楷體" w:eastAsia="標楷體" w:hAnsi="標楷體" w:cs="標楷體"/>
                <w:color w:val="FF0000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監督及影響政府施政</w:t>
            </w:r>
          </w:p>
        </w:tc>
        <w:tc>
          <w:tcPr>
            <w:tcW w:w="1492" w:type="dxa"/>
          </w:tcPr>
          <w:p w14:paraId="0C72E80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1.教師觀察</w:t>
            </w:r>
          </w:p>
          <w:p w14:paraId="2F3BD585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2.自我評量</w:t>
            </w:r>
          </w:p>
          <w:p w14:paraId="3716E911" w14:textId="257B10A8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3.紙筆測驗</w:t>
            </w:r>
          </w:p>
        </w:tc>
        <w:tc>
          <w:tcPr>
            <w:tcW w:w="2990" w:type="dxa"/>
          </w:tcPr>
          <w:p w14:paraId="7D3ABF7D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【品德教育】</w:t>
            </w:r>
          </w:p>
          <w:p w14:paraId="51D12308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品J1 溝通合作與和諧人際關係。</w:t>
            </w:r>
          </w:p>
          <w:p w14:paraId="5F39D73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【戶外教育】</w:t>
            </w:r>
          </w:p>
          <w:p w14:paraId="4902A66F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戶J6 參與學校附近環境或機構的服務學習，以改善環境促進社會公益。</w:t>
            </w:r>
          </w:p>
          <w:p w14:paraId="04F81343" w14:textId="77777777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1310B7" w:rsidRPr="0041687B" w14:paraId="610B86A8" w14:textId="77777777" w:rsidTr="0055063A">
        <w:trPr>
          <w:trHeight w:val="1969"/>
        </w:trPr>
        <w:tc>
          <w:tcPr>
            <w:tcW w:w="1058" w:type="dxa"/>
            <w:vAlign w:val="center"/>
          </w:tcPr>
          <w:p w14:paraId="74111E2A" w14:textId="03AA6EFB" w:rsidR="001310B7" w:rsidRPr="00ED7E70" w:rsidRDefault="001310B7" w:rsidP="001310B7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/>
              </w:rPr>
              <w:t>七</w:t>
            </w:r>
          </w:p>
        </w:tc>
        <w:tc>
          <w:tcPr>
            <w:tcW w:w="1928" w:type="dxa"/>
            <w:vAlign w:val="center"/>
          </w:tcPr>
          <w:p w14:paraId="23FE29EF" w14:textId="689B7A62" w:rsidR="001310B7" w:rsidRDefault="001310B7" w:rsidP="001310B7">
            <w:pPr>
              <w:rPr>
                <w:rFonts w:eastAsia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第2課團體參與中的志願結社</w:t>
            </w:r>
          </w:p>
          <w:p w14:paraId="4FBF3475" w14:textId="0482AB9C" w:rsidR="001310B7" w:rsidRPr="00CF175B" w:rsidRDefault="001310B7" w:rsidP="001310B7">
            <w:pPr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一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2CAF4C53" w14:textId="77777777" w:rsidR="001310B7" w:rsidRPr="00915B1C" w:rsidRDefault="001310B7" w:rsidP="001310B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754C4870" w14:textId="5C0FC8EB" w:rsidR="001310B7" w:rsidRPr="00915B1C" w:rsidRDefault="001310B7" w:rsidP="001310B7">
            <w:pPr>
              <w:snapToGrid w:val="0"/>
              <w:rPr>
                <w:rFonts w:ascii="標楷體" w:eastAsia="標楷體" w:hAnsi="標楷體" w:cs="新細明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社-J-C2 具備同理與理性溝通的知能與態度，發展與人合作的互動關係。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3C240387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一、什麼是志願結社？</w:t>
            </w:r>
          </w:p>
          <w:p w14:paraId="4CA81481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結社自由的保障與限制</w:t>
            </w:r>
          </w:p>
          <w:p w14:paraId="6727771F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志願結社的特徵</w:t>
            </w:r>
          </w:p>
          <w:p w14:paraId="7011CD6E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二、志願結社對公共生活有何影響？</w:t>
            </w:r>
          </w:p>
          <w:p w14:paraId="7602E7C0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集結群體的團結力量</w:t>
            </w:r>
          </w:p>
          <w:p w14:paraId="68819514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提供公共參與的管道</w:t>
            </w:r>
          </w:p>
          <w:p w14:paraId="0A83EC06" w14:textId="4E41027F" w:rsidR="001310B7" w:rsidRPr="00915B1C" w:rsidRDefault="00DB245C" w:rsidP="00DB245C">
            <w:pPr>
              <w:snapToGrid w:val="0"/>
              <w:rPr>
                <w:rFonts w:ascii="標楷體" w:eastAsia="標楷體" w:hAnsi="標楷體" w:cs="新細明體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監督及影響政府施政</w:t>
            </w:r>
          </w:p>
        </w:tc>
        <w:tc>
          <w:tcPr>
            <w:tcW w:w="1492" w:type="dxa"/>
          </w:tcPr>
          <w:p w14:paraId="6D75D3A1" w14:textId="77777777" w:rsidR="001310B7" w:rsidRPr="00915B1C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1.教師觀察</w:t>
            </w:r>
          </w:p>
          <w:p w14:paraId="5C44CBF6" w14:textId="77777777" w:rsidR="001310B7" w:rsidRPr="00915B1C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2.自我評量</w:t>
            </w:r>
          </w:p>
          <w:p w14:paraId="0202550F" w14:textId="56517B9A" w:rsidR="001310B7" w:rsidRPr="00915B1C" w:rsidRDefault="001310B7" w:rsidP="001310B7">
            <w:pPr>
              <w:snapToGrid w:val="0"/>
              <w:rPr>
                <w:rFonts w:ascii="標楷體" w:eastAsia="標楷體" w:hAnsi="標楷體" w:cs="新細明體"/>
              </w:rPr>
            </w:pPr>
            <w:r w:rsidRPr="00915B1C">
              <w:rPr>
                <w:rFonts w:ascii="標楷體" w:eastAsia="標楷體" w:hAnsi="標楷體" w:cs="新細明體"/>
              </w:rPr>
              <w:t>3.紙筆測驗</w:t>
            </w:r>
          </w:p>
        </w:tc>
        <w:tc>
          <w:tcPr>
            <w:tcW w:w="2990" w:type="dxa"/>
          </w:tcPr>
          <w:p w14:paraId="0EFF979E" w14:textId="77777777" w:rsidR="001310B7" w:rsidRPr="00915B1C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【品德教育】</w:t>
            </w:r>
          </w:p>
          <w:p w14:paraId="7E68459D" w14:textId="77777777" w:rsidR="001310B7" w:rsidRPr="00915B1C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品J1 溝通合作與和諧人際關係。</w:t>
            </w:r>
          </w:p>
          <w:p w14:paraId="0143813D" w14:textId="77777777" w:rsidR="001310B7" w:rsidRPr="00915B1C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【戶外教育】</w:t>
            </w:r>
          </w:p>
          <w:p w14:paraId="15C1B58A" w14:textId="77777777" w:rsidR="001310B7" w:rsidRPr="00915B1C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戶J6 參與學校附近環境或機構的服務學習，以改善環境促進社會公益。</w:t>
            </w:r>
          </w:p>
          <w:p w14:paraId="2E85E0BD" w14:textId="77777777" w:rsidR="001310B7" w:rsidRPr="00915B1C" w:rsidRDefault="001310B7" w:rsidP="001310B7">
            <w:pPr>
              <w:snapToGrid w:val="0"/>
              <w:rPr>
                <w:rFonts w:ascii="標楷體" w:eastAsia="標楷體" w:hAnsi="標楷體" w:cs="新細明體"/>
              </w:rPr>
            </w:pPr>
          </w:p>
        </w:tc>
      </w:tr>
      <w:tr w:rsidR="00CF175B" w:rsidRPr="0041687B" w14:paraId="1FA3CFDA" w14:textId="77777777" w:rsidTr="00C1723A">
        <w:trPr>
          <w:trHeight w:val="1969"/>
        </w:trPr>
        <w:tc>
          <w:tcPr>
            <w:tcW w:w="1058" w:type="dxa"/>
            <w:vAlign w:val="center"/>
          </w:tcPr>
          <w:p w14:paraId="0AF4A6FE" w14:textId="32F73B03" w:rsidR="00CF175B" w:rsidRPr="0041687B" w:rsidRDefault="00601ED7" w:rsidP="00CF175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八</w:t>
            </w:r>
          </w:p>
        </w:tc>
        <w:tc>
          <w:tcPr>
            <w:tcW w:w="1928" w:type="dxa"/>
          </w:tcPr>
          <w:p w14:paraId="66B708FB" w14:textId="6CAFEB86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第3課臺灣的第一級產業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5F77A041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0B4BC252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社-J-A3 主動學習與探究人類生活相關議題，善用資源並規劃相對應的行動方案及創新突破的可能性。</w:t>
            </w:r>
          </w:p>
          <w:p w14:paraId="16E0738E" w14:textId="746A7C0F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38CFDE6B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一、臺灣的產業結構是怎麼轉變的？</w:t>
            </w:r>
          </w:p>
          <w:p w14:paraId="19947CA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1.產業活動的分類</w:t>
            </w:r>
          </w:p>
          <w:p w14:paraId="707EB49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(1)第一級產業</w:t>
            </w:r>
          </w:p>
          <w:p w14:paraId="47E3A960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(2)第二級產業</w:t>
            </w:r>
          </w:p>
          <w:p w14:paraId="03E5A683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(3)第三級產業</w:t>
            </w:r>
          </w:p>
          <w:p w14:paraId="1C31B2E1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2.臺灣產業結構的轉變</w:t>
            </w:r>
          </w:p>
          <w:p w14:paraId="39A81990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二、臺灣農業的發展有哪些特色？</w:t>
            </w:r>
          </w:p>
          <w:p w14:paraId="00E96928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1.臺灣農業的特色</w:t>
            </w:r>
          </w:p>
          <w:p w14:paraId="1573CDB8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(1)受自然環境影響大</w:t>
            </w:r>
          </w:p>
          <w:p w14:paraId="16A7C970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(2)耕地狹小，集約耕作</w:t>
            </w:r>
          </w:p>
          <w:p w14:paraId="3DE79881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(3)農業技術先進</w:t>
            </w:r>
          </w:p>
          <w:p w14:paraId="78D261A4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(4)農業商品化</w:t>
            </w:r>
          </w:p>
          <w:p w14:paraId="39F8D1C1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(5)農村勞力老化</w:t>
            </w:r>
          </w:p>
          <w:p w14:paraId="1993B8A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2.臺灣農業的轉型</w:t>
            </w:r>
          </w:p>
          <w:p w14:paraId="531F827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三、臺灣的漁業和畜牧業發展有什麼特色？</w:t>
            </w:r>
          </w:p>
          <w:p w14:paraId="7ADDA224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1.漁業的發展與轉型</w:t>
            </w:r>
          </w:p>
          <w:p w14:paraId="23A229C7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(1)漁業的發展特色</w:t>
            </w:r>
          </w:p>
          <w:p w14:paraId="1F2983F2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(2)漁業的問題與轉型</w:t>
            </w:r>
          </w:p>
          <w:p w14:paraId="16B7ADC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2.畜牧業的發展與轉型</w:t>
            </w:r>
          </w:p>
          <w:p w14:paraId="1F92CDD1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(1)畜牧業的發展特色</w:t>
            </w:r>
          </w:p>
          <w:p w14:paraId="3BBDD76B" w14:textId="5DEE7D93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(2)畜牧業的問題與轉型</w:t>
            </w:r>
          </w:p>
        </w:tc>
        <w:tc>
          <w:tcPr>
            <w:tcW w:w="1492" w:type="dxa"/>
          </w:tcPr>
          <w:p w14:paraId="3E3A49F3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1.教師觀察</w:t>
            </w:r>
          </w:p>
          <w:p w14:paraId="5D33B961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2.自我評量</w:t>
            </w:r>
          </w:p>
          <w:p w14:paraId="245BB0BB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3.同儕互評</w:t>
            </w:r>
          </w:p>
          <w:p w14:paraId="7CFDECA0" w14:textId="6C97BE63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146FCE9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【環境教育】</w:t>
            </w:r>
          </w:p>
          <w:p w14:paraId="2055E6D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環J4 了解永續發展的意義(環境、社會、與經濟的均衡發展)與原則。</w:t>
            </w:r>
          </w:p>
          <w:p w14:paraId="1A860B2B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【海洋教育】</w:t>
            </w:r>
          </w:p>
          <w:p w14:paraId="23673F8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海J4 了解海洋水產、工程、運輸、能源、與旅遊等產業的結構與發展。</w:t>
            </w:r>
          </w:p>
          <w:p w14:paraId="4AFCB56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【閱讀素養教育】</w:t>
            </w:r>
          </w:p>
          <w:p w14:paraId="5BC8BD7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閱J3 理解學科知識內的重要詞彙的意涵，並懂得如何運用該詞彙與他人進行溝通。</w:t>
            </w:r>
          </w:p>
          <w:p w14:paraId="346B9E47" w14:textId="77777777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CF175B" w:rsidRPr="0041687B" w14:paraId="607683FE" w14:textId="77777777" w:rsidTr="00C1723A">
        <w:trPr>
          <w:trHeight w:val="1812"/>
        </w:trPr>
        <w:tc>
          <w:tcPr>
            <w:tcW w:w="1058" w:type="dxa"/>
            <w:vAlign w:val="center"/>
          </w:tcPr>
          <w:p w14:paraId="6A69B1AA" w14:textId="01F80CDD" w:rsidR="00CF175B" w:rsidRPr="0041687B" w:rsidRDefault="00601ED7" w:rsidP="00CF175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九</w:t>
            </w:r>
          </w:p>
        </w:tc>
        <w:tc>
          <w:tcPr>
            <w:tcW w:w="1928" w:type="dxa"/>
          </w:tcPr>
          <w:p w14:paraId="73D1ADEE" w14:textId="68A2BF29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第4課臺灣的第二、三級產業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12E19739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7373144F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社-J-A3 主動學習與探究人類生活相關議題，善用資源並規劃相對應的行動方案及創新突破的可能性。</w:t>
            </w:r>
          </w:p>
          <w:p w14:paraId="4E0A883C" w14:textId="20DF1A28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lastRenderedPageBreak/>
              <w:t>社-J-B1 運用文字、語言、表格與圖像等表徵符號，表達人類生活的豐富面貌，並能促進相互溝通與理解。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2278F43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一、工廠要蓋在哪裡比較好？</w:t>
            </w:r>
          </w:p>
          <w:p w14:paraId="153D81F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1.工業類型</w:t>
            </w:r>
          </w:p>
          <w:p w14:paraId="73B01CCC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(1)輕工業</w:t>
            </w:r>
          </w:p>
          <w:p w14:paraId="464DBB2A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(2)重工業</w:t>
            </w:r>
          </w:p>
          <w:p w14:paraId="2F121A3E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(3)高科技工業</w:t>
            </w:r>
          </w:p>
          <w:p w14:paraId="64858A2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2.工業區位因素</w:t>
            </w:r>
          </w:p>
          <w:p w14:paraId="7211B489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(1)原料</w:t>
            </w:r>
          </w:p>
          <w:p w14:paraId="2C47D8B8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(2)市場</w:t>
            </w:r>
          </w:p>
          <w:p w14:paraId="5B51C284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(3)勞力</w:t>
            </w:r>
          </w:p>
          <w:p w14:paraId="6AA01A37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(4)交通</w:t>
            </w:r>
          </w:p>
          <w:p w14:paraId="1B1AAF23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(5)動力</w:t>
            </w:r>
          </w:p>
          <w:p w14:paraId="69BD8E8E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(6)政策</w:t>
            </w:r>
          </w:p>
          <w:p w14:paraId="2812CA4F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二、臺灣的工業發展有哪些特色？</w:t>
            </w:r>
          </w:p>
          <w:p w14:paraId="73E801AD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1.臺灣工業發展的歷程</w:t>
            </w:r>
          </w:p>
          <w:p w14:paraId="269546E8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(1)民國四十年代的農產加工業</w:t>
            </w:r>
          </w:p>
          <w:p w14:paraId="47CDEBE7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(2)民國五十年代的加工出口區</w:t>
            </w:r>
          </w:p>
          <w:p w14:paraId="41DFCA8B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(3)民國六十年代的重化工業</w:t>
            </w:r>
          </w:p>
          <w:p w14:paraId="416A173B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(4)民國七十年代迄今的高科技工業</w:t>
            </w:r>
          </w:p>
          <w:p w14:paraId="1E09F905" w14:textId="3B6A9068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</w:t>
            </w:r>
            <w:r w:rsidR="001C52F5" w:rsidRPr="002C326A">
              <w:rPr>
                <w:rFonts w:eastAsia="標楷體"/>
                <w:sz w:val="26"/>
                <w:szCs w:val="26"/>
              </w:rPr>
              <w:t>臺灣現代工業的特徵</w:t>
            </w:r>
          </w:p>
          <w:p w14:paraId="7FA2EC5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三、臺灣的國際貿易有什麼特色？</w:t>
            </w:r>
          </w:p>
          <w:p w14:paraId="28518FF0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1.臺灣的第三級產業</w:t>
            </w:r>
          </w:p>
          <w:p w14:paraId="5C0BA4DB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2.國際貿易的定義</w:t>
            </w:r>
          </w:p>
          <w:p w14:paraId="45C04804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3.臺灣的國際貿易與全球關連</w:t>
            </w:r>
          </w:p>
          <w:p w14:paraId="05193A8B" w14:textId="7C978EDA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四、探究活動：臺灣產業的發展、挑戰與轉型：以紡織業為例</w:t>
            </w:r>
          </w:p>
        </w:tc>
        <w:tc>
          <w:tcPr>
            <w:tcW w:w="1492" w:type="dxa"/>
          </w:tcPr>
          <w:p w14:paraId="68D02FE9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lastRenderedPageBreak/>
              <w:t>1.教師觀察</w:t>
            </w:r>
          </w:p>
          <w:p w14:paraId="15CADA69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2.自我評量</w:t>
            </w:r>
          </w:p>
          <w:p w14:paraId="22299CAD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3.同儕互評</w:t>
            </w:r>
          </w:p>
          <w:p w14:paraId="33E7AAAF" w14:textId="316C6AF8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275088EF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【閱讀素養教育】</w:t>
            </w:r>
          </w:p>
          <w:p w14:paraId="57A1EE52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閱J3 理解學科知識內的重要詞彙的意涵，並懂得如何運用該詞彙與他人進行溝通。</w:t>
            </w:r>
          </w:p>
          <w:p w14:paraId="7A40B426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【國際教育】</w:t>
            </w:r>
          </w:p>
          <w:p w14:paraId="1F4C1962" w14:textId="77777777" w:rsidR="00CF175B" w:rsidRPr="00915B1C" w:rsidRDefault="00CF175B" w:rsidP="00CF175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</w:rPr>
              <w:t>國J1 理解國家發展和全球之關聯性。</w:t>
            </w:r>
          </w:p>
          <w:p w14:paraId="598BBA4A" w14:textId="77777777" w:rsidR="00CF175B" w:rsidRPr="0041687B" w:rsidRDefault="00CF175B" w:rsidP="00CF175B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137007" w:rsidRPr="0041687B" w14:paraId="4F8A7946" w14:textId="77777777" w:rsidTr="00C1723A">
        <w:trPr>
          <w:trHeight w:val="483"/>
        </w:trPr>
        <w:tc>
          <w:tcPr>
            <w:tcW w:w="1058" w:type="dxa"/>
            <w:vAlign w:val="center"/>
          </w:tcPr>
          <w:p w14:paraId="3DB2A2AE" w14:textId="69BF5D01" w:rsidR="00137007" w:rsidRPr="0041687B" w:rsidRDefault="00601ED7" w:rsidP="00137007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</w:rPr>
              <w:t>十</w:t>
            </w:r>
          </w:p>
        </w:tc>
        <w:tc>
          <w:tcPr>
            <w:tcW w:w="1928" w:type="dxa"/>
          </w:tcPr>
          <w:p w14:paraId="0917CD46" w14:textId="513C287F" w:rsidR="00137007" w:rsidRPr="006B742C" w:rsidRDefault="00137007" w:rsidP="00137007">
            <w:pPr>
              <w:rPr>
                <w:rFonts w:ascii="標楷體" w:eastAsia="標楷體" w:hAnsi="標楷體" w:cs="標楷體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第3課日治時期的社會與文化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29F0E547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1998AFC2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119B6C96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</w:t>
            </w:r>
            <w:r w:rsidRPr="006B742C">
              <w:rPr>
                <w:rFonts w:ascii="標楷體" w:eastAsia="標楷體" w:hAnsi="標楷體" w:cs="新細明體"/>
                <w:snapToGrid w:val="0"/>
              </w:rPr>
              <w:lastRenderedPageBreak/>
              <w:t>環境倫理以及在地與全球意識，參與社會公益活動。</w:t>
            </w:r>
          </w:p>
          <w:p w14:paraId="712AA4A8" w14:textId="12A1786F" w:rsidR="00137007" w:rsidRPr="006B742C" w:rsidRDefault="00137007" w:rsidP="00137007">
            <w:pPr>
              <w:rPr>
                <w:rFonts w:ascii="標楷體" w:eastAsia="標楷體" w:hAnsi="標楷體" w:cs="標楷體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0A9CD6F2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lastRenderedPageBreak/>
              <w:t>一、差別待遇的殖民教育</w:t>
            </w:r>
          </w:p>
          <w:p w14:paraId="3DEECAD2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1.初等教育：小學校、公學校、蕃童教育所</w:t>
            </w:r>
          </w:p>
          <w:p w14:paraId="0CE7AA04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2.中等以上教育</w:t>
            </w:r>
          </w:p>
          <w:p w14:paraId="2E72191F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(1)師範學校、醫學校與農林工商職業學校</w:t>
            </w:r>
          </w:p>
          <w:p w14:paraId="6A3A808B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(2)臺中中學校的成立</w:t>
            </w:r>
          </w:p>
          <w:p w14:paraId="61623CDF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(3)臺北帝國大學是日治時期臺灣最高學府</w:t>
            </w:r>
          </w:p>
          <w:p w14:paraId="10C611D4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二、文化啟蒙與政治社會運動</w:t>
            </w:r>
          </w:p>
          <w:p w14:paraId="19A6AB30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1.文化啟蒙：臺灣文化協會</w:t>
            </w:r>
          </w:p>
          <w:p w14:paraId="2A021A9E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2.政治社會運動</w:t>
            </w:r>
          </w:p>
          <w:p w14:paraId="2DC3F27F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(1)臺灣議會設置請願運動</w:t>
            </w:r>
          </w:p>
          <w:p w14:paraId="513AB678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(2)臺灣民眾黨</w:t>
            </w:r>
          </w:p>
          <w:p w14:paraId="54770C9C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(3)臺灣地方自治聯盟</w:t>
            </w:r>
          </w:p>
          <w:p w14:paraId="762B8F8A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三、社會文化的變革與調適</w:t>
            </w:r>
          </w:p>
          <w:p w14:paraId="002E9D4B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1.傳統文化的變革</w:t>
            </w:r>
          </w:p>
          <w:p w14:paraId="1754F8FA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lastRenderedPageBreak/>
              <w:t>(1)倡導放足斷髮</w:t>
            </w:r>
          </w:p>
          <w:p w14:paraId="31E0412D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(2)鴉片漸禁政策</w:t>
            </w:r>
          </w:p>
          <w:p w14:paraId="03311F98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(3)派駐在山地的警察教育原住民</w:t>
            </w:r>
          </w:p>
          <w:p w14:paraId="0E95B169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2.推廣現代衛生觀念</w:t>
            </w:r>
          </w:p>
          <w:p w14:paraId="1FC3BC8D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3.守法守時觀念</w:t>
            </w:r>
          </w:p>
          <w:p w14:paraId="0BFBC402" w14:textId="33252891" w:rsidR="00137007" w:rsidRPr="006B742C" w:rsidRDefault="00137007" w:rsidP="00137007">
            <w:pPr>
              <w:rPr>
                <w:rFonts w:ascii="標楷體" w:eastAsia="標楷體" w:hAnsi="標楷體" w:cs="標楷體"/>
              </w:rPr>
            </w:pPr>
            <w:r w:rsidRPr="006B742C">
              <w:rPr>
                <w:rFonts w:ascii="標楷體" w:eastAsia="標楷體" w:hAnsi="標楷體" w:cs="新細明體"/>
              </w:rPr>
              <w:t>4.都會生活文化</w:t>
            </w:r>
          </w:p>
        </w:tc>
        <w:tc>
          <w:tcPr>
            <w:tcW w:w="1492" w:type="dxa"/>
          </w:tcPr>
          <w:p w14:paraId="73106B1F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lastRenderedPageBreak/>
              <w:t>1.教師觀察</w:t>
            </w:r>
          </w:p>
          <w:p w14:paraId="57EA7793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2.自我評量</w:t>
            </w:r>
          </w:p>
          <w:p w14:paraId="58FA3138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3.同儕互評</w:t>
            </w:r>
          </w:p>
          <w:p w14:paraId="549B47AF" w14:textId="113F23FD" w:rsidR="00137007" w:rsidRPr="006B742C" w:rsidRDefault="00137007" w:rsidP="00137007">
            <w:pPr>
              <w:rPr>
                <w:rFonts w:ascii="標楷體" w:eastAsia="標楷體" w:hAnsi="標楷體" w:cs="標楷體"/>
              </w:rPr>
            </w:pPr>
            <w:r w:rsidRPr="006B742C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3E5450F1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【品德教育】</w:t>
            </w:r>
          </w:p>
          <w:p w14:paraId="43B1F196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品J4 族群差異與平等的道德議題。</w:t>
            </w:r>
          </w:p>
          <w:p w14:paraId="1C8DDEA3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品J8 理性溝通與問題解決。</w:t>
            </w:r>
          </w:p>
          <w:p w14:paraId="09A2D036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【多元文化教育】</w:t>
            </w:r>
          </w:p>
          <w:p w14:paraId="461A558C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多J1 珍惜並維護我族文化。</w:t>
            </w:r>
          </w:p>
          <w:p w14:paraId="7B50C2F5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多J3 提高對弱勢或少數群體文化的覺察與省思。</w:t>
            </w:r>
          </w:p>
          <w:p w14:paraId="64542ECE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多J5 了解及尊重不同文化的習俗與禁忌。</w:t>
            </w:r>
          </w:p>
          <w:p w14:paraId="0C949424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lastRenderedPageBreak/>
              <w:t>多J8 探討不同文化接觸時可能產生的衝突、融合或創新。</w:t>
            </w:r>
          </w:p>
          <w:p w14:paraId="3B03F3DB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【閱讀素養教育】</w:t>
            </w:r>
          </w:p>
          <w:p w14:paraId="21AEFD0A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閱J1 發展多元文本的閱讀策略。</w:t>
            </w:r>
          </w:p>
          <w:p w14:paraId="6419DEF0" w14:textId="257D1DED" w:rsidR="00137007" w:rsidRPr="00C1723A" w:rsidRDefault="00137007" w:rsidP="00C1723A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</w:tc>
      </w:tr>
      <w:tr w:rsidR="00137007" w:rsidRPr="0041687B" w14:paraId="095D5DAD" w14:textId="77777777" w:rsidTr="00C1723A">
        <w:trPr>
          <w:trHeight w:val="1402"/>
        </w:trPr>
        <w:tc>
          <w:tcPr>
            <w:tcW w:w="1058" w:type="dxa"/>
            <w:vAlign w:val="center"/>
          </w:tcPr>
          <w:p w14:paraId="0E5B5557" w14:textId="2D017712" w:rsidR="00137007" w:rsidRPr="00ED7E70" w:rsidRDefault="00137007" w:rsidP="0013700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</w:t>
            </w:r>
            <w:r w:rsidR="00601ED7">
              <w:rPr>
                <w:rFonts w:ascii="標楷體" w:eastAsia="標楷體" w:hAnsi="標楷體" w:cs="標楷體" w:hint="eastAsia"/>
              </w:rPr>
              <w:t>一</w:t>
            </w:r>
          </w:p>
        </w:tc>
        <w:tc>
          <w:tcPr>
            <w:tcW w:w="1928" w:type="dxa"/>
          </w:tcPr>
          <w:p w14:paraId="60E59517" w14:textId="0BEA7512" w:rsidR="00137007" w:rsidRPr="006B742C" w:rsidRDefault="00137007" w:rsidP="00137007">
            <w:pPr>
              <w:rPr>
                <w:rFonts w:ascii="標楷體" w:eastAsia="標楷體" w:hAnsi="標楷體" w:cs="標楷體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第4課戰後臺灣的政治變遷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5795E7CE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2CEAAD7E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420E8494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社-J-B2 理解不同時空的科技與媒體發展和應用，增進媒體識讀能力，並思辨其在生活中可能帶來的衝突與影響。</w:t>
            </w:r>
          </w:p>
          <w:p w14:paraId="62956CD1" w14:textId="4200F862" w:rsidR="00137007" w:rsidRPr="006B742C" w:rsidRDefault="00137007" w:rsidP="00137007">
            <w:pPr>
              <w:rPr>
                <w:rFonts w:ascii="標楷體" w:eastAsia="標楷體" w:hAnsi="標楷體" w:cs="標楷體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</w:t>
            </w:r>
            <w:r w:rsidRPr="006B742C">
              <w:rPr>
                <w:rFonts w:ascii="標楷體" w:eastAsia="標楷體" w:hAnsi="標楷體" w:cs="新細明體"/>
                <w:snapToGrid w:val="0"/>
              </w:rPr>
              <w:lastRenderedPageBreak/>
              <w:t>全球意識，參與社會公益活動。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3392171F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lastRenderedPageBreak/>
              <w:t>一、二二八事件</w:t>
            </w:r>
          </w:p>
          <w:p w14:paraId="068DCEF1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1.背景：行政失當、經濟惡化、文化差異</w:t>
            </w:r>
          </w:p>
          <w:p w14:paraId="09489C64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2.經過：查緝私菸不當引發全臺衝突、政府展開鎮壓與清鄉</w:t>
            </w:r>
          </w:p>
          <w:p w14:paraId="41A45B94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3.影響：對臺灣族群關係產生不良影響</w:t>
            </w:r>
          </w:p>
          <w:p w14:paraId="595A1FE5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二、戒嚴體制與白色恐怖</w:t>
            </w:r>
          </w:p>
          <w:p w14:paraId="718679F1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1.戒嚴體制：制定動員戡亂時期臨時條款、下令戒嚴</w:t>
            </w:r>
          </w:p>
          <w:p w14:paraId="4F010604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2.白色恐怖：不依法律程序逮捕異議分子</w:t>
            </w:r>
          </w:p>
          <w:p w14:paraId="75509DD8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三、民主化的歷程</w:t>
            </w:r>
          </w:p>
          <w:p w14:paraId="30C451DE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1.雷震與自由中國</w:t>
            </w:r>
          </w:p>
          <w:p w14:paraId="768588C9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2.美麗島事件</w:t>
            </w:r>
          </w:p>
          <w:p w14:paraId="7BDD90BC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3.解除戒嚴</w:t>
            </w:r>
          </w:p>
          <w:p w14:paraId="7BE46542" w14:textId="15B5EF0E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</w:p>
          <w:p w14:paraId="197C897C" w14:textId="77777777" w:rsidR="00137007" w:rsidRPr="006B742C" w:rsidRDefault="00137007" w:rsidP="0013700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492" w:type="dxa"/>
          </w:tcPr>
          <w:p w14:paraId="744EE96E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1.教師觀察</w:t>
            </w:r>
          </w:p>
          <w:p w14:paraId="125E2463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2.自我評量</w:t>
            </w:r>
          </w:p>
          <w:p w14:paraId="40A6B485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3.同儕互評</w:t>
            </w:r>
          </w:p>
          <w:p w14:paraId="59B321AD" w14:textId="566821E4" w:rsidR="00137007" w:rsidRPr="006B742C" w:rsidRDefault="00137007" w:rsidP="00137007">
            <w:pPr>
              <w:rPr>
                <w:rFonts w:ascii="標楷體" w:eastAsia="標楷體" w:hAnsi="標楷體" w:cs="標楷體"/>
              </w:rPr>
            </w:pPr>
            <w:r w:rsidRPr="006B742C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73E8FDEB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【人權教育】</w:t>
            </w:r>
          </w:p>
          <w:p w14:paraId="4C621542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人J2 關懷國內人權議題，提出一個符合正義的社會藍圖，並進行社會改進與行動。</w:t>
            </w:r>
          </w:p>
          <w:p w14:paraId="69D66C9A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人J5 了解社會上有不同的群體和文化，尊重並欣賞其差異。</w:t>
            </w:r>
          </w:p>
          <w:p w14:paraId="621131CD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人J7 探討違反人權的事件對個人、社區/部落、社會的影響，並提出改善策略或行動方案。</w:t>
            </w:r>
          </w:p>
          <w:p w14:paraId="48B067DA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【閱讀素養教育】</w:t>
            </w:r>
          </w:p>
          <w:p w14:paraId="328D02FE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閱J1 發展多元文本的閱讀策略。</w:t>
            </w:r>
          </w:p>
          <w:p w14:paraId="66B89A38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53014F47" w14:textId="77777777" w:rsidR="00137007" w:rsidRPr="006B742C" w:rsidRDefault="00137007" w:rsidP="00137007">
            <w:pPr>
              <w:snapToGrid w:val="0"/>
              <w:rPr>
                <w:rFonts w:ascii="標楷體" w:eastAsia="標楷體" w:hAnsi="標楷體"/>
              </w:rPr>
            </w:pPr>
            <w:r w:rsidRPr="006B742C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  <w:p w14:paraId="481FDC90" w14:textId="77777777" w:rsidR="00137007" w:rsidRPr="006B742C" w:rsidRDefault="00137007" w:rsidP="00137007">
            <w:pPr>
              <w:rPr>
                <w:rFonts w:ascii="標楷體" w:eastAsia="標楷體" w:hAnsi="標楷體" w:cs="標楷體"/>
              </w:rPr>
            </w:pPr>
          </w:p>
        </w:tc>
      </w:tr>
      <w:tr w:rsidR="006B742C" w:rsidRPr="0041687B" w14:paraId="07CB5AFF" w14:textId="77777777" w:rsidTr="00C1723A">
        <w:trPr>
          <w:trHeight w:val="1402"/>
        </w:trPr>
        <w:tc>
          <w:tcPr>
            <w:tcW w:w="1058" w:type="dxa"/>
            <w:vAlign w:val="center"/>
          </w:tcPr>
          <w:p w14:paraId="5DDF75C3" w14:textId="3C11B698" w:rsidR="006B742C" w:rsidRPr="00C1723A" w:rsidRDefault="006B742C" w:rsidP="006B742C">
            <w:pPr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/>
                <w:color w:val="FF0000"/>
              </w:rPr>
              <w:t>十</w:t>
            </w:r>
            <w:r w:rsidR="00601ED7" w:rsidRPr="00C1723A">
              <w:rPr>
                <w:rFonts w:ascii="標楷體" w:eastAsia="標楷體" w:hAnsi="標楷體" w:cs="標楷體" w:hint="eastAsia"/>
                <w:color w:val="FF0000"/>
              </w:rPr>
              <w:t>二</w:t>
            </w:r>
          </w:p>
        </w:tc>
        <w:tc>
          <w:tcPr>
            <w:tcW w:w="1928" w:type="dxa"/>
          </w:tcPr>
          <w:p w14:paraId="277625E8" w14:textId="77777777" w:rsidR="006B742C" w:rsidRPr="00C1723A" w:rsidRDefault="006B742C" w:rsidP="006B742C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第3課社會文化中的多元尊重</w:t>
            </w:r>
          </w:p>
          <w:p w14:paraId="7A98EBE7" w14:textId="77777777" w:rsidR="00C1723A" w:rsidRPr="00C1723A" w:rsidRDefault="00C1723A" w:rsidP="00C1723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14:paraId="60B5915B" w14:textId="579EE6B7" w:rsidR="00C1723A" w:rsidRPr="00C1723A" w:rsidRDefault="00C1723A" w:rsidP="00C1723A">
            <w:pPr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69494A23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社-J-A2 覺察人類生活相關議題，進而分析判斷及反思，並嘗試改善或解決問題。</w:t>
            </w:r>
          </w:p>
          <w:p w14:paraId="3BAE04BF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社-J-B3 欣賞不同時空環境下形塑的自然、族群與文化之美，增進生活的豐富性。</w:t>
            </w:r>
          </w:p>
          <w:p w14:paraId="30962FE5" w14:textId="1DF8D9AC" w:rsidR="006B742C" w:rsidRPr="00C1723A" w:rsidRDefault="006B742C" w:rsidP="006B742C">
            <w:pPr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社-J-C3 尊重並欣賞各族群文化的多樣性，了解文化間的相互關聯，以及臺灣與國際社會的互動關係。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57E6ABF3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一、什麼是文化？</w:t>
            </w:r>
          </w:p>
          <w:p w14:paraId="475F68D0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1.文化的特性</w:t>
            </w:r>
          </w:p>
          <w:p w14:paraId="3244BDBE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2.多元文化的形成</w:t>
            </w:r>
          </w:p>
          <w:p w14:paraId="122FF51F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二、文化不平等如何形成？</w:t>
            </w:r>
          </w:p>
          <w:p w14:paraId="54DB6A98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1.文化位階產生不平等現象</w:t>
            </w:r>
          </w:p>
          <w:p w14:paraId="00953C3D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2.文化不平等的負面影響</w:t>
            </w:r>
          </w:p>
          <w:p w14:paraId="78349CAA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三、如何營造多元文化的社會？</w:t>
            </w:r>
          </w:p>
          <w:p w14:paraId="156B21EB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1.肯定認同自我文化</w:t>
            </w:r>
          </w:p>
          <w:p w14:paraId="4A00F2A3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2.建立相互尊重與包容的態度</w:t>
            </w:r>
          </w:p>
          <w:p w14:paraId="0CB823E2" w14:textId="21692EE2" w:rsidR="006B742C" w:rsidRPr="00C1723A" w:rsidRDefault="006B742C" w:rsidP="006B742C">
            <w:pPr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3.制定法律以保障多元文化</w:t>
            </w:r>
          </w:p>
        </w:tc>
        <w:tc>
          <w:tcPr>
            <w:tcW w:w="1492" w:type="dxa"/>
          </w:tcPr>
          <w:p w14:paraId="1C1B680A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1.教師觀察</w:t>
            </w:r>
          </w:p>
          <w:p w14:paraId="62730AFE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2.自我評量</w:t>
            </w:r>
          </w:p>
          <w:p w14:paraId="0F4557B7" w14:textId="7279976D" w:rsidR="006B742C" w:rsidRPr="00C1723A" w:rsidRDefault="006B742C" w:rsidP="006B742C">
            <w:pPr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3.紙筆測驗</w:t>
            </w:r>
          </w:p>
        </w:tc>
        <w:tc>
          <w:tcPr>
            <w:tcW w:w="2990" w:type="dxa"/>
          </w:tcPr>
          <w:p w14:paraId="3DB312AE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【多元文化教育】</w:t>
            </w:r>
          </w:p>
          <w:p w14:paraId="19E06E36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多J9 關心多元文化議題並做出理性判斷。</w:t>
            </w:r>
          </w:p>
          <w:p w14:paraId="51F0CEA7" w14:textId="77777777" w:rsidR="006B742C" w:rsidRPr="00C1723A" w:rsidRDefault="006B742C" w:rsidP="006B742C">
            <w:pPr>
              <w:snapToGrid w:val="0"/>
              <w:rPr>
                <w:rFonts w:ascii="標楷體" w:eastAsia="標楷體" w:hAnsi="標楷體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color w:val="FF0000"/>
              </w:rPr>
              <w:t>多J10 了解多元文化相關的問題與政策。</w:t>
            </w:r>
          </w:p>
          <w:p w14:paraId="7242CD50" w14:textId="77777777" w:rsidR="006B742C" w:rsidRPr="00C1723A" w:rsidRDefault="006B742C" w:rsidP="006B742C">
            <w:pPr>
              <w:rPr>
                <w:rFonts w:ascii="標楷體" w:eastAsia="標楷體" w:hAnsi="標楷體" w:cs="標楷體"/>
                <w:color w:val="FF0000"/>
              </w:rPr>
            </w:pPr>
          </w:p>
        </w:tc>
      </w:tr>
      <w:tr w:rsidR="00ED7E70" w:rsidRPr="00ED7E70" w14:paraId="11370D56" w14:textId="77777777" w:rsidTr="00C1723A">
        <w:trPr>
          <w:trHeight w:val="1402"/>
        </w:trPr>
        <w:tc>
          <w:tcPr>
            <w:tcW w:w="1058" w:type="dxa"/>
            <w:vAlign w:val="center"/>
          </w:tcPr>
          <w:p w14:paraId="1F6E8F87" w14:textId="740EF27F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</w:t>
            </w:r>
            <w:r w:rsidR="00601ED7">
              <w:rPr>
                <w:rFonts w:ascii="標楷體" w:eastAsia="標楷體" w:hAnsi="標楷體" w:cs="標楷體" w:hint="eastAsia"/>
              </w:rPr>
              <w:t>三</w:t>
            </w:r>
          </w:p>
        </w:tc>
        <w:tc>
          <w:tcPr>
            <w:tcW w:w="1928" w:type="dxa"/>
          </w:tcPr>
          <w:p w14:paraId="6F84EBEE" w14:textId="6B1BBEED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第4課社會互動中的社會規範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024AE129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0DAC862A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595C0B03" w14:textId="2EA3A971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lastRenderedPageBreak/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667A3D9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lastRenderedPageBreak/>
              <w:t>一、為什麼社會存在規範？</w:t>
            </w:r>
          </w:p>
          <w:p w14:paraId="7A99AEC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1.社會規範的重要性</w:t>
            </w:r>
          </w:p>
          <w:p w14:paraId="74D32231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2.社會規範的種類</w:t>
            </w:r>
          </w:p>
          <w:p w14:paraId="62D3B599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二、不同社會規範的效力有何差異？</w:t>
            </w:r>
          </w:p>
          <w:p w14:paraId="6EEA9BE6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1.非正式規範</w:t>
            </w:r>
          </w:p>
          <w:p w14:paraId="396BC74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2.正式規範</w:t>
            </w:r>
          </w:p>
          <w:p w14:paraId="781517E5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三、社會規範是一成不變的嗎？</w:t>
            </w:r>
          </w:p>
          <w:p w14:paraId="5C42B0F7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不同規範相互影響</w:t>
            </w:r>
          </w:p>
          <w:p w14:paraId="058BC87A" w14:textId="77777777" w:rsidR="00DB245C" w:rsidRPr="002C326A" w:rsidRDefault="00DB245C" w:rsidP="00DB245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規範隨時間改變</w:t>
            </w:r>
          </w:p>
          <w:p w14:paraId="3B1F4E2D" w14:textId="5E96B481" w:rsidR="006B742C" w:rsidRPr="00ED7E70" w:rsidRDefault="00DB245C" w:rsidP="00DB245C">
            <w:pPr>
              <w:rPr>
                <w:rFonts w:ascii="標楷體" w:eastAsia="標楷體" w:hAnsi="標楷體" w:cs="標楷體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規範隨空間改變</w:t>
            </w:r>
          </w:p>
        </w:tc>
        <w:tc>
          <w:tcPr>
            <w:tcW w:w="1492" w:type="dxa"/>
          </w:tcPr>
          <w:p w14:paraId="28977891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1.教師觀察</w:t>
            </w:r>
          </w:p>
          <w:p w14:paraId="55F922B3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2.自我評量</w:t>
            </w:r>
          </w:p>
          <w:p w14:paraId="3B06F741" w14:textId="51B50691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3.紙筆測驗</w:t>
            </w:r>
          </w:p>
        </w:tc>
        <w:tc>
          <w:tcPr>
            <w:tcW w:w="2990" w:type="dxa"/>
          </w:tcPr>
          <w:p w14:paraId="28C9C4D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【多元文化教育】</w:t>
            </w:r>
          </w:p>
          <w:p w14:paraId="5F912F9D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多J4 了解不同群體間如何看待彼此的文化。</w:t>
            </w:r>
          </w:p>
          <w:p w14:paraId="5FDC8D20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多J5 了解及尊重不同文化的習俗與禁忌。</w:t>
            </w:r>
          </w:p>
          <w:p w14:paraId="15484977" w14:textId="77777777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</w:p>
        </w:tc>
      </w:tr>
      <w:tr w:rsidR="001310B7" w:rsidRPr="00ED7E70" w14:paraId="20E0C7A4" w14:textId="77777777" w:rsidTr="0055063A">
        <w:trPr>
          <w:trHeight w:val="767"/>
        </w:trPr>
        <w:tc>
          <w:tcPr>
            <w:tcW w:w="1058" w:type="dxa"/>
            <w:vAlign w:val="center"/>
          </w:tcPr>
          <w:p w14:paraId="08074B13" w14:textId="1DD56F7E" w:rsidR="001310B7" w:rsidRPr="00ED7E70" w:rsidRDefault="001310B7" w:rsidP="001310B7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/>
              </w:rPr>
              <w:t>十四</w:t>
            </w:r>
          </w:p>
        </w:tc>
        <w:tc>
          <w:tcPr>
            <w:tcW w:w="1928" w:type="dxa"/>
            <w:vAlign w:val="center"/>
          </w:tcPr>
          <w:p w14:paraId="47BB1967" w14:textId="6FCA6359" w:rsidR="001310B7" w:rsidRDefault="001310B7" w:rsidP="001310B7">
            <w:pPr>
              <w:rPr>
                <w:rFonts w:eastAsia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第4課社會互動中的社會規範</w:t>
            </w:r>
          </w:p>
          <w:p w14:paraId="1AD7DF89" w14:textId="0D31BA0C" w:rsidR="001310B7" w:rsidRPr="00ED7E70" w:rsidRDefault="001310B7" w:rsidP="001310B7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二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3AD1D933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1F865F5B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66A7571F" w14:textId="0104FA22" w:rsidR="001310B7" w:rsidRPr="00ED7E70" w:rsidRDefault="001310B7" w:rsidP="001310B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131A6CE2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一、為什麼社會存在規範？</w:t>
            </w:r>
          </w:p>
          <w:p w14:paraId="77CFD6F1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1.社會規範的重要性</w:t>
            </w:r>
          </w:p>
          <w:p w14:paraId="7B75C845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2.社會規範的種類</w:t>
            </w:r>
          </w:p>
          <w:p w14:paraId="7090EE7B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二、不同社會規範的效力有何差異？</w:t>
            </w:r>
          </w:p>
          <w:p w14:paraId="0319E8C9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1.非正式規範</w:t>
            </w:r>
          </w:p>
          <w:p w14:paraId="1404237D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2.正式規範</w:t>
            </w:r>
          </w:p>
          <w:p w14:paraId="7DD23C4A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三、社會規範是一成不變的嗎？</w:t>
            </w:r>
          </w:p>
          <w:p w14:paraId="4BFA9394" w14:textId="77777777" w:rsidR="00823F8B" w:rsidRPr="002C326A" w:rsidRDefault="00823F8B" w:rsidP="00823F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不同規範相互影響</w:t>
            </w:r>
          </w:p>
          <w:p w14:paraId="66FC6144" w14:textId="77777777" w:rsidR="00823F8B" w:rsidRPr="002C326A" w:rsidRDefault="00823F8B" w:rsidP="00823F8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規範隨時間改變</w:t>
            </w:r>
          </w:p>
          <w:p w14:paraId="3CC61D9F" w14:textId="7B2C58FF" w:rsidR="001310B7" w:rsidRPr="00ED7E70" w:rsidRDefault="00823F8B" w:rsidP="00823F8B">
            <w:pPr>
              <w:rPr>
                <w:rFonts w:ascii="標楷體" w:eastAsia="標楷體" w:hAnsi="標楷體" w:cs="標楷體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規範隨空間改變</w:t>
            </w:r>
          </w:p>
        </w:tc>
        <w:tc>
          <w:tcPr>
            <w:tcW w:w="1492" w:type="dxa"/>
          </w:tcPr>
          <w:p w14:paraId="0E634B9B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1.教師觀察</w:t>
            </w:r>
          </w:p>
          <w:p w14:paraId="1258278B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2.自我評量</w:t>
            </w:r>
          </w:p>
          <w:p w14:paraId="176B430B" w14:textId="5AF1B5BE" w:rsidR="001310B7" w:rsidRPr="00ED7E70" w:rsidRDefault="001310B7" w:rsidP="001310B7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3.紙筆測驗</w:t>
            </w:r>
          </w:p>
        </w:tc>
        <w:tc>
          <w:tcPr>
            <w:tcW w:w="2990" w:type="dxa"/>
          </w:tcPr>
          <w:p w14:paraId="05D62759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【多元文化教育】</w:t>
            </w:r>
          </w:p>
          <w:p w14:paraId="03B03556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多J4 了解不同群體間如何看待彼此的文化。</w:t>
            </w:r>
          </w:p>
          <w:p w14:paraId="19FAD9F8" w14:textId="77777777" w:rsidR="001310B7" w:rsidRPr="00ED7E70" w:rsidRDefault="001310B7" w:rsidP="001310B7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多J5 了解及尊重不同文化的習俗與禁忌。</w:t>
            </w:r>
          </w:p>
          <w:p w14:paraId="08F7AE27" w14:textId="77777777" w:rsidR="001310B7" w:rsidRPr="00ED7E70" w:rsidRDefault="001310B7" w:rsidP="001310B7">
            <w:pPr>
              <w:rPr>
                <w:rFonts w:ascii="標楷體" w:eastAsia="標楷體" w:hAnsi="標楷體" w:cs="標楷體"/>
              </w:rPr>
            </w:pPr>
          </w:p>
        </w:tc>
      </w:tr>
      <w:tr w:rsidR="00ED7E70" w:rsidRPr="00ED7E70" w14:paraId="0AD14EA1" w14:textId="77777777" w:rsidTr="00C1723A">
        <w:trPr>
          <w:trHeight w:val="1529"/>
        </w:trPr>
        <w:tc>
          <w:tcPr>
            <w:tcW w:w="1058" w:type="dxa"/>
            <w:vAlign w:val="center"/>
          </w:tcPr>
          <w:p w14:paraId="6A579E44" w14:textId="6DA2811A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</w:t>
            </w:r>
            <w:r w:rsidR="00601ED7">
              <w:rPr>
                <w:rFonts w:ascii="標楷體" w:eastAsia="標楷體" w:hAnsi="標楷體" w:cs="標楷體" w:hint="eastAsia"/>
              </w:rPr>
              <w:t>五</w:t>
            </w:r>
          </w:p>
        </w:tc>
        <w:tc>
          <w:tcPr>
            <w:tcW w:w="1928" w:type="dxa"/>
          </w:tcPr>
          <w:p w14:paraId="3E5F7FAE" w14:textId="1CFD8990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第5課臺灣的聚落類型與交通網絡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45931E3F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70B1FC0B" w14:textId="37FC34EC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社-J-B1 運用文字、語言、表格與圖像等</w:t>
            </w:r>
            <w:r w:rsidRPr="00ED7E70">
              <w:rPr>
                <w:rFonts w:ascii="標楷體" w:eastAsia="標楷體" w:hAnsi="標楷體" w:cs="新細明體"/>
                <w:snapToGrid w:val="0"/>
              </w:rPr>
              <w:lastRenderedPageBreak/>
              <w:t>表徵符號，表達人類生活的豐富面貌，並能促進相互溝通與理解。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61871A00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lastRenderedPageBreak/>
              <w:t>一、鄉村和都市有什麼差異？</w:t>
            </w:r>
          </w:p>
          <w:p w14:paraId="16FD4ACB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1.聚落的定義</w:t>
            </w:r>
          </w:p>
          <w:p w14:paraId="0E2B0A9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2.鄉村聚落與都市聚落的差異</w:t>
            </w:r>
          </w:p>
          <w:p w14:paraId="2442093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3.鄉村與都市的關係</w:t>
            </w:r>
          </w:p>
          <w:p w14:paraId="14684BF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二、來去都市？怎麼去？</w:t>
            </w:r>
          </w:p>
          <w:p w14:paraId="0036F310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1.交通類型</w:t>
            </w:r>
          </w:p>
          <w:p w14:paraId="5717665B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lastRenderedPageBreak/>
              <w:t>(1)通訊</w:t>
            </w:r>
          </w:p>
          <w:p w14:paraId="37BE9E15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(2)運輸</w:t>
            </w:r>
          </w:p>
          <w:p w14:paraId="26C35882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2.通訊方式的演變</w:t>
            </w:r>
          </w:p>
          <w:p w14:paraId="2F2734A4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3.主要運輸方式</w:t>
            </w:r>
          </w:p>
          <w:p w14:paraId="0E1B4103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(1)臺灣的陸運</w:t>
            </w:r>
          </w:p>
          <w:p w14:paraId="4699C3DD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(2)臺灣的空運</w:t>
            </w:r>
          </w:p>
          <w:p w14:paraId="13FBE2D5" w14:textId="0232BAD4" w:rsidR="006B742C" w:rsidRDefault="006B742C" w:rsidP="006B742C">
            <w:pPr>
              <w:snapToGrid w:val="0"/>
              <w:rPr>
                <w:rFonts w:ascii="標楷體" w:eastAsia="標楷體" w:hAnsi="標楷體" w:cs="新細明體"/>
              </w:rPr>
            </w:pPr>
            <w:r w:rsidRPr="00ED7E70">
              <w:rPr>
                <w:rFonts w:ascii="標楷體" w:eastAsia="標楷體" w:hAnsi="標楷體" w:cs="新細明體"/>
              </w:rPr>
              <w:t>(3)臺灣的水運</w:t>
            </w:r>
          </w:p>
          <w:p w14:paraId="6F3610B5" w14:textId="5D785930" w:rsidR="001C52F5" w:rsidRPr="00ED7E70" w:rsidRDefault="001C52F5" w:rsidP="006B742C">
            <w:pPr>
              <w:snapToGrid w:val="0"/>
              <w:rPr>
                <w:rFonts w:ascii="標楷體" w:eastAsia="標楷體" w:hAnsi="標楷體" w:hint="eastAsia"/>
              </w:rPr>
            </w:pPr>
            <w:r w:rsidRPr="002C326A">
              <w:rPr>
                <w:rFonts w:eastAsia="標楷體"/>
                <w:sz w:val="26"/>
                <w:szCs w:val="26"/>
              </w:rPr>
              <w:t>4.</w:t>
            </w:r>
            <w:r w:rsidRPr="002C326A">
              <w:rPr>
                <w:rFonts w:eastAsia="標楷體"/>
                <w:sz w:val="26"/>
                <w:szCs w:val="26"/>
              </w:rPr>
              <w:t>不同運輸方式的競爭與互補</w:t>
            </w:r>
          </w:p>
          <w:p w14:paraId="4139CE49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三、來到都市會看到什麼現象？</w:t>
            </w:r>
          </w:p>
          <w:p w14:paraId="61AB963E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1.都市化</w:t>
            </w:r>
          </w:p>
          <w:p w14:paraId="0EAFAC8E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2.都會區</w:t>
            </w:r>
          </w:p>
          <w:p w14:paraId="771F16EC" w14:textId="047B89DF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3.都市問題</w:t>
            </w:r>
          </w:p>
        </w:tc>
        <w:tc>
          <w:tcPr>
            <w:tcW w:w="1492" w:type="dxa"/>
          </w:tcPr>
          <w:p w14:paraId="1264F20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lastRenderedPageBreak/>
              <w:t>1.教師觀察</w:t>
            </w:r>
          </w:p>
          <w:p w14:paraId="45A5AAFE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2.自我評量</w:t>
            </w:r>
          </w:p>
          <w:p w14:paraId="7F9DB1CE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3.同儕互評</w:t>
            </w:r>
          </w:p>
          <w:p w14:paraId="7EBF4F58" w14:textId="5FBB1C60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283C887C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【閱讀素養教育】</w:t>
            </w:r>
          </w:p>
          <w:p w14:paraId="354CCF52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閱J3 理解學科知識內的重要詞彙的意涵，並懂得如何運用該詞彙與他人進行溝通。</w:t>
            </w:r>
          </w:p>
          <w:p w14:paraId="0C53EDAA" w14:textId="77777777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</w:p>
        </w:tc>
      </w:tr>
      <w:tr w:rsidR="00ED7E70" w:rsidRPr="00ED7E70" w14:paraId="62A31BB7" w14:textId="77777777" w:rsidTr="00C1723A">
        <w:trPr>
          <w:trHeight w:val="1834"/>
        </w:trPr>
        <w:tc>
          <w:tcPr>
            <w:tcW w:w="1058" w:type="dxa"/>
            <w:vAlign w:val="center"/>
          </w:tcPr>
          <w:p w14:paraId="1AC22EFD" w14:textId="36EFD8B7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</w:t>
            </w:r>
            <w:r w:rsidR="00601ED7">
              <w:rPr>
                <w:rFonts w:ascii="標楷體" w:eastAsia="標楷體" w:hAnsi="標楷體" w:cs="標楷體" w:hint="eastAsia"/>
              </w:rPr>
              <w:t>六</w:t>
            </w:r>
          </w:p>
        </w:tc>
        <w:tc>
          <w:tcPr>
            <w:tcW w:w="1928" w:type="dxa"/>
          </w:tcPr>
          <w:p w14:paraId="269151BD" w14:textId="76A83B7B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第6課臺灣的區域發展與差異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2EFED6EB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0187CB51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2FF9917C" w14:textId="518FA303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0E6D99F6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一、六都具有哪些特色？</w:t>
            </w:r>
          </w:p>
          <w:p w14:paraId="1DB83894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1.臺北市</w:t>
            </w:r>
          </w:p>
          <w:p w14:paraId="3F5F40CF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2.新北市</w:t>
            </w:r>
          </w:p>
          <w:p w14:paraId="44462422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3.桃園市</w:t>
            </w:r>
          </w:p>
          <w:p w14:paraId="51E50B82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4.臺中市</w:t>
            </w:r>
          </w:p>
          <w:p w14:paraId="5AF76E4A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5.臺南市</w:t>
            </w:r>
          </w:p>
          <w:p w14:paraId="614EF495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6.高雄市</w:t>
            </w:r>
          </w:p>
          <w:p w14:paraId="2D09E0F4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二、北、中、南、東各區域有什麼特色？</w:t>
            </w:r>
          </w:p>
          <w:p w14:paraId="6F07CEE6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1.北部區域</w:t>
            </w:r>
          </w:p>
          <w:p w14:paraId="19993ABA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2.中部區域</w:t>
            </w:r>
          </w:p>
          <w:p w14:paraId="266EBE13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3.南部區域</w:t>
            </w:r>
          </w:p>
          <w:p w14:paraId="017EA3D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4.東部區域</w:t>
            </w:r>
          </w:p>
          <w:p w14:paraId="726026C6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5.金馬地區</w:t>
            </w:r>
          </w:p>
          <w:p w14:paraId="6DBC788F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三、臺灣區域間有哪些差異？</w:t>
            </w:r>
          </w:p>
          <w:p w14:paraId="7269EA4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1.本島與離島的差異</w:t>
            </w:r>
          </w:p>
          <w:p w14:paraId="644D8806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2.本島內部的差異</w:t>
            </w:r>
          </w:p>
          <w:p w14:paraId="0D682D1E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(1)東部與西部的差異</w:t>
            </w:r>
          </w:p>
          <w:p w14:paraId="709790B1" w14:textId="26B301A7" w:rsidR="006B742C" w:rsidRDefault="006B742C" w:rsidP="006B742C">
            <w:pPr>
              <w:snapToGrid w:val="0"/>
              <w:rPr>
                <w:rFonts w:ascii="標楷體" w:eastAsia="標楷體" w:hAnsi="標楷體" w:cs="新細明體"/>
              </w:rPr>
            </w:pPr>
            <w:r w:rsidRPr="00ED7E70">
              <w:rPr>
                <w:rFonts w:ascii="標楷體" w:eastAsia="標楷體" w:hAnsi="標楷體" w:cs="新細明體"/>
              </w:rPr>
              <w:t>(2)都市與鄉村的差異</w:t>
            </w:r>
          </w:p>
          <w:p w14:paraId="3C5338A3" w14:textId="5FB09E4E" w:rsidR="001C52F5" w:rsidRPr="00ED7E70" w:rsidRDefault="001C52F5" w:rsidP="006B742C">
            <w:pPr>
              <w:snapToGrid w:val="0"/>
              <w:rPr>
                <w:rFonts w:ascii="標楷體" w:eastAsia="標楷體" w:hAnsi="標楷體" w:hint="eastAsia"/>
              </w:rPr>
            </w:pPr>
            <w:r w:rsidRPr="002C326A">
              <w:rPr>
                <w:rFonts w:eastAsia="標楷體"/>
                <w:sz w:val="26"/>
                <w:szCs w:val="26"/>
              </w:rPr>
              <w:lastRenderedPageBreak/>
              <w:t>3.</w:t>
            </w:r>
            <w:r w:rsidRPr="002C326A">
              <w:rPr>
                <w:rFonts w:eastAsia="標楷體"/>
                <w:sz w:val="26"/>
                <w:szCs w:val="26"/>
              </w:rPr>
              <w:t>均衡區域發展的對策</w:t>
            </w:r>
          </w:p>
          <w:p w14:paraId="144F0303" w14:textId="0196CA5E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四、探究活動：地方發展vs.生態保育政策vs.原住民族文化</w:t>
            </w:r>
          </w:p>
        </w:tc>
        <w:tc>
          <w:tcPr>
            <w:tcW w:w="1492" w:type="dxa"/>
          </w:tcPr>
          <w:p w14:paraId="10DE3990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lastRenderedPageBreak/>
              <w:t>1.教師觀察</w:t>
            </w:r>
          </w:p>
          <w:p w14:paraId="385312BF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2.自我評量</w:t>
            </w:r>
          </w:p>
          <w:p w14:paraId="6602E8A9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3.同儕互評</w:t>
            </w:r>
          </w:p>
          <w:p w14:paraId="36335013" w14:textId="18A497A1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7D59B51B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【環境教育】</w:t>
            </w:r>
          </w:p>
          <w:p w14:paraId="7585C0CB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環J4 了解永續發展的意義(環境、社會、與經濟的均衡發展)與原則。</w:t>
            </w:r>
          </w:p>
          <w:p w14:paraId="274232D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【原住民族教育】</w:t>
            </w:r>
          </w:p>
          <w:p w14:paraId="31A54F21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原J10 認識原住民族地區、部落及傳統土地領域的地理分佈。</w:t>
            </w:r>
          </w:p>
          <w:p w14:paraId="2DD9637B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原J11 認識原住民族土地自然資源與文化間的關係。</w:t>
            </w:r>
          </w:p>
          <w:p w14:paraId="0E614A12" w14:textId="05623E41" w:rsidR="00882FBD" w:rsidRPr="00882FBD" w:rsidRDefault="00882FBD" w:rsidP="00882FBD">
            <w:pPr>
              <w:snapToGrid w:val="0"/>
              <w:rPr>
                <w:rFonts w:ascii="標楷體" w:eastAsia="標楷體" w:hAnsi="標楷體" w:cs="新細明體"/>
              </w:rPr>
            </w:pPr>
            <w:r w:rsidRPr="00ED7E70">
              <w:rPr>
                <w:rFonts w:ascii="標楷體" w:eastAsia="標楷體" w:hAnsi="標楷體" w:cs="新細明體"/>
              </w:rPr>
              <w:t>【</w:t>
            </w:r>
            <w:r w:rsidRPr="00882FBD">
              <w:rPr>
                <w:rFonts w:ascii="標楷體" w:eastAsia="標楷體" w:hAnsi="標楷體" w:cs="新細明體"/>
              </w:rPr>
              <w:t>生涯發展教育</w:t>
            </w:r>
            <w:r w:rsidRPr="00ED7E70">
              <w:rPr>
                <w:rFonts w:ascii="標楷體" w:eastAsia="標楷體" w:hAnsi="標楷體" w:cs="新細明體"/>
              </w:rPr>
              <w:t>】</w:t>
            </w:r>
          </w:p>
          <w:p w14:paraId="403A6D6E" w14:textId="32DE1F3E" w:rsidR="00882FBD" w:rsidRPr="00882FBD" w:rsidRDefault="00882FBD" w:rsidP="00882FBD">
            <w:pPr>
              <w:snapToGrid w:val="0"/>
              <w:rPr>
                <w:rFonts w:ascii="標楷體" w:eastAsia="標楷體" w:hAnsi="標楷體" w:cs="新細明體"/>
              </w:rPr>
            </w:pPr>
            <w:r w:rsidRPr="00882FBD">
              <w:rPr>
                <w:rFonts w:ascii="標楷體" w:eastAsia="標楷體" w:hAnsi="標楷體" w:cs="新細明體"/>
              </w:rPr>
              <w:t>涯 J7 學習蒐集與分析工作/教育環境的資料。</w:t>
            </w:r>
          </w:p>
          <w:p w14:paraId="6993B567" w14:textId="1C84EF54" w:rsidR="006B742C" w:rsidRPr="00ED7E70" w:rsidRDefault="00882FBD" w:rsidP="00882FBD">
            <w:pPr>
              <w:snapToGrid w:val="0"/>
              <w:rPr>
                <w:rFonts w:ascii="標楷體" w:eastAsia="標楷體" w:hAnsi="標楷體" w:cs="標楷體"/>
              </w:rPr>
            </w:pPr>
            <w:r w:rsidRPr="00882FBD">
              <w:rPr>
                <w:rFonts w:ascii="標楷體" w:eastAsia="標楷體" w:hAnsi="標楷體" w:cs="新細明體"/>
              </w:rPr>
              <w:t>涯 J8 工作/教育環境的類型與現況。</w:t>
            </w:r>
          </w:p>
        </w:tc>
      </w:tr>
      <w:tr w:rsidR="00ED7E70" w:rsidRPr="00ED7E70" w14:paraId="490B161B" w14:textId="77777777" w:rsidTr="00C1723A">
        <w:trPr>
          <w:trHeight w:val="1685"/>
        </w:trPr>
        <w:tc>
          <w:tcPr>
            <w:tcW w:w="1058" w:type="dxa"/>
            <w:vAlign w:val="center"/>
          </w:tcPr>
          <w:p w14:paraId="266B1984" w14:textId="31371EE7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</w:t>
            </w:r>
            <w:r w:rsidR="00601ED7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1928" w:type="dxa"/>
          </w:tcPr>
          <w:p w14:paraId="75BEB537" w14:textId="05340308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第5課戰後臺灣的兩岸關係與外交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3764EE19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360F04A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運用文字、語言、表格與圖像等表徵符號，表達人類生活的豐富面貌，並能促進相互溝通與理解。</w:t>
            </w:r>
          </w:p>
          <w:p w14:paraId="303AFE23" w14:textId="7932771F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2010D52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一、兩岸關係的演變</w:t>
            </w:r>
          </w:p>
          <w:p w14:paraId="40CDFA6E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1.武力對峙(民國38～68年)</w:t>
            </w:r>
          </w:p>
          <w:p w14:paraId="390D2FD1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2.政治對峙(民國68～76年)</w:t>
            </w:r>
          </w:p>
          <w:p w14:paraId="49F0474E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3.民間交流(民國76年～現今)</w:t>
            </w:r>
          </w:p>
          <w:p w14:paraId="21EC6822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二、政府遷臺後的對外關係</w:t>
            </w:r>
          </w:p>
          <w:p w14:paraId="0563B04E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1.鞏固外交(民國38～60年)</w:t>
            </w:r>
          </w:p>
          <w:p w14:paraId="5C6F4C8B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2.彈性外交(民國60～77年)</w:t>
            </w:r>
          </w:p>
          <w:p w14:paraId="34D850C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3.務實外交(民國77年～現今)</w:t>
            </w:r>
          </w:p>
          <w:p w14:paraId="699FCBCA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(1)積極參與國際事務</w:t>
            </w:r>
          </w:p>
          <w:p w14:paraId="623441A1" w14:textId="3259FAFF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(2)拓展外交空間，加強與各國交流</w:t>
            </w:r>
          </w:p>
        </w:tc>
        <w:tc>
          <w:tcPr>
            <w:tcW w:w="1492" w:type="dxa"/>
          </w:tcPr>
          <w:p w14:paraId="40FED0B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1.教師觀察</w:t>
            </w:r>
          </w:p>
          <w:p w14:paraId="0A99F2A5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2.自我評量</w:t>
            </w:r>
          </w:p>
          <w:p w14:paraId="4EFE6893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3.同儕互評</w:t>
            </w:r>
          </w:p>
          <w:p w14:paraId="09C6B12E" w14:textId="10FEB7EE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16E2E7DA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【閱讀素養教育】</w:t>
            </w:r>
          </w:p>
          <w:p w14:paraId="19E54720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閱J1 發展多元文本的閱讀策略。</w:t>
            </w:r>
          </w:p>
          <w:p w14:paraId="0BE6618F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閱J7 小心求證資訊來源，判讀文本知識的正確性。</w:t>
            </w:r>
          </w:p>
          <w:p w14:paraId="203950A4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  <w:p w14:paraId="51D76511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【國際教育】</w:t>
            </w:r>
          </w:p>
          <w:p w14:paraId="4F4D0D93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國J2 具備國際視野的國家意識。</w:t>
            </w:r>
          </w:p>
          <w:p w14:paraId="5A0E966B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國J3 了解我國與全球議題之關聯性。</w:t>
            </w:r>
          </w:p>
          <w:p w14:paraId="7CAD74CA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國J4 尊重與欣賞世界不同文化的價值。</w:t>
            </w:r>
          </w:p>
          <w:p w14:paraId="2687F692" w14:textId="77777777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</w:p>
        </w:tc>
      </w:tr>
      <w:tr w:rsidR="00ED7E70" w:rsidRPr="00ED7E70" w14:paraId="68352101" w14:textId="77777777" w:rsidTr="00C1723A">
        <w:trPr>
          <w:trHeight w:val="1827"/>
        </w:trPr>
        <w:tc>
          <w:tcPr>
            <w:tcW w:w="1058" w:type="dxa"/>
            <w:vAlign w:val="center"/>
          </w:tcPr>
          <w:p w14:paraId="495BE632" w14:textId="00EDAB2C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t>十</w:t>
            </w:r>
            <w:r w:rsidR="00601ED7">
              <w:rPr>
                <w:rFonts w:ascii="標楷體" w:eastAsia="標楷體" w:hAnsi="標楷體" w:cs="標楷體" w:hint="eastAsia"/>
              </w:rPr>
              <w:t>八</w:t>
            </w:r>
          </w:p>
        </w:tc>
        <w:tc>
          <w:tcPr>
            <w:tcW w:w="1928" w:type="dxa"/>
          </w:tcPr>
          <w:p w14:paraId="659AE494" w14:textId="61DCB49E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第6課戰後臺灣的經濟與社會發展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7A77C7F4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603ED0E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社-J-B1 運用文字、語言、表格與圖像等表徵符號，表達人類</w:t>
            </w:r>
            <w:r w:rsidRPr="00ED7E70">
              <w:rPr>
                <w:rFonts w:ascii="標楷體" w:eastAsia="標楷體" w:hAnsi="標楷體" w:cs="新細明體"/>
                <w:snapToGrid w:val="0"/>
              </w:rPr>
              <w:lastRenderedPageBreak/>
              <w:t>生活的豐富面貌，並能促進相互溝通與理解。</w:t>
            </w:r>
          </w:p>
          <w:p w14:paraId="023FE87F" w14:textId="64E11218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32F0F31B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lastRenderedPageBreak/>
              <w:t>一、經濟變遷</w:t>
            </w:r>
          </w:p>
          <w:p w14:paraId="60AB2E5F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1.經濟改革：貨幣改革、土地改革</w:t>
            </w:r>
          </w:p>
          <w:p w14:paraId="125EACB3" w14:textId="507224D8" w:rsidR="006B742C" w:rsidRPr="00ED7E70" w:rsidRDefault="006B742C" w:rsidP="006B742C">
            <w:pPr>
              <w:snapToGrid w:val="0"/>
              <w:rPr>
                <w:rFonts w:ascii="標楷體" w:eastAsia="標楷體" w:hAnsi="標楷體" w:hint="eastAsia"/>
              </w:rPr>
            </w:pPr>
            <w:r w:rsidRPr="00ED7E70">
              <w:rPr>
                <w:rFonts w:ascii="標楷體" w:eastAsia="標楷體" w:hAnsi="標楷體" w:cs="新細明體"/>
              </w:rPr>
              <w:t>2.經濟發展：進口替代、出口導向、十大建設、產業升級、自由化與國際化</w:t>
            </w:r>
          </w:p>
          <w:p w14:paraId="7056D14C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二、社會的變遷</w:t>
            </w:r>
          </w:p>
          <w:p w14:paraId="4DA85156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農山漁村的挑戰與轉型</w:t>
            </w:r>
          </w:p>
          <w:p w14:paraId="4D452C7A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lastRenderedPageBreak/>
              <w:t>2.</w:t>
            </w:r>
            <w:r w:rsidRPr="002C326A">
              <w:rPr>
                <w:rFonts w:eastAsia="標楷體"/>
                <w:sz w:val="26"/>
                <w:szCs w:val="26"/>
              </w:rPr>
              <w:t>社會運動爭權益</w:t>
            </w:r>
          </w:p>
          <w:p w14:paraId="71C83529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(1)</w:t>
            </w:r>
            <w:r w:rsidRPr="002C326A">
              <w:rPr>
                <w:rFonts w:eastAsia="標楷體"/>
                <w:sz w:val="26"/>
                <w:szCs w:val="26"/>
              </w:rPr>
              <w:t>兩性平權</w:t>
            </w:r>
          </w:p>
          <w:p w14:paraId="28AC54DD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(2)</w:t>
            </w:r>
            <w:r w:rsidRPr="002C326A">
              <w:rPr>
                <w:rFonts w:eastAsia="標楷體"/>
                <w:sz w:val="26"/>
                <w:szCs w:val="26"/>
              </w:rPr>
              <w:t>環保議題</w:t>
            </w:r>
          </w:p>
          <w:p w14:paraId="76407C92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族群運動維護文化</w:t>
            </w:r>
          </w:p>
          <w:p w14:paraId="22F7E886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(1)</w:t>
            </w:r>
            <w:r w:rsidRPr="002C326A">
              <w:rPr>
                <w:rFonts w:eastAsia="標楷體"/>
                <w:sz w:val="26"/>
                <w:szCs w:val="26"/>
              </w:rPr>
              <w:t>稱原住民為山地同胞，要求原住民說國語、改用漢人姓名</w:t>
            </w:r>
          </w:p>
          <w:p w14:paraId="1BA01D58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(2)</w:t>
            </w:r>
            <w:r w:rsidRPr="002C326A">
              <w:rPr>
                <w:rFonts w:eastAsia="標楷體"/>
                <w:sz w:val="26"/>
                <w:szCs w:val="26"/>
              </w:rPr>
              <w:t>設置保留地以保障原住民的生存領域</w:t>
            </w:r>
          </w:p>
          <w:p w14:paraId="68928971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(3)</w:t>
            </w:r>
            <w:r w:rsidRPr="002C326A">
              <w:rPr>
                <w:rFonts w:eastAsia="標楷體"/>
                <w:sz w:val="26"/>
                <w:szCs w:val="26"/>
              </w:rPr>
              <w:t>原住民族推動正名運動、還我土地運動</w:t>
            </w:r>
          </w:p>
          <w:p w14:paraId="58AF9109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(4)</w:t>
            </w:r>
            <w:r w:rsidRPr="002C326A">
              <w:rPr>
                <w:rFonts w:eastAsia="標楷體"/>
                <w:sz w:val="26"/>
                <w:szCs w:val="26"/>
              </w:rPr>
              <w:t>客家族群提倡說母語與重視傳統文化</w:t>
            </w:r>
          </w:p>
          <w:p w14:paraId="625BF011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三、文化與社會的演變</w:t>
            </w:r>
          </w:p>
          <w:p w14:paraId="7C15A84B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文化發展多元化</w:t>
            </w:r>
          </w:p>
          <w:p w14:paraId="65E64991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(1)</w:t>
            </w:r>
            <w:r w:rsidRPr="002C326A">
              <w:rPr>
                <w:rFonts w:eastAsia="標楷體"/>
                <w:sz w:val="26"/>
                <w:szCs w:val="26"/>
              </w:rPr>
              <w:t>強化中華文化</w:t>
            </w:r>
          </w:p>
          <w:p w14:paraId="4EA1377C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(2)</w:t>
            </w:r>
            <w:r w:rsidRPr="002C326A">
              <w:rPr>
                <w:rFonts w:eastAsia="標楷體"/>
                <w:sz w:val="26"/>
                <w:szCs w:val="26"/>
              </w:rPr>
              <w:t>美國文化盛行</w:t>
            </w:r>
          </w:p>
          <w:p w14:paraId="19DA7AE6" w14:textId="77777777" w:rsidR="001C52F5" w:rsidRPr="002C326A" w:rsidRDefault="001C52F5" w:rsidP="001C52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(3)</w:t>
            </w:r>
            <w:r w:rsidRPr="002C326A">
              <w:rPr>
                <w:rFonts w:eastAsia="標楷體"/>
                <w:sz w:val="26"/>
                <w:szCs w:val="26"/>
              </w:rPr>
              <w:t>關注鄉土文化</w:t>
            </w:r>
          </w:p>
          <w:p w14:paraId="68C704BC" w14:textId="6DA97DC7" w:rsidR="006B742C" w:rsidRPr="00ED7E70" w:rsidRDefault="001C52F5" w:rsidP="001C52F5">
            <w:pPr>
              <w:rPr>
                <w:rFonts w:ascii="標楷體" w:eastAsia="標楷體" w:hAnsi="標楷體" w:cs="標楷體"/>
              </w:rPr>
            </w:pPr>
            <w:r w:rsidRPr="002C326A">
              <w:rPr>
                <w:rFonts w:eastAsia="標楷體"/>
                <w:sz w:val="26"/>
                <w:szCs w:val="26"/>
              </w:rPr>
              <w:t>(4)</w:t>
            </w:r>
            <w:r w:rsidRPr="002C326A">
              <w:rPr>
                <w:rFonts w:eastAsia="標楷體"/>
                <w:sz w:val="26"/>
                <w:szCs w:val="26"/>
              </w:rPr>
              <w:t>多元文化</w:t>
            </w:r>
          </w:p>
        </w:tc>
        <w:tc>
          <w:tcPr>
            <w:tcW w:w="1492" w:type="dxa"/>
          </w:tcPr>
          <w:p w14:paraId="1EDA896D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lastRenderedPageBreak/>
              <w:t>1.教師考評</w:t>
            </w:r>
          </w:p>
          <w:p w14:paraId="40D6E41A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2.觀察</w:t>
            </w:r>
          </w:p>
          <w:p w14:paraId="0EF99A8E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1.教師觀察</w:t>
            </w:r>
          </w:p>
          <w:p w14:paraId="18AAFCA6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2.自我評量</w:t>
            </w:r>
          </w:p>
          <w:p w14:paraId="72AB3595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3.同儕互評</w:t>
            </w:r>
          </w:p>
          <w:p w14:paraId="360D8DC5" w14:textId="2D3387B2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4.紙筆測驗</w:t>
            </w:r>
          </w:p>
        </w:tc>
        <w:tc>
          <w:tcPr>
            <w:tcW w:w="2990" w:type="dxa"/>
          </w:tcPr>
          <w:p w14:paraId="2CE9872A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【人權教育】</w:t>
            </w:r>
          </w:p>
          <w:p w14:paraId="15F32563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人J5 了解社會上有不同的群體和文化，尊重並欣賞其差異。</w:t>
            </w:r>
          </w:p>
          <w:p w14:paraId="2BEDF340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【多元文化教育】</w:t>
            </w:r>
          </w:p>
          <w:p w14:paraId="62999F23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多J3 提高對弱勢或少數群體文化的覺察與省思。</w:t>
            </w:r>
          </w:p>
          <w:p w14:paraId="3A7AE71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lastRenderedPageBreak/>
              <w:t>多J4 了解不同群體間如何看待彼此的文化。</w:t>
            </w:r>
          </w:p>
          <w:p w14:paraId="1800545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多J10 了解多元文化相關的問題與政策。</w:t>
            </w:r>
          </w:p>
          <w:p w14:paraId="5FB0788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【閱讀素養教育】</w:t>
            </w:r>
          </w:p>
          <w:p w14:paraId="100CB49A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閱J1 發展多元文本的閱讀策略。</w:t>
            </w:r>
          </w:p>
          <w:p w14:paraId="52793E74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閱J10 主動尋求多元的詮釋，並試著表達自己的想法。</w:t>
            </w:r>
          </w:p>
          <w:p w14:paraId="105DBF10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【國際教育】</w:t>
            </w:r>
          </w:p>
          <w:p w14:paraId="777770E5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國J3 了解我國與全球議題之關聯性。</w:t>
            </w:r>
          </w:p>
          <w:p w14:paraId="3C330836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國J4 尊重與欣賞世界不同文化的價值。</w:t>
            </w:r>
          </w:p>
          <w:p w14:paraId="41049782" w14:textId="77777777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</w:p>
        </w:tc>
      </w:tr>
      <w:tr w:rsidR="00ED7E70" w:rsidRPr="00ED7E70" w14:paraId="22539842" w14:textId="77777777" w:rsidTr="00C1723A">
        <w:trPr>
          <w:trHeight w:val="1526"/>
        </w:trPr>
        <w:tc>
          <w:tcPr>
            <w:tcW w:w="1058" w:type="dxa"/>
            <w:vAlign w:val="center"/>
          </w:tcPr>
          <w:p w14:paraId="594007D7" w14:textId="66678D4F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標楷體"/>
              </w:rPr>
              <w:lastRenderedPageBreak/>
              <w:t>十</w:t>
            </w:r>
            <w:r w:rsidR="00601ED7">
              <w:rPr>
                <w:rFonts w:ascii="標楷體" w:eastAsia="標楷體" w:hAnsi="標楷體" w:cs="標楷體" w:hint="eastAsia"/>
              </w:rPr>
              <w:t>九</w:t>
            </w:r>
          </w:p>
        </w:tc>
        <w:tc>
          <w:tcPr>
            <w:tcW w:w="1928" w:type="dxa"/>
          </w:tcPr>
          <w:p w14:paraId="0879B334" w14:textId="6445654F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第5課社會變遷中的公平正義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728DEB8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3FDC7B2D" w14:textId="49919C91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社-J-B2 理解不同時空的科技與媒體發展和應用，增進媒體識讀能力，並思辨其在生活中可能帶來的衝突與影響。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12D3600F" w14:textId="131F63E6" w:rsidR="00DF7B9A" w:rsidRPr="002C326A" w:rsidRDefault="00DF7B9A" w:rsidP="00DF7B9A">
            <w:pPr>
              <w:jc w:val="both"/>
              <w:rPr>
                <w:rFonts w:ascii="標楷體" w:eastAsia="標楷體" w:hAnsi="標楷體" w:cs="新細明體" w:hint="eastAsia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一、科技發展如何加速社會變遷？</w:t>
            </w:r>
          </w:p>
          <w:p w14:paraId="5218DB9E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二、社會變遷存在哪些不公平現象？</w:t>
            </w:r>
          </w:p>
          <w:p w14:paraId="1EAE10C5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責任承擔</w:t>
            </w:r>
          </w:p>
          <w:p w14:paraId="16C61D47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貢獻肯定</w:t>
            </w:r>
          </w:p>
          <w:p w14:paraId="495DD9C0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利益分配</w:t>
            </w:r>
          </w:p>
          <w:p w14:paraId="307773FE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4.</w:t>
            </w:r>
            <w:r w:rsidRPr="002C326A">
              <w:rPr>
                <w:rFonts w:eastAsia="標楷體"/>
                <w:sz w:val="26"/>
                <w:szCs w:val="26"/>
              </w:rPr>
              <w:t>需求滿足</w:t>
            </w:r>
          </w:p>
          <w:p w14:paraId="71A9978F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三、如何促進社會變遷中的公平正義？</w:t>
            </w:r>
          </w:p>
          <w:p w14:paraId="1228434F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公平正義的內涵</w:t>
            </w:r>
          </w:p>
          <w:p w14:paraId="086E4A6A" w14:textId="2DAAF901" w:rsidR="006B742C" w:rsidRPr="00ED7E70" w:rsidRDefault="00DF7B9A" w:rsidP="00DF7B9A">
            <w:pPr>
              <w:rPr>
                <w:rFonts w:ascii="標楷體" w:eastAsia="標楷體" w:hAnsi="標楷體" w:cs="標楷體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促進公平正義</w:t>
            </w:r>
          </w:p>
        </w:tc>
        <w:tc>
          <w:tcPr>
            <w:tcW w:w="1492" w:type="dxa"/>
          </w:tcPr>
          <w:p w14:paraId="37DEECEC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1.教師觀察</w:t>
            </w:r>
          </w:p>
          <w:p w14:paraId="7E33E34F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2.自我評量</w:t>
            </w:r>
          </w:p>
          <w:p w14:paraId="0A29688D" w14:textId="27A45C24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3.紙筆測驗</w:t>
            </w:r>
          </w:p>
        </w:tc>
        <w:tc>
          <w:tcPr>
            <w:tcW w:w="2990" w:type="dxa"/>
          </w:tcPr>
          <w:p w14:paraId="676F901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【人權教育】</w:t>
            </w:r>
          </w:p>
          <w:p w14:paraId="3DF7B95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人J4 了解平等、正義的原則，並在生活中實踐。</w:t>
            </w:r>
          </w:p>
          <w:p w14:paraId="638E2987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人J6 正視社會中的各種歧視，並採取行動來關懷與保護弱勢。</w:t>
            </w:r>
          </w:p>
          <w:p w14:paraId="719CAADB" w14:textId="04C81CD8" w:rsidR="006B742C" w:rsidRPr="00ED7E70" w:rsidRDefault="000B18B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【</w:t>
            </w:r>
            <w:r w:rsidRPr="000B18BC">
              <w:rPr>
                <w:rFonts w:ascii="標楷體" w:eastAsia="標楷體" w:hAnsi="標楷體" w:cs="新細明體" w:hint="eastAsia"/>
              </w:rPr>
              <w:t>兒童及少年性剝削防制教育課程或教育宣導</w:t>
            </w:r>
            <w:r w:rsidRPr="00ED7E70">
              <w:rPr>
                <w:rFonts w:ascii="標楷體" w:eastAsia="標楷體" w:hAnsi="標楷體" w:cs="新細明體"/>
              </w:rPr>
              <w:t>】</w:t>
            </w:r>
          </w:p>
        </w:tc>
      </w:tr>
      <w:tr w:rsidR="00ED7E70" w:rsidRPr="00ED7E70" w14:paraId="0E772356" w14:textId="77777777" w:rsidTr="00C1723A">
        <w:trPr>
          <w:trHeight w:val="1535"/>
        </w:trPr>
        <w:tc>
          <w:tcPr>
            <w:tcW w:w="1058" w:type="dxa"/>
            <w:vAlign w:val="center"/>
          </w:tcPr>
          <w:p w14:paraId="7C04E9D3" w14:textId="64C68D5D" w:rsidR="006B742C" w:rsidRPr="00ED7E70" w:rsidRDefault="00601ED7" w:rsidP="006B74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二十</w:t>
            </w:r>
          </w:p>
        </w:tc>
        <w:tc>
          <w:tcPr>
            <w:tcW w:w="1928" w:type="dxa"/>
          </w:tcPr>
          <w:p w14:paraId="638B394A" w14:textId="2CE1F4C0" w:rsidR="00601ED7" w:rsidRPr="00DF7B9A" w:rsidRDefault="006B742C" w:rsidP="006B742C">
            <w:pPr>
              <w:rPr>
                <w:rFonts w:ascii="標楷體" w:eastAsia="標楷體" w:hAnsi="標楷體" w:cs="新細明體" w:hint="eastAsia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第6課社會福利中的國家責任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71ABF1E5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6F21AC9D" w14:textId="6C6BE536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30F25103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一、社會福利與基本生活保障關係為何？</w:t>
            </w:r>
          </w:p>
          <w:p w14:paraId="5B1AA745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社會福利的意義</w:t>
            </w:r>
          </w:p>
          <w:p w14:paraId="288FF156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社會福利的發展</w:t>
            </w:r>
          </w:p>
          <w:p w14:paraId="352A3FF8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二、社會福利如何維護人性尊嚴</w:t>
            </w:r>
          </w:p>
          <w:p w14:paraId="30E4CAC3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推動社會保險轉移民眾生活的風險</w:t>
            </w:r>
          </w:p>
          <w:p w14:paraId="5443611F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提供社會救助滿足基本生活的需求</w:t>
            </w:r>
          </w:p>
          <w:p w14:paraId="37F1CAA3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藉由社會津貼健全經濟安全的保障</w:t>
            </w:r>
          </w:p>
          <w:p w14:paraId="51F7AA07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4.</w:t>
            </w:r>
            <w:r w:rsidRPr="002C326A">
              <w:rPr>
                <w:rFonts w:eastAsia="標楷體"/>
                <w:sz w:val="26"/>
                <w:szCs w:val="26"/>
              </w:rPr>
              <w:t>透過福利服務滿足不同群體的需求</w:t>
            </w:r>
          </w:p>
          <w:p w14:paraId="2542AE14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5.</w:t>
            </w:r>
            <w:r w:rsidRPr="002C326A">
              <w:rPr>
                <w:rFonts w:eastAsia="標楷體"/>
                <w:sz w:val="26"/>
                <w:szCs w:val="26"/>
              </w:rPr>
              <w:t>透過醫療保健提供完善的健康照護</w:t>
            </w:r>
          </w:p>
          <w:p w14:paraId="0A1CFF73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6.</w:t>
            </w:r>
            <w:r w:rsidRPr="002C326A">
              <w:rPr>
                <w:rFonts w:eastAsia="標楷體"/>
                <w:sz w:val="26"/>
                <w:szCs w:val="26"/>
              </w:rPr>
              <w:t>實施國民就業保障勞工的勞動權益</w:t>
            </w:r>
          </w:p>
          <w:p w14:paraId="15808B83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7.</w:t>
            </w:r>
            <w:r w:rsidRPr="002C326A">
              <w:rPr>
                <w:rFonts w:eastAsia="標楷體"/>
                <w:sz w:val="26"/>
                <w:szCs w:val="26"/>
              </w:rPr>
              <w:t>規畫社會住宅保障國民的居住權益</w:t>
            </w:r>
          </w:p>
          <w:p w14:paraId="7F74E4EC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三、如何共構福利社會？</w:t>
            </w:r>
          </w:p>
          <w:p w14:paraId="427F24C0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民間彌補不足</w:t>
            </w:r>
          </w:p>
          <w:p w14:paraId="22B1ACB3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個人善盡責任</w:t>
            </w:r>
          </w:p>
          <w:p w14:paraId="79E7EFFA" w14:textId="153B056E" w:rsidR="006B742C" w:rsidRPr="00ED7E70" w:rsidRDefault="00DF7B9A" w:rsidP="00DF7B9A">
            <w:pPr>
              <w:rPr>
                <w:rFonts w:ascii="標楷體" w:eastAsia="標楷體" w:hAnsi="標楷體" w:cs="標楷體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正確使用觀念</w:t>
            </w:r>
          </w:p>
        </w:tc>
        <w:tc>
          <w:tcPr>
            <w:tcW w:w="1492" w:type="dxa"/>
          </w:tcPr>
          <w:p w14:paraId="3736A148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1.教師觀察</w:t>
            </w:r>
          </w:p>
          <w:p w14:paraId="45D62710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2.自我評量</w:t>
            </w:r>
          </w:p>
          <w:p w14:paraId="51EE4E38" w14:textId="43A57DD5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</w:rPr>
              <w:t>3.紙筆測驗</w:t>
            </w:r>
          </w:p>
        </w:tc>
        <w:tc>
          <w:tcPr>
            <w:tcW w:w="2990" w:type="dxa"/>
          </w:tcPr>
          <w:p w14:paraId="3ED9393C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【人權教育】</w:t>
            </w:r>
          </w:p>
          <w:p w14:paraId="2E757902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人J2 關懷國內人權議題，提出一個符合正義的社會藍圖，並進行社會改進與行動。</w:t>
            </w:r>
          </w:p>
          <w:p w14:paraId="6BAFFCC5" w14:textId="77777777" w:rsidR="006B742C" w:rsidRPr="00ED7E70" w:rsidRDefault="006B742C" w:rsidP="006B742C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人J4 了解平等、正義的原則，並在生活中實踐。</w:t>
            </w:r>
          </w:p>
          <w:p w14:paraId="3E3B92AF" w14:textId="77777777" w:rsidR="006B742C" w:rsidRPr="00ED7E70" w:rsidRDefault="006B742C" w:rsidP="006B742C">
            <w:pPr>
              <w:rPr>
                <w:rFonts w:ascii="標楷體" w:eastAsia="標楷體" w:hAnsi="標楷體" w:cs="標楷體"/>
              </w:rPr>
            </w:pPr>
          </w:p>
        </w:tc>
      </w:tr>
      <w:tr w:rsidR="00DF7B9A" w:rsidRPr="00ED7E70" w14:paraId="73E61535" w14:textId="77777777" w:rsidTr="00C1723A">
        <w:trPr>
          <w:trHeight w:val="1535"/>
        </w:trPr>
        <w:tc>
          <w:tcPr>
            <w:tcW w:w="1058" w:type="dxa"/>
            <w:vAlign w:val="center"/>
          </w:tcPr>
          <w:p w14:paraId="02FD5CC6" w14:textId="07D921BE" w:rsidR="00DF7B9A" w:rsidRDefault="00DF7B9A" w:rsidP="00DF7B9A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二十</w:t>
            </w:r>
            <w:r>
              <w:rPr>
                <w:rFonts w:ascii="標楷體" w:eastAsia="標楷體" w:hAnsi="標楷體" w:cs="標楷體" w:hint="eastAsia"/>
              </w:rPr>
              <w:t>一</w:t>
            </w:r>
          </w:p>
        </w:tc>
        <w:tc>
          <w:tcPr>
            <w:tcW w:w="1928" w:type="dxa"/>
          </w:tcPr>
          <w:p w14:paraId="051E3F94" w14:textId="77777777" w:rsidR="00DF7B9A" w:rsidRDefault="00DF7B9A" w:rsidP="00DF7B9A">
            <w:pPr>
              <w:rPr>
                <w:rFonts w:ascii="標楷體" w:eastAsia="標楷體" w:hAnsi="標楷體" w:cs="新細明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第6課社會福利中的國家責任</w:t>
            </w:r>
          </w:p>
          <w:p w14:paraId="4CDCD213" w14:textId="7479B6FA" w:rsidR="00DF7B9A" w:rsidRPr="00ED7E70" w:rsidRDefault="00DF7B9A" w:rsidP="00DF7B9A">
            <w:pPr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三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2259" w:type="dxa"/>
            <w:tcBorders>
              <w:right w:val="single" w:sz="4" w:space="0" w:color="000000"/>
            </w:tcBorders>
          </w:tcPr>
          <w:p w14:paraId="7C6D8715" w14:textId="77777777" w:rsidR="00DF7B9A" w:rsidRPr="00ED7E70" w:rsidRDefault="00DF7B9A" w:rsidP="00DF7B9A">
            <w:pPr>
              <w:snapToGrid w:val="0"/>
              <w:rPr>
                <w:rFonts w:ascii="標楷體" w:eastAsia="標楷體" w:hAnsi="標楷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社-J-A2 覺察人類生活相關議題，進而分析判斷及反思，並嘗試改善或解決問題。</w:t>
            </w:r>
          </w:p>
          <w:p w14:paraId="4E73FAF2" w14:textId="10E430FC" w:rsidR="00DF7B9A" w:rsidRPr="00ED7E70" w:rsidRDefault="00DF7B9A" w:rsidP="00DF7B9A">
            <w:pPr>
              <w:snapToGrid w:val="0"/>
              <w:rPr>
                <w:rFonts w:ascii="標楷體" w:eastAsia="標楷體" w:hAnsi="標楷體" w:cs="新細明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  <w:tc>
          <w:tcPr>
            <w:tcW w:w="4815" w:type="dxa"/>
            <w:gridSpan w:val="2"/>
            <w:tcBorders>
              <w:left w:val="single" w:sz="4" w:space="0" w:color="000000"/>
            </w:tcBorders>
          </w:tcPr>
          <w:p w14:paraId="1D37ECDF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一、社會福利與基本生活保障關係為何？</w:t>
            </w:r>
          </w:p>
          <w:p w14:paraId="0586D8C5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社會福利的意義</w:t>
            </w:r>
          </w:p>
          <w:p w14:paraId="2136A20F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社會福利的發展</w:t>
            </w:r>
          </w:p>
          <w:p w14:paraId="47F3DE88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二、社會福利如何維護人性尊嚴</w:t>
            </w:r>
          </w:p>
          <w:p w14:paraId="71ACF360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1.</w:t>
            </w:r>
            <w:r w:rsidRPr="002C326A">
              <w:rPr>
                <w:rFonts w:eastAsia="標楷體"/>
                <w:sz w:val="26"/>
                <w:szCs w:val="26"/>
              </w:rPr>
              <w:t>推動社會保險轉移民眾生活的風險</w:t>
            </w:r>
          </w:p>
          <w:p w14:paraId="1301A044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提供社會救助滿足基本生活的需求</w:t>
            </w:r>
          </w:p>
          <w:p w14:paraId="406E03E1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藉由社會津貼健全經濟安全的保障</w:t>
            </w:r>
          </w:p>
          <w:p w14:paraId="5797AAE6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4.</w:t>
            </w:r>
            <w:r w:rsidRPr="002C326A">
              <w:rPr>
                <w:rFonts w:eastAsia="標楷體"/>
                <w:sz w:val="26"/>
                <w:szCs w:val="26"/>
              </w:rPr>
              <w:t>透過福利服務滿足不同群體的需求</w:t>
            </w:r>
          </w:p>
          <w:p w14:paraId="7084236D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5.</w:t>
            </w:r>
            <w:r w:rsidRPr="002C326A">
              <w:rPr>
                <w:rFonts w:eastAsia="標楷體"/>
                <w:sz w:val="26"/>
                <w:szCs w:val="26"/>
              </w:rPr>
              <w:t>透過醫療保健提供完善的健康照護</w:t>
            </w:r>
          </w:p>
          <w:p w14:paraId="184FFFB1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6.</w:t>
            </w:r>
            <w:r w:rsidRPr="002C326A">
              <w:rPr>
                <w:rFonts w:eastAsia="標楷體"/>
                <w:sz w:val="26"/>
                <w:szCs w:val="26"/>
              </w:rPr>
              <w:t>實施國民就業保障勞工的勞動權益</w:t>
            </w:r>
          </w:p>
          <w:p w14:paraId="5010DCC7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7.</w:t>
            </w:r>
            <w:r w:rsidRPr="002C326A">
              <w:rPr>
                <w:rFonts w:eastAsia="標楷體"/>
                <w:sz w:val="26"/>
                <w:szCs w:val="26"/>
              </w:rPr>
              <w:t>規畫社會住宅保障國民的居住權益</w:t>
            </w:r>
          </w:p>
          <w:p w14:paraId="31F28FF7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三、如何共構福利社會？</w:t>
            </w:r>
          </w:p>
          <w:p w14:paraId="4189D01F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2C326A">
              <w:rPr>
                <w:rFonts w:eastAsia="標楷體"/>
                <w:sz w:val="26"/>
                <w:szCs w:val="26"/>
              </w:rPr>
              <w:t>民間彌補不足</w:t>
            </w:r>
          </w:p>
          <w:p w14:paraId="5F02037C" w14:textId="77777777" w:rsidR="00DF7B9A" w:rsidRPr="002C326A" w:rsidRDefault="00DF7B9A" w:rsidP="00DF7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2.</w:t>
            </w:r>
            <w:r w:rsidRPr="002C326A">
              <w:rPr>
                <w:rFonts w:eastAsia="標楷體"/>
                <w:sz w:val="26"/>
                <w:szCs w:val="26"/>
              </w:rPr>
              <w:t>個人善盡責任</w:t>
            </w:r>
          </w:p>
          <w:p w14:paraId="526EF0CD" w14:textId="6B4C9E29" w:rsidR="00DF7B9A" w:rsidRPr="002C326A" w:rsidRDefault="00DF7B9A" w:rsidP="00DF7B9A">
            <w:pPr>
              <w:jc w:val="both"/>
              <w:rPr>
                <w:rFonts w:eastAsia="標楷體"/>
                <w:sz w:val="26"/>
                <w:szCs w:val="26"/>
              </w:rPr>
            </w:pPr>
            <w:r w:rsidRPr="002C326A">
              <w:rPr>
                <w:rFonts w:eastAsia="標楷體"/>
                <w:sz w:val="26"/>
                <w:szCs w:val="26"/>
              </w:rPr>
              <w:t>3.</w:t>
            </w:r>
            <w:r w:rsidRPr="002C326A">
              <w:rPr>
                <w:rFonts w:eastAsia="標楷體"/>
                <w:sz w:val="26"/>
                <w:szCs w:val="26"/>
              </w:rPr>
              <w:t>正確使用觀念</w:t>
            </w:r>
          </w:p>
        </w:tc>
        <w:tc>
          <w:tcPr>
            <w:tcW w:w="1492" w:type="dxa"/>
          </w:tcPr>
          <w:p w14:paraId="755C7D3B" w14:textId="77777777" w:rsidR="00DF7B9A" w:rsidRPr="00ED7E70" w:rsidRDefault="00DF7B9A" w:rsidP="00DF7B9A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lastRenderedPageBreak/>
              <w:t>1.教師觀察</w:t>
            </w:r>
          </w:p>
          <w:p w14:paraId="783D47D3" w14:textId="77777777" w:rsidR="00DF7B9A" w:rsidRPr="00ED7E70" w:rsidRDefault="00DF7B9A" w:rsidP="00DF7B9A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2.自我評量</w:t>
            </w:r>
          </w:p>
          <w:p w14:paraId="0518CEFA" w14:textId="61F9728B" w:rsidR="00DF7B9A" w:rsidRPr="00ED7E70" w:rsidRDefault="00DF7B9A" w:rsidP="00DF7B9A">
            <w:pPr>
              <w:snapToGrid w:val="0"/>
              <w:rPr>
                <w:rFonts w:ascii="標楷體" w:eastAsia="標楷體" w:hAnsi="標楷體" w:cs="新細明體"/>
              </w:rPr>
            </w:pPr>
            <w:r w:rsidRPr="00ED7E70">
              <w:rPr>
                <w:rFonts w:ascii="標楷體" w:eastAsia="標楷體" w:hAnsi="標楷體" w:cs="新細明體"/>
              </w:rPr>
              <w:t>3.紙筆測驗</w:t>
            </w:r>
          </w:p>
        </w:tc>
        <w:tc>
          <w:tcPr>
            <w:tcW w:w="2990" w:type="dxa"/>
          </w:tcPr>
          <w:p w14:paraId="39AC394E" w14:textId="77777777" w:rsidR="00DF7B9A" w:rsidRPr="00ED7E70" w:rsidRDefault="00DF7B9A" w:rsidP="00DF7B9A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【人權教育】</w:t>
            </w:r>
          </w:p>
          <w:p w14:paraId="1F1F3403" w14:textId="77777777" w:rsidR="00DF7B9A" w:rsidRPr="00ED7E70" w:rsidRDefault="00DF7B9A" w:rsidP="00DF7B9A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人J2 關懷國內人權議題，提出一個符合正義的社會藍圖，並進行社會改進與行動。</w:t>
            </w:r>
          </w:p>
          <w:p w14:paraId="0B1B264B" w14:textId="77777777" w:rsidR="00DF7B9A" w:rsidRPr="00ED7E70" w:rsidRDefault="00DF7B9A" w:rsidP="00DF7B9A">
            <w:pPr>
              <w:snapToGrid w:val="0"/>
              <w:rPr>
                <w:rFonts w:ascii="標楷體" w:eastAsia="標楷體" w:hAnsi="標楷體"/>
              </w:rPr>
            </w:pPr>
            <w:r w:rsidRPr="00ED7E70">
              <w:rPr>
                <w:rFonts w:ascii="標楷體" w:eastAsia="標楷體" w:hAnsi="標楷體" w:cs="新細明體"/>
              </w:rPr>
              <w:t>人J4 了解平等、正義的原則，並在生活中實踐。</w:t>
            </w:r>
          </w:p>
          <w:p w14:paraId="23C912E1" w14:textId="77777777" w:rsidR="00DF7B9A" w:rsidRPr="00ED7E70" w:rsidRDefault="00DF7B9A" w:rsidP="00DF7B9A">
            <w:pPr>
              <w:snapToGrid w:val="0"/>
              <w:rPr>
                <w:rFonts w:ascii="標楷體" w:eastAsia="標楷體" w:hAnsi="標楷體" w:cs="新細明體"/>
              </w:rPr>
            </w:pPr>
          </w:p>
        </w:tc>
      </w:tr>
    </w:tbl>
    <w:p w14:paraId="1C4A9E1F" w14:textId="77777777" w:rsidR="00640312" w:rsidRPr="00ED7E70" w:rsidRDefault="00AA5FCB">
      <w:pPr>
        <w:rPr>
          <w:rFonts w:ascii="標楷體" w:eastAsia="標楷體" w:hAnsi="標楷體" w:cs="標楷體"/>
        </w:rPr>
      </w:pPr>
      <w:r w:rsidRPr="00ED7E70">
        <w:rPr>
          <w:rFonts w:ascii="標楷體" w:eastAsia="標楷體" w:hAnsi="標楷體" w:cs="標楷體"/>
        </w:rPr>
        <w:t>註:</w:t>
      </w:r>
    </w:p>
    <w:p w14:paraId="75A0BAFD" w14:textId="77777777" w:rsidR="00640312" w:rsidRPr="00ED7E70" w:rsidRDefault="00AA5F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ED7E70">
        <w:rPr>
          <w:rFonts w:ascii="標楷體" w:eastAsia="標楷體" w:hAnsi="標楷體" w:cs="標楷體"/>
        </w:rPr>
        <w:t>本表格係依〈國民中學及國民小學課程計畫備查作業參考原則〉設計而成。</w:t>
      </w:r>
    </w:p>
    <w:p w14:paraId="323270CD" w14:textId="77777777" w:rsidR="00640312" w:rsidRPr="00ED7E70" w:rsidRDefault="00AA5F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ED7E70">
        <w:rPr>
          <w:rFonts w:ascii="標楷體" w:eastAsia="標楷體" w:hAnsi="標楷體" w:cs="標楷體"/>
        </w:rPr>
        <w:t>計畫可依實際教學進度填列，週次得合併填列。</w:t>
      </w:r>
    </w:p>
    <w:p w14:paraId="541E29BC" w14:textId="77777777" w:rsidR="00640312" w:rsidRPr="00ED7E70" w:rsidRDefault="00640312">
      <w:pPr>
        <w:rPr>
          <w:rFonts w:ascii="標楷體" w:eastAsia="標楷體" w:hAnsi="標楷體" w:cs="標楷體"/>
        </w:rPr>
      </w:pPr>
    </w:p>
    <w:sectPr w:rsidR="00640312" w:rsidRPr="00ED7E70">
      <w:headerReference w:type="default" r:id="rId9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5E770" w14:textId="77777777" w:rsidR="00A666D6" w:rsidRDefault="00A666D6">
      <w:r>
        <w:separator/>
      </w:r>
    </w:p>
  </w:endnote>
  <w:endnote w:type="continuationSeparator" w:id="0">
    <w:p w14:paraId="5E24BC13" w14:textId="77777777" w:rsidR="00A666D6" w:rsidRDefault="00A66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charset w:val="88"/>
    <w:family w:val="modern"/>
    <w:pitch w:val="fixed"/>
    <w:sig w:usb0="00000203" w:usb1="080F0000" w:usb2="00000010" w:usb3="00000000" w:csb0="0016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76D66" w14:textId="77777777" w:rsidR="00A666D6" w:rsidRDefault="00A666D6">
      <w:r>
        <w:separator/>
      </w:r>
    </w:p>
  </w:footnote>
  <w:footnote w:type="continuationSeparator" w:id="0">
    <w:p w14:paraId="37002DE9" w14:textId="77777777" w:rsidR="00A666D6" w:rsidRDefault="00A66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499F4" w14:textId="77777777" w:rsidR="0055063A" w:rsidRDefault="0055063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000000"/>
        <w:sz w:val="20"/>
        <w:szCs w:val="20"/>
      </w:rPr>
    </w:pPr>
    <w:r>
      <w:rPr>
        <w:rFonts w:ascii="標楷體" w:eastAsia="標楷體" w:hAnsi="標楷體" w:cs="標楷體"/>
        <w:color w:val="000000"/>
        <w:sz w:val="20"/>
        <w:szCs w:val="20"/>
      </w:rPr>
      <w:t>附件2-5（一、二、三／七、八、九年級適用）</w:t>
    </w:r>
  </w:p>
  <w:p w14:paraId="5582E627" w14:textId="77777777" w:rsidR="0055063A" w:rsidRDefault="0055063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07ED8"/>
    <w:multiLevelType w:val="multilevel"/>
    <w:tmpl w:val="FE56E5E8"/>
    <w:lvl w:ilvl="0">
      <w:start w:val="1"/>
      <w:numFmt w:val="decimal"/>
      <w:lvlText w:val="%1."/>
      <w:lvlJc w:val="left"/>
      <w:pPr>
        <w:ind w:left="900" w:hanging="48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312"/>
    <w:rsid w:val="00061A5A"/>
    <w:rsid w:val="0006656D"/>
    <w:rsid w:val="00095E95"/>
    <w:rsid w:val="000B18BC"/>
    <w:rsid w:val="000B239D"/>
    <w:rsid w:val="000C1652"/>
    <w:rsid w:val="000C473F"/>
    <w:rsid w:val="001310B7"/>
    <w:rsid w:val="00137007"/>
    <w:rsid w:val="001C52F5"/>
    <w:rsid w:val="001D1CF2"/>
    <w:rsid w:val="001D68AD"/>
    <w:rsid w:val="001D74DF"/>
    <w:rsid w:val="00271B4C"/>
    <w:rsid w:val="002A3022"/>
    <w:rsid w:val="002D175F"/>
    <w:rsid w:val="002D567A"/>
    <w:rsid w:val="00307F6B"/>
    <w:rsid w:val="003B71E5"/>
    <w:rsid w:val="0041687B"/>
    <w:rsid w:val="00473DC9"/>
    <w:rsid w:val="0055063A"/>
    <w:rsid w:val="005B20E3"/>
    <w:rsid w:val="0060049D"/>
    <w:rsid w:val="00601ED7"/>
    <w:rsid w:val="00640312"/>
    <w:rsid w:val="006B6BEC"/>
    <w:rsid w:val="006B742C"/>
    <w:rsid w:val="007F1D9A"/>
    <w:rsid w:val="00806626"/>
    <w:rsid w:val="00823F8B"/>
    <w:rsid w:val="00882FBD"/>
    <w:rsid w:val="00915B1C"/>
    <w:rsid w:val="00A666D6"/>
    <w:rsid w:val="00AA5FCB"/>
    <w:rsid w:val="00BC22AC"/>
    <w:rsid w:val="00BF64ED"/>
    <w:rsid w:val="00C055BD"/>
    <w:rsid w:val="00C1723A"/>
    <w:rsid w:val="00CB3EC5"/>
    <w:rsid w:val="00CF175B"/>
    <w:rsid w:val="00D171C9"/>
    <w:rsid w:val="00DB245C"/>
    <w:rsid w:val="00DB7052"/>
    <w:rsid w:val="00DE49AA"/>
    <w:rsid w:val="00DF7B9A"/>
    <w:rsid w:val="00EB26BF"/>
    <w:rsid w:val="00ED7E70"/>
    <w:rsid w:val="00F0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950466"/>
  <w15:docId w15:val="{098ADB32-147B-4687-863A-CBA9FEB1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table" w:customStyle="1" w:styleId="af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customStyle="1" w:styleId="11">
    <w:name w:val="1.標題文字"/>
    <w:basedOn w:val="a"/>
    <w:rsid w:val="003B71E5"/>
    <w:pPr>
      <w:widowControl w:val="0"/>
      <w:jc w:val="center"/>
    </w:pPr>
    <w:rPr>
      <w:rFonts w:ascii="華康中黑體" w:eastAsia="華康中黑體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z9cxlCQitfv/jTH2Fnis5EjpOA==">AMUW2mVfd+bd42AtqGuCXFvDFWozF30XMA3U1yLrP0ZtLpMAjUNxG2gMqlRQ0ofrEMsra/T+qBlPYNeQP0puRBUIPSf5mFMBSLhVe3yfya/Ar+f0vAAjBFro8wtSeLqxv9/ySyzcrTDwFDicobykqnVHzk5hfpVoag==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11B547-D2A2-4B26-8B1C-BE5B0DDF7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27</Pages>
  <Words>2806</Words>
  <Characters>15995</Characters>
  <Application>Microsoft Office Word</Application>
  <DocSecurity>0</DocSecurity>
  <Lines>133</Lines>
  <Paragraphs>37</Paragraphs>
  <ScaleCrop>false</ScaleCrop>
  <Company/>
  <LinksUpToDate>false</LinksUpToDate>
  <CharactersWithSpaces>18764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盈滿</cp:lastModifiedBy>
  <cp:revision>5</cp:revision>
  <dcterms:created xsi:type="dcterms:W3CDTF">2024-05-27T06:32:00Z</dcterms:created>
  <dcterms:modified xsi:type="dcterms:W3CDTF">2024-05-27T07:20:00Z</dcterms:modified>
</cp:coreProperties>
</file>