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0035609C" w:rsidRPr="004F4430">
        <w:rPr>
          <w:rFonts w:ascii="標楷體" w:eastAsia="標楷體" w:hAnsi="標楷體"/>
          <w:b/>
          <w:sz w:val="30"/>
          <w:szCs w:val="30"/>
        </w:rPr>
        <w:t>1</w:t>
      </w:r>
      <w:r w:rsidR="006F1179">
        <w:rPr>
          <w:rFonts w:ascii="標楷體" w:eastAsia="標楷體" w:hAnsi="標楷體" w:hint="eastAsia"/>
          <w:b/>
          <w:sz w:val="30"/>
          <w:szCs w:val="30"/>
        </w:rPr>
        <w:t>13</w:t>
      </w:r>
      <w:r w:rsidR="006F6738"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6F6738" w:rsidRPr="004F4430" w:rsidRDefault="00CE63A2"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6F6738" w:rsidRPr="00E7339E" w:rsidRDefault="00B42CE6" w:rsidP="006F6738">
            <w:pPr>
              <w:rPr>
                <w:rFonts w:ascii="標楷體" w:eastAsia="標楷體" w:hAnsi="標楷體"/>
                <w:sz w:val="28"/>
              </w:rPr>
            </w:pPr>
            <w:r w:rsidRPr="00E7339E">
              <w:rPr>
                <w:rFonts w:ascii="標楷體" w:eastAsia="標楷體" w:hAnsi="標楷體" w:hint="eastAsia"/>
                <w:sz w:val="28"/>
              </w:rPr>
              <w:t>視覺藝術</w:t>
            </w:r>
          </w:p>
        </w:tc>
        <w:tc>
          <w:tcPr>
            <w:tcW w:w="2126" w:type="dxa"/>
            <w:vAlign w:val="center"/>
          </w:tcPr>
          <w:p w:rsidR="006F6738" w:rsidRPr="004F4430" w:rsidRDefault="00F240EF" w:rsidP="00123A71">
            <w:pPr>
              <w:jc w:val="center"/>
              <w:rPr>
                <w:rFonts w:ascii="標楷體" w:eastAsia="標楷體" w:hAnsi="標楷體"/>
                <w:sz w:val="28"/>
              </w:rPr>
            </w:pPr>
            <w:r w:rsidRPr="004F4430">
              <w:rPr>
                <w:rFonts w:ascii="標楷體" w:eastAsia="標楷體" w:hAnsi="標楷體" w:hint="eastAsia"/>
                <w:sz w:val="28"/>
              </w:rPr>
              <w:t>年</w:t>
            </w:r>
            <w:r w:rsidR="006F6738"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6F6738"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AA6316">
              <w:rPr>
                <w:rFonts w:ascii="標楷體" w:eastAsia="標楷體" w:hAnsi="標楷體" w:hint="eastAsia"/>
                <w:sz w:val="28"/>
              </w:rPr>
              <w:t>七</w:t>
            </w:r>
            <w:r w:rsidR="00D262A1"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6F1179">
              <w:rPr>
                <w:rFonts w:ascii="標楷體" w:eastAsia="標楷體" w:hAnsi="標楷體" w:hint="eastAsia"/>
                <w:sz w:val="28"/>
                <w:u w:val="single"/>
              </w:rPr>
              <w:t>3</w:t>
            </w:r>
            <w:r w:rsidR="00B42CE6">
              <w:rPr>
                <w:rFonts w:ascii="標楷體" w:eastAsia="標楷體" w:hAnsi="標楷體" w:hint="eastAsia"/>
                <w:sz w:val="28"/>
                <w:u w:val="single"/>
              </w:rPr>
              <w:t xml:space="preserve">  </w:t>
            </w:r>
            <w:r w:rsidR="00D262A1" w:rsidRPr="004F4430">
              <w:rPr>
                <w:rFonts w:ascii="標楷體" w:eastAsia="標楷體" w:hAnsi="標楷體" w:hint="eastAsia"/>
                <w:sz w:val="28"/>
              </w:rPr>
              <w:t>班</w:t>
            </w:r>
          </w:p>
        </w:tc>
      </w:tr>
      <w:tr w:rsidR="006F6738" w:rsidRPr="004F4430" w:rsidTr="00C576CF">
        <w:trPr>
          <w:trHeight w:val="680"/>
        </w:trPr>
        <w:tc>
          <w:tcPr>
            <w:tcW w:w="1375" w:type="dxa"/>
            <w:vAlign w:val="center"/>
          </w:tcPr>
          <w:p w:rsidR="006F6738" w:rsidRPr="004F4430" w:rsidRDefault="006F6738" w:rsidP="00123A71">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6F6738" w:rsidRPr="004F4430" w:rsidRDefault="006F1179" w:rsidP="00123A71">
            <w:pPr>
              <w:rPr>
                <w:rFonts w:ascii="標楷體" w:eastAsia="標楷體" w:hAnsi="標楷體"/>
                <w:sz w:val="28"/>
              </w:rPr>
            </w:pPr>
            <w:r>
              <w:rPr>
                <w:rFonts w:ascii="標楷體" w:eastAsia="標楷體" w:hAnsi="標楷體" w:hint="eastAsia"/>
                <w:sz w:val="28"/>
              </w:rPr>
              <w:t>謝欣茹</w:t>
            </w:r>
          </w:p>
        </w:tc>
        <w:tc>
          <w:tcPr>
            <w:tcW w:w="2126" w:type="dxa"/>
            <w:vAlign w:val="center"/>
          </w:tcPr>
          <w:p w:rsidR="006F5AF6" w:rsidRPr="004F4430" w:rsidRDefault="00F240EF" w:rsidP="00CE63A2">
            <w:pPr>
              <w:jc w:val="center"/>
              <w:rPr>
                <w:rFonts w:ascii="標楷體" w:eastAsia="標楷體" w:hAnsi="標楷體"/>
                <w:sz w:val="28"/>
              </w:rPr>
            </w:pPr>
            <w:r w:rsidRPr="004F4430">
              <w:rPr>
                <w:rFonts w:ascii="標楷體" w:eastAsia="標楷體" w:hAnsi="標楷體" w:hint="eastAsia"/>
                <w:sz w:val="28"/>
              </w:rPr>
              <w:t>上課</w:t>
            </w:r>
            <w:r w:rsidR="00CE63A2" w:rsidRPr="004F4430">
              <w:rPr>
                <w:rFonts w:ascii="標楷體" w:eastAsia="標楷體" w:hAnsi="標楷體" w:hint="eastAsia"/>
                <w:sz w:val="28"/>
              </w:rPr>
              <w:t>週</w:t>
            </w:r>
            <w:r w:rsidR="00C576CF" w:rsidRPr="004F4430">
              <w:rPr>
                <w:rFonts w:ascii="標楷體" w:eastAsia="標楷體" w:hAnsi="標楷體" w:hint="eastAsia"/>
                <w:sz w:val="28"/>
              </w:rPr>
              <w:t>/</w:t>
            </w:r>
            <w:r w:rsidRPr="004F4430">
              <w:rPr>
                <w:rFonts w:ascii="標楷體" w:eastAsia="標楷體" w:hAnsi="標楷體" w:hint="eastAsia"/>
                <w:sz w:val="28"/>
              </w:rPr>
              <w:t>節數</w:t>
            </w:r>
          </w:p>
        </w:tc>
        <w:tc>
          <w:tcPr>
            <w:tcW w:w="5769" w:type="dxa"/>
            <w:vAlign w:val="center"/>
          </w:tcPr>
          <w:p w:rsidR="00B6411C"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B6411C" w:rsidRPr="004F4430">
              <w:rPr>
                <w:rFonts w:ascii="標楷體" w:eastAsia="標楷體" w:hAnsi="標楷體" w:hint="eastAsia"/>
                <w:sz w:val="28"/>
              </w:rPr>
              <w:t>每週</w:t>
            </w:r>
            <w:r w:rsidRPr="004F4430">
              <w:rPr>
                <w:rFonts w:ascii="標楷體" w:eastAsia="標楷體" w:hAnsi="標楷體" w:hint="eastAsia"/>
                <w:sz w:val="28"/>
                <w:u w:val="single"/>
              </w:rPr>
              <w:t xml:space="preserve"> </w:t>
            </w:r>
            <w:r w:rsidR="00B42CE6">
              <w:rPr>
                <w:rFonts w:ascii="標楷體" w:eastAsia="標楷體" w:hAnsi="標楷體" w:hint="eastAsia"/>
                <w:sz w:val="28"/>
                <w:u w:val="single"/>
              </w:rPr>
              <w:t xml:space="preserve">1 </w:t>
            </w:r>
            <w:r w:rsidR="00541956" w:rsidRPr="004F4430">
              <w:rPr>
                <w:rFonts w:ascii="標楷體" w:eastAsia="標楷體" w:hAnsi="標楷體" w:hint="eastAsia"/>
                <w:sz w:val="28"/>
              </w:rPr>
              <w:t>節</w:t>
            </w:r>
            <w:r w:rsidR="00B6411C" w:rsidRPr="004F4430">
              <w:rPr>
                <w:rFonts w:ascii="標楷體" w:eastAsia="標楷體" w:hAnsi="標楷體" w:hint="eastAsia"/>
                <w:sz w:val="28"/>
              </w:rPr>
              <w:t>，</w:t>
            </w:r>
            <w:r w:rsidRPr="004F4430">
              <w:rPr>
                <w:rFonts w:ascii="標楷體" w:eastAsia="標楷體" w:hAnsi="標楷體" w:hint="eastAsia"/>
                <w:sz w:val="28"/>
                <w:u w:val="single"/>
              </w:rPr>
              <w:t xml:space="preserve">  </w:t>
            </w:r>
            <w:r w:rsidR="00B42CE6">
              <w:rPr>
                <w:rFonts w:ascii="標楷體" w:eastAsia="標楷體" w:hAnsi="標楷體" w:hint="eastAsia"/>
                <w:sz w:val="28"/>
                <w:u w:val="single"/>
              </w:rPr>
              <w:t>21</w:t>
            </w:r>
            <w:r w:rsidRPr="004F4430">
              <w:rPr>
                <w:rFonts w:ascii="標楷體" w:eastAsia="標楷體" w:hAnsi="標楷體" w:hint="eastAsia"/>
                <w:sz w:val="28"/>
                <w:u w:val="single"/>
              </w:rPr>
              <w:t xml:space="preserve">  </w:t>
            </w:r>
            <w:r w:rsidR="00B6411C"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B42CE6">
              <w:rPr>
                <w:rFonts w:ascii="標楷體" w:eastAsia="標楷體" w:hAnsi="標楷體" w:hint="eastAsia"/>
                <w:sz w:val="28"/>
                <w:u w:val="single"/>
              </w:rPr>
              <w:t xml:space="preserve">21 </w:t>
            </w:r>
            <w:r w:rsidR="00B6411C" w:rsidRPr="004F4430">
              <w:rPr>
                <w:rFonts w:ascii="標楷體" w:eastAsia="標楷體" w:hAnsi="標楷體" w:hint="eastAsia"/>
                <w:sz w:val="28"/>
              </w:rPr>
              <w:t>節</w:t>
            </w:r>
          </w:p>
        </w:tc>
      </w:tr>
    </w:tbl>
    <w:p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8"/>
        <w:gridCol w:w="1928"/>
        <w:gridCol w:w="2237"/>
        <w:gridCol w:w="20"/>
        <w:gridCol w:w="3950"/>
        <w:gridCol w:w="2359"/>
        <w:gridCol w:w="2990"/>
      </w:tblGrid>
      <w:tr w:rsidR="004F4430" w:rsidRPr="004F4430" w:rsidTr="0035609C">
        <w:trPr>
          <w:trHeight w:val="1648"/>
        </w:trPr>
        <w:tc>
          <w:tcPr>
            <w:tcW w:w="5000" w:type="pct"/>
            <w:gridSpan w:val="7"/>
          </w:tcPr>
          <w:p w:rsidR="00D02FBF" w:rsidRPr="00F226B5" w:rsidRDefault="00D02FBF" w:rsidP="00D02FBF">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0F4AC9" w:rsidRPr="00042F9E" w:rsidRDefault="00D02FBF" w:rsidP="000F4AC9">
            <w:pPr>
              <w:spacing w:line="240" w:lineRule="exact"/>
              <w:rPr>
                <w:b/>
                <w:sz w:val="20"/>
                <w:szCs w:val="20"/>
              </w:rPr>
            </w:pPr>
            <w:r>
              <w:rPr>
                <w:rFonts w:ascii="標楷體" w:eastAsia="標楷體" w:hAnsi="標楷體" w:hint="eastAsia"/>
                <w:sz w:val="26"/>
                <w:szCs w:val="20"/>
              </w:rPr>
              <w:t xml:space="preserve">　</w:t>
            </w:r>
            <w:r w:rsidR="000F4AC9" w:rsidRPr="00042F9E">
              <w:rPr>
                <w:rFonts w:ascii="標楷體" w:eastAsia="標楷體" w:hAnsi="標楷體" w:hint="eastAsia"/>
                <w:b/>
                <w:sz w:val="26"/>
                <w:szCs w:val="20"/>
              </w:rPr>
              <w:t>視覺</w:t>
            </w:r>
            <w:r w:rsidR="000F4AC9">
              <w:rPr>
                <w:rFonts w:ascii="標楷體" w:eastAsia="標楷體" w:hAnsi="標楷體" w:hint="eastAsia"/>
                <w:b/>
                <w:sz w:val="26"/>
                <w:szCs w:val="20"/>
              </w:rPr>
              <w:t>藝術</w:t>
            </w:r>
          </w:p>
          <w:p w:rsidR="000F4AC9" w:rsidRPr="00461057" w:rsidRDefault="000F4AC9" w:rsidP="000F4AC9">
            <w:pPr>
              <w:rPr>
                <w:rFonts w:ascii="標楷體" w:eastAsia="標楷體" w:hAnsi="標楷體"/>
                <w:sz w:val="26"/>
                <w:szCs w:val="26"/>
              </w:rPr>
            </w:pPr>
            <w:r w:rsidRPr="00F226B5">
              <w:rPr>
                <w:rFonts w:ascii="標楷體" w:eastAsia="標楷體" w:hAnsi="標楷體" w:hint="eastAsia"/>
                <w:sz w:val="26"/>
                <w:szCs w:val="26"/>
              </w:rPr>
              <w:t>本學期利用眼、耳及肢體等感官訓練，認識生活中美的不同形式，並建立對美的欣賞與感知能力。取材許多連結日常經驗的內</w:t>
            </w:r>
            <w:r w:rsidRPr="00461057">
              <w:rPr>
                <w:rFonts w:ascii="標楷體" w:eastAsia="標楷體" w:hAnsi="標楷體" w:hint="eastAsia"/>
                <w:sz w:val="26"/>
                <w:szCs w:val="26"/>
              </w:rPr>
              <w:t>容，引發學生學習興趣與共鳴，就此踏入藝術大門。</w:t>
            </w:r>
          </w:p>
          <w:p w:rsidR="00D94AD2" w:rsidRPr="00461057" w:rsidRDefault="00D94AD2" w:rsidP="00D94AD2">
            <w:pPr>
              <w:pStyle w:val="11"/>
              <w:jc w:val="both"/>
              <w:rPr>
                <w:rFonts w:ascii="標楷體" w:eastAsia="標楷體" w:hAnsi="標楷體"/>
                <w:snapToGrid w:val="0"/>
                <w:kern w:val="0"/>
                <w:sz w:val="22"/>
                <w:szCs w:val="22"/>
              </w:rPr>
            </w:pPr>
            <w:r w:rsidRPr="00461057">
              <w:rPr>
                <w:rFonts w:ascii="標楷體" w:eastAsia="標楷體" w:hAnsi="標楷體" w:cs="新細明體"/>
                <w:snapToGrid w:val="0"/>
                <w:kern w:val="0"/>
                <w:sz w:val="22"/>
                <w:szCs w:val="22"/>
              </w:rPr>
              <w:t>1.從生活環境中理解視覺美感形式要素。</w:t>
            </w:r>
          </w:p>
          <w:p w:rsidR="00D94AD2" w:rsidRPr="00461057" w:rsidRDefault="00D94AD2" w:rsidP="00D94AD2">
            <w:pPr>
              <w:pStyle w:val="11"/>
              <w:jc w:val="both"/>
              <w:rPr>
                <w:rFonts w:ascii="標楷體" w:eastAsia="標楷體" w:hAnsi="標楷體"/>
                <w:snapToGrid w:val="0"/>
                <w:kern w:val="0"/>
                <w:sz w:val="22"/>
                <w:szCs w:val="22"/>
              </w:rPr>
            </w:pPr>
            <w:r w:rsidRPr="00461057">
              <w:rPr>
                <w:rFonts w:ascii="標楷體" w:eastAsia="標楷體" w:hAnsi="標楷體" w:cs="新細明體"/>
                <w:snapToGrid w:val="0"/>
                <w:kern w:val="0"/>
                <w:sz w:val="22"/>
                <w:szCs w:val="22"/>
              </w:rPr>
              <w:t>2.認識視角、素描技巧與構圖。</w:t>
            </w:r>
          </w:p>
          <w:p w:rsidR="00D94AD2" w:rsidRPr="00461057" w:rsidRDefault="00D94AD2" w:rsidP="00D94AD2">
            <w:pPr>
              <w:pStyle w:val="11"/>
              <w:jc w:val="both"/>
              <w:rPr>
                <w:rFonts w:ascii="標楷體" w:eastAsia="標楷體" w:hAnsi="標楷體"/>
                <w:snapToGrid w:val="0"/>
                <w:kern w:val="0"/>
                <w:sz w:val="22"/>
                <w:szCs w:val="22"/>
              </w:rPr>
            </w:pPr>
            <w:r w:rsidRPr="00461057">
              <w:rPr>
                <w:rFonts w:ascii="標楷體" w:eastAsia="標楷體" w:hAnsi="標楷體" w:cs="新細明體"/>
                <w:snapToGrid w:val="0"/>
                <w:kern w:val="0"/>
                <w:sz w:val="22"/>
                <w:szCs w:val="22"/>
              </w:rPr>
              <w:t>3.認識色彩與水彩技法。</w:t>
            </w:r>
          </w:p>
          <w:p w:rsidR="00D94AD2" w:rsidRPr="00461057" w:rsidRDefault="00D94AD2" w:rsidP="00D94AD2">
            <w:pPr>
              <w:pStyle w:val="11"/>
              <w:jc w:val="both"/>
              <w:rPr>
                <w:rFonts w:ascii="標楷體" w:eastAsia="標楷體" w:hAnsi="標楷體"/>
                <w:snapToGrid w:val="0"/>
                <w:kern w:val="0"/>
                <w:sz w:val="22"/>
                <w:szCs w:val="22"/>
              </w:rPr>
            </w:pPr>
            <w:r w:rsidRPr="00461057">
              <w:rPr>
                <w:rFonts w:ascii="標楷體" w:eastAsia="標楷體" w:hAnsi="標楷體" w:cs="新細明體"/>
                <w:snapToGrid w:val="0"/>
                <w:kern w:val="0"/>
                <w:sz w:val="22"/>
                <w:szCs w:val="22"/>
              </w:rPr>
              <w:t>4.了解藝術展演場所、從事藝術相關職業與藝術鑑賞方法。</w:t>
            </w:r>
          </w:p>
          <w:p w:rsidR="0035609C" w:rsidRPr="00D94AD2" w:rsidRDefault="0035609C" w:rsidP="00D02FBF">
            <w:pPr>
              <w:rPr>
                <w:rFonts w:ascii="標楷體" w:eastAsia="標楷體" w:hAnsi="標楷體"/>
                <w:sz w:val="26"/>
                <w:szCs w:val="26"/>
              </w:rPr>
            </w:pPr>
          </w:p>
        </w:tc>
      </w:tr>
      <w:tr w:rsidR="004F4430" w:rsidRPr="004F4430" w:rsidTr="00E1668F">
        <w:trPr>
          <w:trHeight w:val="370"/>
        </w:trPr>
        <w:tc>
          <w:tcPr>
            <w:tcW w:w="1027" w:type="pct"/>
            <w:gridSpan w:val="2"/>
            <w:shd w:val="clear" w:color="auto" w:fill="F3F3F3"/>
            <w:vAlign w:val="center"/>
          </w:tcPr>
          <w:p w:rsidR="00A66460" w:rsidRPr="004F4430" w:rsidRDefault="00A66460" w:rsidP="00BB1FAA">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69" w:type="pct"/>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65" w:type="pct"/>
            <w:gridSpan w:val="2"/>
            <w:vMerge w:val="restart"/>
            <w:tcBorders>
              <w:left w:val="single" w:sz="4" w:space="0" w:color="auto"/>
            </w:tcBorders>
            <w:shd w:val="clear" w:color="auto" w:fill="F3F3F3"/>
            <w:vAlign w:val="center"/>
          </w:tcPr>
          <w:p w:rsidR="00A66460" w:rsidRPr="004F4430" w:rsidRDefault="00A66460" w:rsidP="00AB7B0E">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5A7DC5">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rsidTr="00E1668F">
        <w:trPr>
          <w:trHeight w:val="422"/>
        </w:trPr>
        <w:tc>
          <w:tcPr>
            <w:tcW w:w="364" w:type="pct"/>
            <w:tcBorders>
              <w:right w:val="single" w:sz="4" w:space="0" w:color="auto"/>
            </w:tcBorders>
            <w:shd w:val="clear" w:color="auto" w:fill="F3F3F3"/>
            <w:vAlign w:val="center"/>
          </w:tcPr>
          <w:p w:rsidR="00A66460" w:rsidRPr="004F4430" w:rsidRDefault="00A66460" w:rsidP="0035609C">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A66460" w:rsidRPr="004F4430" w:rsidRDefault="00A66460" w:rsidP="00D4367A">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69" w:type="pct"/>
            <w:vMerge/>
            <w:tcBorders>
              <w:right w:val="single" w:sz="4" w:space="0" w:color="auto"/>
            </w:tcBorders>
            <w:shd w:val="clear" w:color="auto" w:fill="F3F3F3"/>
            <w:vAlign w:val="center"/>
          </w:tcPr>
          <w:p w:rsidR="00A66460" w:rsidRPr="004F4430" w:rsidRDefault="00A66460" w:rsidP="00613E83">
            <w:pPr>
              <w:jc w:val="center"/>
              <w:rPr>
                <w:rFonts w:ascii="標楷體" w:eastAsia="標楷體" w:hAnsi="標楷體" w:cs="新細明體"/>
                <w:sz w:val="26"/>
                <w:szCs w:val="26"/>
              </w:rPr>
            </w:pPr>
          </w:p>
        </w:tc>
        <w:tc>
          <w:tcPr>
            <w:tcW w:w="1365" w:type="pct"/>
            <w:gridSpan w:val="2"/>
            <w:vMerge/>
            <w:tcBorders>
              <w:left w:val="single" w:sz="4" w:space="0" w:color="auto"/>
            </w:tcBorders>
            <w:shd w:val="clear" w:color="auto" w:fill="F3F3F3"/>
            <w:vAlign w:val="center"/>
          </w:tcPr>
          <w:p w:rsidR="00A66460" w:rsidRPr="004F4430" w:rsidRDefault="00A66460" w:rsidP="00613E83">
            <w:pPr>
              <w:jc w:val="center"/>
              <w:rPr>
                <w:rFonts w:ascii="標楷體" w:eastAsia="標楷體" w:hAnsi="標楷體" w:cs="新細明體"/>
                <w:sz w:val="26"/>
                <w:szCs w:val="26"/>
              </w:rPr>
            </w:pPr>
          </w:p>
        </w:tc>
        <w:tc>
          <w:tcPr>
            <w:tcW w:w="811" w:type="pct"/>
            <w:vMerge/>
            <w:shd w:val="clear" w:color="auto" w:fill="F3F3F3"/>
            <w:vAlign w:val="center"/>
          </w:tcPr>
          <w:p w:rsidR="00A66460" w:rsidRPr="004F4430" w:rsidRDefault="00A66460" w:rsidP="00613E83">
            <w:pPr>
              <w:jc w:val="center"/>
              <w:rPr>
                <w:rFonts w:ascii="標楷體" w:eastAsia="標楷體" w:hAnsi="標楷體"/>
                <w:sz w:val="26"/>
                <w:szCs w:val="26"/>
              </w:rPr>
            </w:pPr>
          </w:p>
        </w:tc>
        <w:tc>
          <w:tcPr>
            <w:tcW w:w="1028" w:type="pct"/>
            <w:vMerge/>
            <w:shd w:val="clear" w:color="auto" w:fill="F3F3F3"/>
            <w:vAlign w:val="center"/>
          </w:tcPr>
          <w:p w:rsidR="00A66460" w:rsidRPr="004F4430" w:rsidRDefault="00A66460" w:rsidP="00613E83">
            <w:pPr>
              <w:jc w:val="center"/>
              <w:rPr>
                <w:rFonts w:ascii="標楷體" w:eastAsia="標楷體" w:hAnsi="標楷體"/>
                <w:sz w:val="26"/>
                <w:szCs w:val="26"/>
              </w:rPr>
            </w:pPr>
          </w:p>
        </w:tc>
      </w:tr>
      <w:tr w:rsidR="00123A71" w:rsidRPr="004F4430" w:rsidTr="00EE4BE7">
        <w:trPr>
          <w:trHeight w:val="1827"/>
        </w:trPr>
        <w:tc>
          <w:tcPr>
            <w:tcW w:w="364" w:type="pct"/>
            <w:vAlign w:val="center"/>
          </w:tcPr>
          <w:p w:rsidR="00123A71" w:rsidRPr="00EE4BE7" w:rsidRDefault="00123A71" w:rsidP="00EE4BE7">
            <w:pPr>
              <w:jc w:val="both"/>
              <w:rPr>
                <w:rFonts w:ascii="標楷體" w:eastAsia="標楷體" w:hAnsi="標楷體"/>
              </w:rPr>
            </w:pPr>
            <w:r w:rsidRPr="00EE4BE7">
              <w:rPr>
                <w:rFonts w:ascii="標楷體" w:eastAsia="標楷體" w:hAnsi="標楷體"/>
              </w:rPr>
              <w:t>一</w:t>
            </w:r>
          </w:p>
        </w:tc>
        <w:tc>
          <w:tcPr>
            <w:tcW w:w="663" w:type="pct"/>
            <w:tcBorders>
              <w:top w:val="single" w:sz="2" w:space="0" w:color="auto"/>
            </w:tcBorders>
            <w:vAlign w:val="center"/>
          </w:tcPr>
          <w:p w:rsidR="00E7339E" w:rsidRPr="00E7339E" w:rsidRDefault="00123A71" w:rsidP="00EE4BE7">
            <w:pPr>
              <w:jc w:val="both"/>
              <w:rPr>
                <w:rFonts w:ascii="標楷體" w:eastAsia="標楷體" w:hAnsi="標楷體"/>
                <w:color w:val="FF0000"/>
              </w:rPr>
            </w:pPr>
            <w:r w:rsidRPr="00E7339E">
              <w:rPr>
                <w:rFonts w:ascii="標楷體" w:eastAsia="標楷體" w:hAnsi="標楷體" w:hint="eastAsia"/>
                <w:color w:val="FF0000"/>
              </w:rPr>
              <w:t>第一課探索視覺旅程</w:t>
            </w:r>
          </w:p>
          <w:p w:rsidR="00123A71" w:rsidRPr="00E7339E" w:rsidRDefault="00E7339E" w:rsidP="00EE4BE7">
            <w:pPr>
              <w:jc w:val="both"/>
              <w:rPr>
                <w:rFonts w:ascii="標楷體" w:eastAsia="標楷體" w:hAnsi="標楷體"/>
                <w:color w:val="FF0000"/>
              </w:rPr>
            </w:pPr>
            <w:r w:rsidRPr="00E7339E">
              <w:rPr>
                <w:rFonts w:ascii="標楷體" w:eastAsia="標楷體" w:hAnsi="標楷體" w:cs="新細明體" w:hint="eastAsia"/>
                <w:bCs/>
                <w:snapToGrid w:val="0"/>
                <w:color w:val="FF0000"/>
                <w:sz w:val="26"/>
                <w:szCs w:val="20"/>
              </w:rPr>
              <w:t>呼應日新願景～自信、生活、美感</w:t>
            </w:r>
          </w:p>
        </w:tc>
        <w:tc>
          <w:tcPr>
            <w:tcW w:w="769" w:type="pct"/>
            <w:tcBorders>
              <w:top w:val="single" w:sz="2" w:space="0" w:color="auto"/>
              <w:right w:val="single" w:sz="2" w:space="0" w:color="auto"/>
            </w:tcBorders>
            <w:vAlign w:val="center"/>
          </w:tcPr>
          <w:p w:rsidR="00123A71" w:rsidRPr="00E7339E" w:rsidRDefault="00123A71" w:rsidP="00EE4BE7">
            <w:pPr>
              <w:spacing w:line="260" w:lineRule="exact"/>
              <w:jc w:val="both"/>
              <w:rPr>
                <w:rFonts w:ascii="標楷體" w:eastAsia="標楷體" w:hAnsi="標楷體"/>
                <w:bCs/>
                <w:snapToGrid w:val="0"/>
                <w:color w:val="FF0000"/>
              </w:rPr>
            </w:pPr>
            <w:r w:rsidRPr="00E7339E">
              <w:rPr>
                <w:rFonts w:ascii="標楷體" w:eastAsia="標楷體" w:hAnsi="標楷體" w:cs="新細明體" w:hint="eastAsia"/>
                <w:bCs/>
                <w:snapToGrid w:val="0"/>
                <w:color w:val="FF0000"/>
              </w:rPr>
              <w:t>藝-J-A1參與藝術活動，增進美感知能。</w:t>
            </w:r>
          </w:p>
          <w:p w:rsidR="00123A71" w:rsidRPr="00E7339E" w:rsidRDefault="00123A71" w:rsidP="00EE4BE7">
            <w:pPr>
              <w:spacing w:line="260" w:lineRule="exact"/>
              <w:jc w:val="both"/>
              <w:rPr>
                <w:rFonts w:ascii="標楷體" w:eastAsia="標楷體" w:hAnsi="標楷體"/>
                <w:bCs/>
                <w:color w:val="FF0000"/>
              </w:rPr>
            </w:pPr>
            <w:r w:rsidRPr="00E7339E">
              <w:rPr>
                <w:rFonts w:ascii="標楷體" w:eastAsia="標楷體" w:hAnsi="標楷體" w:cs="新細明體" w:hint="eastAsia"/>
                <w:bCs/>
                <w:snapToGrid w:val="0"/>
                <w:color w:val="FF0000"/>
              </w:rPr>
              <w:t>藝-J-B1應用藝術符號，以表達觀點與風格。</w:t>
            </w:r>
          </w:p>
        </w:tc>
        <w:tc>
          <w:tcPr>
            <w:tcW w:w="1365" w:type="pct"/>
            <w:gridSpan w:val="2"/>
            <w:tcBorders>
              <w:top w:val="single" w:sz="2" w:space="0" w:color="auto"/>
            </w:tcBorders>
            <w:vAlign w:val="center"/>
          </w:tcPr>
          <w:p w:rsidR="00495FCA" w:rsidRPr="00E7339E" w:rsidRDefault="00495FCA" w:rsidP="00EE4BE7">
            <w:pPr>
              <w:snapToGrid w:val="0"/>
              <w:jc w:val="both"/>
              <w:rPr>
                <w:rFonts w:ascii="標楷體" w:eastAsia="標楷體" w:hAnsi="標楷體"/>
                <w:color w:val="FF0000"/>
              </w:rPr>
            </w:pPr>
            <w:r w:rsidRPr="00E7339E">
              <w:rPr>
                <w:rFonts w:ascii="標楷體" w:eastAsia="標楷體" w:hAnsi="標楷體" w:cs="新細明體"/>
                <w:color w:val="FF0000"/>
              </w:rPr>
              <w:t>1.教師由圖片列舉說明美感與生活的關係，以及與學生討論這些美感與生活的連結。</w:t>
            </w:r>
          </w:p>
          <w:p w:rsidR="00123A71" w:rsidRPr="00E7339E" w:rsidRDefault="00495FCA" w:rsidP="00EE4BE7">
            <w:pPr>
              <w:autoSpaceDE w:val="0"/>
              <w:autoSpaceDN w:val="0"/>
              <w:adjustRightInd w:val="0"/>
              <w:spacing w:line="260" w:lineRule="exact"/>
              <w:jc w:val="both"/>
              <w:rPr>
                <w:rFonts w:ascii="標楷體" w:eastAsia="標楷體" w:hAnsi="標楷體"/>
                <w:bCs/>
                <w:color w:val="FF0000"/>
              </w:rPr>
            </w:pPr>
            <w:r w:rsidRPr="00E7339E">
              <w:rPr>
                <w:rFonts w:ascii="標楷體" w:eastAsia="標楷體" w:hAnsi="標楷體" w:cs="新細明體"/>
                <w:color w:val="FF0000"/>
              </w:rPr>
              <w:t>2.教師說明視覺藝術作品的形式，並詢問學生是否能就圖中所示，列舉平面、立體的造形呈現。</w:t>
            </w:r>
          </w:p>
        </w:tc>
        <w:tc>
          <w:tcPr>
            <w:tcW w:w="811" w:type="pct"/>
            <w:tcBorders>
              <w:top w:val="single" w:sz="2" w:space="0" w:color="auto"/>
            </w:tcBorders>
            <w:vAlign w:val="center"/>
          </w:tcPr>
          <w:p w:rsidR="00123A71" w:rsidRPr="00E7339E" w:rsidRDefault="00123A71" w:rsidP="00EE4BE7">
            <w:pPr>
              <w:autoSpaceDE w:val="0"/>
              <w:autoSpaceDN w:val="0"/>
              <w:adjustRightInd w:val="0"/>
              <w:spacing w:line="260" w:lineRule="exact"/>
              <w:jc w:val="both"/>
              <w:rPr>
                <w:rFonts w:ascii="標楷體" w:eastAsia="標楷體" w:hAnsi="標楷體"/>
                <w:bCs/>
                <w:color w:val="FF0000"/>
              </w:rPr>
            </w:pPr>
            <w:r w:rsidRPr="00E7339E">
              <w:rPr>
                <w:rFonts w:ascii="標楷體" w:eastAsia="標楷體" w:hAnsi="標楷體" w:cs="新細明體" w:hint="eastAsia"/>
                <w:bCs/>
                <w:color w:val="FF0000"/>
              </w:rPr>
              <w:t>(一)歷程性評量</w:t>
            </w:r>
          </w:p>
          <w:p w:rsidR="00123A71" w:rsidRPr="00E7339E" w:rsidRDefault="00123A71" w:rsidP="00EE4BE7">
            <w:pPr>
              <w:autoSpaceDE w:val="0"/>
              <w:autoSpaceDN w:val="0"/>
              <w:adjustRightInd w:val="0"/>
              <w:spacing w:line="260" w:lineRule="exact"/>
              <w:jc w:val="both"/>
              <w:rPr>
                <w:rFonts w:ascii="標楷體" w:eastAsia="標楷體" w:hAnsi="標楷體"/>
                <w:bCs/>
                <w:color w:val="FF0000"/>
              </w:rPr>
            </w:pPr>
            <w:r w:rsidRPr="00E7339E">
              <w:rPr>
                <w:rFonts w:ascii="標楷體" w:eastAsia="標楷體" w:hAnsi="標楷體" w:cs="新細明體" w:hint="eastAsia"/>
                <w:bCs/>
                <w:color w:val="FF0000"/>
              </w:rPr>
              <w:t>1.學生個人或分組在課堂發表與討論的參與程度。</w:t>
            </w:r>
          </w:p>
          <w:p w:rsidR="00123A71" w:rsidRPr="00E7339E" w:rsidRDefault="00123A71" w:rsidP="00EE4BE7">
            <w:pPr>
              <w:autoSpaceDE w:val="0"/>
              <w:autoSpaceDN w:val="0"/>
              <w:adjustRightInd w:val="0"/>
              <w:spacing w:line="260" w:lineRule="exact"/>
              <w:jc w:val="both"/>
              <w:rPr>
                <w:rFonts w:ascii="標楷體" w:eastAsia="標楷體" w:hAnsi="標楷體"/>
                <w:bCs/>
                <w:color w:val="FF0000"/>
              </w:rPr>
            </w:pPr>
            <w:r w:rsidRPr="00E7339E">
              <w:rPr>
                <w:rFonts w:ascii="標楷體" w:eastAsia="標楷體" w:hAnsi="標楷體" w:cs="新細明體" w:hint="eastAsia"/>
                <w:bCs/>
                <w:color w:val="FF0000"/>
              </w:rPr>
              <w:t>2.隨堂表現紀錄：</w:t>
            </w:r>
          </w:p>
          <w:p w:rsidR="00123A71" w:rsidRPr="00E7339E" w:rsidRDefault="00123A71" w:rsidP="00EE4BE7">
            <w:pPr>
              <w:autoSpaceDE w:val="0"/>
              <w:autoSpaceDN w:val="0"/>
              <w:adjustRightInd w:val="0"/>
              <w:spacing w:line="260" w:lineRule="exact"/>
              <w:jc w:val="both"/>
              <w:rPr>
                <w:rFonts w:ascii="標楷體" w:eastAsia="標楷體" w:hAnsi="標楷體"/>
                <w:bCs/>
                <w:color w:val="FF0000"/>
              </w:rPr>
            </w:pPr>
            <w:r w:rsidRPr="00E7339E">
              <w:rPr>
                <w:rFonts w:ascii="標楷體" w:eastAsia="標楷體" w:hAnsi="標楷體" w:cs="新細明體" w:hint="eastAsia"/>
                <w:bCs/>
                <w:color w:val="FF0000"/>
              </w:rPr>
              <w:t>(1)學習熱忱</w:t>
            </w:r>
          </w:p>
          <w:p w:rsidR="00123A71" w:rsidRPr="00E7339E" w:rsidRDefault="00123A71" w:rsidP="00EE4BE7">
            <w:pPr>
              <w:autoSpaceDE w:val="0"/>
              <w:autoSpaceDN w:val="0"/>
              <w:adjustRightInd w:val="0"/>
              <w:spacing w:line="260" w:lineRule="exact"/>
              <w:jc w:val="both"/>
              <w:rPr>
                <w:rFonts w:ascii="標楷體" w:eastAsia="標楷體" w:hAnsi="標楷體"/>
                <w:bCs/>
                <w:color w:val="FF0000"/>
              </w:rPr>
            </w:pPr>
            <w:r w:rsidRPr="00E7339E">
              <w:rPr>
                <w:rFonts w:ascii="標楷體" w:eastAsia="標楷體" w:hAnsi="標楷體" w:cs="新細明體" w:hint="eastAsia"/>
                <w:bCs/>
                <w:color w:val="FF0000"/>
              </w:rPr>
              <w:t>(2)小組合作</w:t>
            </w:r>
          </w:p>
          <w:p w:rsidR="00123A71" w:rsidRPr="00E7339E" w:rsidRDefault="00123A71" w:rsidP="00EE4BE7">
            <w:pPr>
              <w:spacing w:line="260" w:lineRule="exact"/>
              <w:jc w:val="both"/>
              <w:rPr>
                <w:rFonts w:ascii="標楷體" w:eastAsia="標楷體" w:hAnsi="標楷體"/>
                <w:bCs/>
                <w:color w:val="FF0000"/>
              </w:rPr>
            </w:pPr>
            <w:r w:rsidRPr="00E7339E">
              <w:rPr>
                <w:rFonts w:ascii="標楷體" w:eastAsia="標楷體" w:hAnsi="標楷體" w:cs="新細明體" w:hint="eastAsia"/>
                <w:bCs/>
                <w:color w:val="FF0000"/>
              </w:rPr>
              <w:t>(3)創作態度</w:t>
            </w:r>
          </w:p>
          <w:p w:rsidR="00123A71" w:rsidRPr="00E7339E" w:rsidRDefault="00123A71" w:rsidP="00EE4BE7">
            <w:pPr>
              <w:spacing w:line="260" w:lineRule="exact"/>
              <w:jc w:val="both"/>
              <w:rPr>
                <w:rFonts w:ascii="標楷體" w:eastAsia="標楷體" w:hAnsi="標楷體"/>
                <w:bCs/>
                <w:color w:val="FF0000"/>
              </w:rPr>
            </w:pPr>
            <w:r w:rsidRPr="00E7339E">
              <w:rPr>
                <w:rFonts w:ascii="標楷體" w:eastAsia="標楷體" w:hAnsi="標楷體" w:cs="新細明體" w:hint="eastAsia"/>
                <w:bCs/>
                <w:color w:val="FF0000"/>
              </w:rPr>
              <w:t>(二)總結性評量</w:t>
            </w:r>
          </w:p>
          <w:p w:rsidR="00123A71" w:rsidRPr="00E7339E" w:rsidRDefault="00123A71" w:rsidP="00EE4BE7">
            <w:pPr>
              <w:autoSpaceDE w:val="0"/>
              <w:autoSpaceDN w:val="0"/>
              <w:adjustRightInd w:val="0"/>
              <w:spacing w:line="260" w:lineRule="exact"/>
              <w:jc w:val="both"/>
              <w:rPr>
                <w:rFonts w:ascii="標楷體" w:eastAsia="標楷體" w:hAnsi="標楷體"/>
                <w:bCs/>
                <w:color w:val="FF0000"/>
              </w:rPr>
            </w:pPr>
            <w:r w:rsidRPr="00E7339E">
              <w:rPr>
                <w:rFonts w:ascii="標楷體" w:eastAsia="標楷體" w:hAnsi="標楷體" w:cs="新細明體" w:hint="eastAsia"/>
                <w:bCs/>
                <w:color w:val="FF0000"/>
              </w:rPr>
              <w:t>‧知識：</w:t>
            </w:r>
          </w:p>
          <w:p w:rsidR="00123A71" w:rsidRPr="00E7339E" w:rsidRDefault="00123A71" w:rsidP="00EE4BE7">
            <w:pPr>
              <w:autoSpaceDE w:val="0"/>
              <w:autoSpaceDN w:val="0"/>
              <w:adjustRightInd w:val="0"/>
              <w:spacing w:line="260" w:lineRule="exact"/>
              <w:jc w:val="both"/>
              <w:rPr>
                <w:rFonts w:ascii="標楷體" w:eastAsia="標楷體" w:hAnsi="標楷體"/>
                <w:bCs/>
                <w:color w:val="FF0000"/>
              </w:rPr>
            </w:pPr>
            <w:r w:rsidRPr="00E7339E">
              <w:rPr>
                <w:rFonts w:ascii="標楷體" w:eastAsia="標楷體" w:hAnsi="標楷體" w:cs="新細明體" w:hint="eastAsia"/>
                <w:bCs/>
                <w:color w:val="FF0000"/>
              </w:rPr>
              <w:t>(1)能認識美術館空間配置。</w:t>
            </w:r>
          </w:p>
          <w:p w:rsidR="00123A71" w:rsidRPr="00E7339E" w:rsidRDefault="00123A71" w:rsidP="00EE4BE7">
            <w:pPr>
              <w:autoSpaceDE w:val="0"/>
              <w:autoSpaceDN w:val="0"/>
              <w:adjustRightInd w:val="0"/>
              <w:spacing w:line="260" w:lineRule="exact"/>
              <w:jc w:val="both"/>
              <w:rPr>
                <w:rFonts w:ascii="標楷體" w:eastAsia="標楷體" w:hAnsi="標楷體"/>
                <w:bCs/>
                <w:color w:val="FF0000"/>
              </w:rPr>
            </w:pPr>
            <w:r w:rsidRPr="00E7339E">
              <w:rPr>
                <w:rFonts w:ascii="標楷體" w:eastAsia="標楷體" w:hAnsi="標楷體" w:cs="新細明體" w:hint="eastAsia"/>
                <w:bCs/>
                <w:color w:val="FF0000"/>
              </w:rPr>
              <w:lastRenderedPageBreak/>
              <w:t>(2)能瞭解參觀美術館的禮儀與事前規劃事宜。</w:t>
            </w:r>
          </w:p>
          <w:p w:rsidR="00123A71" w:rsidRPr="00E7339E" w:rsidRDefault="00123A71" w:rsidP="00EE4BE7">
            <w:pPr>
              <w:autoSpaceDE w:val="0"/>
              <w:autoSpaceDN w:val="0"/>
              <w:adjustRightInd w:val="0"/>
              <w:spacing w:line="260" w:lineRule="exact"/>
              <w:jc w:val="both"/>
              <w:rPr>
                <w:rFonts w:ascii="標楷體" w:eastAsia="標楷體" w:hAnsi="標楷體"/>
                <w:bCs/>
                <w:color w:val="FF0000"/>
              </w:rPr>
            </w:pPr>
            <w:r w:rsidRPr="00E7339E">
              <w:rPr>
                <w:rFonts w:ascii="標楷體" w:eastAsia="標楷體" w:hAnsi="標楷體" w:cs="新細明體" w:hint="eastAsia"/>
                <w:bCs/>
                <w:color w:val="FF0000"/>
              </w:rPr>
              <w:t>‧技能：</w:t>
            </w:r>
          </w:p>
          <w:p w:rsidR="00123A71" w:rsidRPr="00E7339E" w:rsidRDefault="00123A71" w:rsidP="00EE4BE7">
            <w:pPr>
              <w:autoSpaceDE w:val="0"/>
              <w:autoSpaceDN w:val="0"/>
              <w:adjustRightInd w:val="0"/>
              <w:spacing w:line="260" w:lineRule="exact"/>
              <w:jc w:val="both"/>
              <w:rPr>
                <w:rFonts w:ascii="標楷體" w:eastAsia="標楷體" w:hAnsi="標楷體"/>
                <w:bCs/>
                <w:color w:val="FF0000"/>
              </w:rPr>
            </w:pPr>
            <w:r w:rsidRPr="00E7339E">
              <w:rPr>
                <w:rFonts w:ascii="標楷體" w:eastAsia="標楷體" w:hAnsi="標楷體" w:cs="新細明體" w:hint="eastAsia"/>
                <w:bCs/>
                <w:color w:val="FF0000"/>
              </w:rPr>
              <w:t>能學習以手機操作APP欣賞各類藝術作品。</w:t>
            </w:r>
          </w:p>
          <w:p w:rsidR="00123A71" w:rsidRPr="00E7339E" w:rsidRDefault="00123A71" w:rsidP="00EE4BE7">
            <w:pPr>
              <w:autoSpaceDE w:val="0"/>
              <w:autoSpaceDN w:val="0"/>
              <w:adjustRightInd w:val="0"/>
              <w:spacing w:line="260" w:lineRule="exact"/>
              <w:jc w:val="both"/>
              <w:rPr>
                <w:rFonts w:ascii="標楷體" w:eastAsia="標楷體" w:hAnsi="標楷體"/>
                <w:bCs/>
                <w:color w:val="FF0000"/>
              </w:rPr>
            </w:pPr>
            <w:r w:rsidRPr="00E7339E">
              <w:rPr>
                <w:rFonts w:ascii="標楷體" w:eastAsia="標楷體" w:hAnsi="標楷體" w:cs="新細明體" w:hint="eastAsia"/>
                <w:bCs/>
                <w:color w:val="FF0000"/>
              </w:rPr>
              <w:t>‧態度：能體會畫作與色彩在生活中的美好。</w:t>
            </w:r>
          </w:p>
        </w:tc>
        <w:tc>
          <w:tcPr>
            <w:tcW w:w="1028" w:type="pct"/>
            <w:tcBorders>
              <w:top w:val="single" w:sz="2" w:space="0" w:color="auto"/>
            </w:tcBorders>
            <w:vAlign w:val="center"/>
          </w:tcPr>
          <w:p w:rsidR="00123A71" w:rsidRPr="00E7339E" w:rsidRDefault="00123A71" w:rsidP="00123A71">
            <w:pPr>
              <w:spacing w:line="260" w:lineRule="exact"/>
              <w:rPr>
                <w:rFonts w:ascii="標楷體" w:eastAsia="標楷體" w:hAnsi="標楷體" w:cs="新細明體"/>
                <w:bCs/>
                <w:snapToGrid w:val="0"/>
                <w:color w:val="FF0000"/>
                <w:sz w:val="26"/>
                <w:szCs w:val="20"/>
              </w:rPr>
            </w:pPr>
            <w:r w:rsidRPr="00E7339E">
              <w:rPr>
                <w:rFonts w:ascii="標楷體" w:eastAsia="標楷體" w:hAnsi="標楷體" w:cs="新細明體" w:hint="eastAsia"/>
                <w:bCs/>
                <w:snapToGrid w:val="0"/>
                <w:color w:val="FF0000"/>
                <w:sz w:val="26"/>
                <w:szCs w:val="20"/>
              </w:rPr>
              <w:lastRenderedPageBreak/>
              <w:t>呼應日新願景～自信、生活、美</w:t>
            </w:r>
          </w:p>
          <w:p w:rsidR="00123A71" w:rsidRPr="00E7339E" w:rsidRDefault="00123A71" w:rsidP="00123A71">
            <w:pPr>
              <w:spacing w:line="260" w:lineRule="exact"/>
              <w:rPr>
                <w:rFonts w:eastAsiaTheme="minorEastAsia"/>
                <w:bCs/>
                <w:color w:val="FF0000"/>
                <w:sz w:val="20"/>
                <w:szCs w:val="20"/>
              </w:rPr>
            </w:pPr>
            <w:r w:rsidRPr="00E7339E">
              <w:rPr>
                <w:rFonts w:ascii="標楷體" w:eastAsia="標楷體" w:hAnsi="標楷體" w:cs="新細明體" w:hint="eastAsia"/>
                <w:bCs/>
                <w:snapToGrid w:val="0"/>
                <w:color w:val="FF0000"/>
                <w:sz w:val="26"/>
                <w:szCs w:val="20"/>
              </w:rPr>
              <w:t>【性別平等教育】</w:t>
            </w:r>
          </w:p>
        </w:tc>
      </w:tr>
      <w:tr w:rsidR="00123A71" w:rsidRPr="004F4430" w:rsidTr="00EE4BE7">
        <w:trPr>
          <w:trHeight w:val="1687"/>
        </w:trPr>
        <w:tc>
          <w:tcPr>
            <w:tcW w:w="364" w:type="pct"/>
            <w:vAlign w:val="center"/>
          </w:tcPr>
          <w:p w:rsidR="00123A71" w:rsidRPr="00EE4BE7" w:rsidRDefault="00123A71" w:rsidP="00EE4BE7">
            <w:pPr>
              <w:jc w:val="both"/>
              <w:rPr>
                <w:rFonts w:ascii="標楷體" w:eastAsia="標楷體" w:hAnsi="標楷體"/>
              </w:rPr>
            </w:pPr>
            <w:r w:rsidRPr="00EE4BE7">
              <w:rPr>
                <w:rFonts w:ascii="標楷體" w:eastAsia="標楷體" w:hAnsi="標楷體"/>
              </w:rPr>
              <w:lastRenderedPageBreak/>
              <w:t>二</w:t>
            </w:r>
          </w:p>
        </w:tc>
        <w:tc>
          <w:tcPr>
            <w:tcW w:w="663" w:type="pct"/>
            <w:vAlign w:val="center"/>
          </w:tcPr>
          <w:p w:rsidR="00123A71" w:rsidRPr="00EE4BE7" w:rsidRDefault="00123A71" w:rsidP="00EE4BE7">
            <w:pPr>
              <w:jc w:val="both"/>
              <w:rPr>
                <w:rFonts w:ascii="標楷體" w:eastAsia="標楷體" w:hAnsi="標楷體"/>
              </w:rPr>
            </w:pPr>
            <w:r w:rsidRPr="00EE4BE7">
              <w:rPr>
                <w:rFonts w:ascii="標楷體" w:eastAsia="標楷體" w:hAnsi="標楷體" w:hint="eastAsia"/>
              </w:rPr>
              <w:t>第一課探索視覺旅程</w:t>
            </w:r>
          </w:p>
        </w:tc>
        <w:tc>
          <w:tcPr>
            <w:tcW w:w="769" w:type="pct"/>
            <w:tcBorders>
              <w:right w:val="single" w:sz="2" w:space="0" w:color="auto"/>
            </w:tcBorders>
            <w:vAlign w:val="center"/>
          </w:tcPr>
          <w:p w:rsidR="00123A71" w:rsidRPr="00EE4BE7" w:rsidRDefault="00123A71" w:rsidP="00EE4BE7">
            <w:pPr>
              <w:spacing w:line="260" w:lineRule="exact"/>
              <w:jc w:val="both"/>
              <w:rPr>
                <w:rFonts w:ascii="標楷體" w:eastAsia="標楷體" w:hAnsi="標楷體"/>
                <w:bCs/>
                <w:snapToGrid w:val="0"/>
              </w:rPr>
            </w:pPr>
            <w:r w:rsidRPr="00EE4BE7">
              <w:rPr>
                <w:rFonts w:ascii="標楷體" w:eastAsia="標楷體" w:hAnsi="標楷體" w:cs="新細明體" w:hint="eastAsia"/>
                <w:bCs/>
                <w:snapToGrid w:val="0"/>
                <w:color w:val="000000"/>
              </w:rPr>
              <w:t>藝-J-A1參與藝術活動，增進美感知能。</w:t>
            </w:r>
          </w:p>
          <w:p w:rsidR="00123A71" w:rsidRPr="00EE4BE7" w:rsidRDefault="00123A71" w:rsidP="00EE4BE7">
            <w:pPr>
              <w:spacing w:line="260" w:lineRule="exact"/>
              <w:jc w:val="both"/>
              <w:rPr>
                <w:rFonts w:ascii="標楷體" w:eastAsia="標楷體" w:hAnsi="標楷體"/>
                <w:bCs/>
              </w:rPr>
            </w:pPr>
            <w:r w:rsidRPr="00EE4BE7">
              <w:rPr>
                <w:rFonts w:ascii="標楷體" w:eastAsia="標楷體" w:hAnsi="標楷體" w:cs="新細明體" w:hint="eastAsia"/>
                <w:bCs/>
                <w:snapToGrid w:val="0"/>
                <w:color w:val="000000"/>
              </w:rPr>
              <w:t>藝-J-B1應用藝術符號，以表達觀點與風格。</w:t>
            </w:r>
          </w:p>
        </w:tc>
        <w:tc>
          <w:tcPr>
            <w:tcW w:w="1365" w:type="pct"/>
            <w:gridSpan w:val="2"/>
            <w:vAlign w:val="center"/>
          </w:tcPr>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1.教師介紹並說明美感形式要素可分為造形、空間、色彩與材質。</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2.教師分別就圖片、提問與學生進行分享討論，並鼓勵學生多方列舉日常生活中的例子，以探討其美感形式要素。</w:t>
            </w:r>
          </w:p>
          <w:p w:rsidR="00123A71"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rPr>
              <w:t>3.藝術探索：材質探索。觀察圖1-10的各種材質後，選擇課本中未提到的一種材質，以感官探索材質帶來的感受。</w:t>
            </w:r>
          </w:p>
        </w:tc>
        <w:tc>
          <w:tcPr>
            <w:tcW w:w="811" w:type="pct"/>
            <w:vAlign w:val="center"/>
          </w:tcPr>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(一)歷程性評量</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1.學生個人或分組在課堂發表與討論的參與程度。</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2.隨堂表現紀錄：</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(1)學習熱忱</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(2)小組合作</w:t>
            </w:r>
          </w:p>
          <w:p w:rsidR="00123A71" w:rsidRPr="00EE4BE7" w:rsidRDefault="00123A71"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(3)創作態度</w:t>
            </w:r>
          </w:p>
          <w:p w:rsidR="00123A71" w:rsidRPr="00EE4BE7" w:rsidRDefault="00123A71"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(二)總結性評量</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‧知識：</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(1)能認識藝術作品的創作方式與過程。</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(2) 能瞭解藝術作品與商業結合的文創作品，並試著舉例生活中有哪些發現。</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(3) 認識全臺各地的美術館與展覽空間。</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‧態度：</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能透過鑑賞藝術作品培養美學素養，進而發現生活中的藝術與創意結合的展現。</w:t>
            </w:r>
          </w:p>
        </w:tc>
        <w:tc>
          <w:tcPr>
            <w:tcW w:w="1028" w:type="pct"/>
            <w:vAlign w:val="center"/>
          </w:tcPr>
          <w:p w:rsidR="00123A71" w:rsidRPr="00937E11" w:rsidRDefault="00123A71" w:rsidP="00123A71">
            <w:pPr>
              <w:spacing w:line="260" w:lineRule="exact"/>
              <w:rPr>
                <w:rFonts w:eastAsiaTheme="minorEastAsia"/>
                <w:bCs/>
                <w:sz w:val="20"/>
                <w:szCs w:val="20"/>
              </w:rPr>
            </w:pPr>
            <w:r w:rsidRPr="00937E11">
              <w:rPr>
                <w:rFonts w:ascii="標楷體" w:eastAsia="標楷體" w:hAnsi="標楷體" w:cs="新細明體" w:hint="eastAsia"/>
                <w:bCs/>
                <w:snapToGrid w:val="0"/>
                <w:color w:val="000000"/>
                <w:sz w:val="26"/>
                <w:szCs w:val="20"/>
              </w:rPr>
              <w:t>【性別平等教育】</w:t>
            </w:r>
          </w:p>
        </w:tc>
      </w:tr>
      <w:tr w:rsidR="00495FCA" w:rsidRPr="004F4430" w:rsidTr="00EE4BE7">
        <w:trPr>
          <w:trHeight w:val="1808"/>
        </w:trPr>
        <w:tc>
          <w:tcPr>
            <w:tcW w:w="364"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rPr>
              <w:lastRenderedPageBreak/>
              <w:t>三</w:t>
            </w:r>
          </w:p>
        </w:tc>
        <w:tc>
          <w:tcPr>
            <w:tcW w:w="663"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hint="eastAsia"/>
              </w:rPr>
              <w:t>第一課探索視覺旅程</w:t>
            </w:r>
          </w:p>
        </w:tc>
        <w:tc>
          <w:tcPr>
            <w:tcW w:w="776" w:type="pct"/>
            <w:gridSpan w:val="2"/>
            <w:tcBorders>
              <w:right w:val="single" w:sz="2" w:space="0" w:color="auto"/>
            </w:tcBorders>
            <w:vAlign w:val="center"/>
          </w:tcPr>
          <w:p w:rsidR="00495FCA" w:rsidRPr="00EE4BE7" w:rsidRDefault="00495FCA" w:rsidP="00EE4BE7">
            <w:pPr>
              <w:spacing w:line="260" w:lineRule="exact"/>
              <w:jc w:val="both"/>
              <w:rPr>
                <w:rFonts w:ascii="標楷體" w:eastAsia="標楷體" w:hAnsi="標楷體"/>
                <w:bCs/>
                <w:snapToGrid w:val="0"/>
              </w:rPr>
            </w:pPr>
            <w:r w:rsidRPr="00EE4BE7">
              <w:rPr>
                <w:rFonts w:ascii="標楷體" w:eastAsia="標楷體" w:hAnsi="標楷體" w:cs="新細明體" w:hint="eastAsia"/>
                <w:bCs/>
                <w:snapToGrid w:val="0"/>
                <w:color w:val="000000"/>
              </w:rPr>
              <w:t>藝-J-A1參與藝術活動，增進美感知能。</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snapToGrid w:val="0"/>
                <w:color w:val="000000"/>
              </w:rPr>
              <w:t>藝-J-B1應用藝術符號，以表達觀點與風格。</w:t>
            </w:r>
          </w:p>
        </w:tc>
        <w:tc>
          <w:tcPr>
            <w:tcW w:w="1358" w:type="pct"/>
            <w:vAlign w:val="center"/>
          </w:tcPr>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1.教師介紹美的形式原理概念與圖例，引導同學就畫面美感呈現進行詮釋與討論。並說明除了單一美感形式的判別，日常生活中美的飾物更是包含數種不同的美感原理。</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2.藝術探索：美的大集合。蒐集圖片，並且以美的形式原理分析製作學習檔案，並與同學分享。</w:t>
            </w:r>
          </w:p>
        </w:tc>
        <w:tc>
          <w:tcPr>
            <w:tcW w:w="811" w:type="pct"/>
            <w:vAlign w:val="center"/>
          </w:tcPr>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(一)歷程性評量</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1.學生個人或分組在課堂發表與討論的參與程度。</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2.隨堂表現紀錄：</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(1)學習熱忱</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(2)小組合作</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(3)創作態度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(二)總結性評量</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‧知識：</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認識藝術作品鑑賞的四步驟。</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‧技能：</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(1)能以口語表達藝術鑑賞的要點與切入面。</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(2)能與同儕介紹藝術作品與作品觀後感。</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‧態度：</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(1)能體會作品所展現的意涵與創作動機，並感受其中所傳達的情意及意境。</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(2)能尊重並理解其他同學的成果分享。</w:t>
            </w:r>
          </w:p>
        </w:tc>
        <w:tc>
          <w:tcPr>
            <w:tcW w:w="1028" w:type="pct"/>
            <w:vAlign w:val="center"/>
          </w:tcPr>
          <w:p w:rsidR="00495FCA" w:rsidRPr="001B3F08" w:rsidRDefault="00495FCA" w:rsidP="00495FCA">
            <w:pPr>
              <w:spacing w:line="260" w:lineRule="exact"/>
              <w:rPr>
                <w:rFonts w:ascii="標楷體" w:eastAsia="標楷體" w:hAnsi="標楷體" w:cs="新細明體"/>
                <w:bCs/>
                <w:snapToGrid w:val="0"/>
                <w:color w:val="000000" w:themeColor="text1"/>
              </w:rPr>
            </w:pPr>
            <w:r w:rsidRPr="001B3F08">
              <w:rPr>
                <w:rFonts w:ascii="標楷體" w:eastAsia="標楷體" w:hAnsi="標楷體" w:cs="新細明體" w:hint="eastAsia"/>
                <w:bCs/>
                <w:snapToGrid w:val="0"/>
                <w:color w:val="000000" w:themeColor="text1"/>
              </w:rPr>
              <w:t>【性別平等教育】</w:t>
            </w:r>
          </w:p>
          <w:p w:rsidR="001B3F08" w:rsidRPr="00937E11" w:rsidRDefault="001B3F08" w:rsidP="00495FCA">
            <w:pPr>
              <w:spacing w:line="260" w:lineRule="exact"/>
              <w:rPr>
                <w:rFonts w:eastAsiaTheme="minorEastAsia"/>
                <w:bCs/>
                <w:sz w:val="20"/>
                <w:szCs w:val="20"/>
              </w:rPr>
            </w:pPr>
            <w:r w:rsidRPr="001B3F08">
              <w:rPr>
                <w:rFonts w:ascii="標楷體" w:eastAsia="標楷體" w:hAnsi="標楷體" w:cs="新細明體" w:hint="eastAsia"/>
                <w:bCs/>
                <w:snapToGrid w:val="0"/>
                <w:color w:val="000000" w:themeColor="text1"/>
              </w:rPr>
              <w:t>【</w:t>
            </w:r>
            <w:r w:rsidRPr="001B3F08">
              <w:rPr>
                <w:rFonts w:ascii="標楷體" w:eastAsia="標楷體" w:hAnsi="標楷體" w:hint="eastAsia"/>
                <w:color w:val="000000" w:themeColor="text1"/>
              </w:rPr>
              <w:t>海洋教育</w:t>
            </w:r>
            <w:r w:rsidRPr="001B3F08">
              <w:rPr>
                <w:rFonts w:ascii="標楷體" w:eastAsia="標楷體" w:hAnsi="標楷體" w:cs="新細明體" w:hint="eastAsia"/>
                <w:bCs/>
                <w:snapToGrid w:val="0"/>
                <w:color w:val="000000" w:themeColor="text1"/>
              </w:rPr>
              <w:t>】</w:t>
            </w:r>
          </w:p>
        </w:tc>
      </w:tr>
      <w:tr w:rsidR="00123A71" w:rsidRPr="004F4430" w:rsidTr="00EE4BE7">
        <w:trPr>
          <w:trHeight w:val="1537"/>
        </w:trPr>
        <w:tc>
          <w:tcPr>
            <w:tcW w:w="364" w:type="pct"/>
            <w:vAlign w:val="center"/>
          </w:tcPr>
          <w:p w:rsidR="00123A71" w:rsidRPr="00EE4BE7" w:rsidRDefault="00123A71" w:rsidP="00EE4BE7">
            <w:pPr>
              <w:jc w:val="both"/>
              <w:rPr>
                <w:rFonts w:ascii="標楷體" w:eastAsia="標楷體" w:hAnsi="標楷體"/>
              </w:rPr>
            </w:pPr>
            <w:r w:rsidRPr="00EE4BE7">
              <w:rPr>
                <w:rFonts w:ascii="標楷體" w:eastAsia="標楷體" w:hAnsi="標楷體"/>
              </w:rPr>
              <w:t>四</w:t>
            </w:r>
          </w:p>
        </w:tc>
        <w:tc>
          <w:tcPr>
            <w:tcW w:w="663" w:type="pct"/>
            <w:vAlign w:val="center"/>
          </w:tcPr>
          <w:p w:rsidR="00123A71" w:rsidRPr="00EE4BE7" w:rsidRDefault="00123A71" w:rsidP="00EE4BE7">
            <w:pPr>
              <w:jc w:val="both"/>
              <w:rPr>
                <w:rFonts w:ascii="標楷體" w:eastAsia="標楷體" w:hAnsi="標楷體"/>
              </w:rPr>
            </w:pPr>
            <w:r w:rsidRPr="00EE4BE7">
              <w:rPr>
                <w:rFonts w:ascii="標楷體" w:eastAsia="標楷體" w:hAnsi="標楷體" w:hint="eastAsia"/>
              </w:rPr>
              <w:t>第一課探索視覺旅程</w:t>
            </w:r>
          </w:p>
        </w:tc>
        <w:tc>
          <w:tcPr>
            <w:tcW w:w="776" w:type="pct"/>
            <w:gridSpan w:val="2"/>
            <w:tcBorders>
              <w:right w:val="single" w:sz="2" w:space="0" w:color="auto"/>
            </w:tcBorders>
            <w:vAlign w:val="center"/>
          </w:tcPr>
          <w:p w:rsidR="00123A71" w:rsidRPr="00EE4BE7" w:rsidRDefault="00123A71" w:rsidP="00EE4BE7">
            <w:pPr>
              <w:spacing w:line="260" w:lineRule="exact"/>
              <w:jc w:val="both"/>
              <w:rPr>
                <w:rFonts w:ascii="標楷體" w:eastAsia="標楷體" w:hAnsi="標楷體"/>
                <w:bCs/>
                <w:snapToGrid w:val="0"/>
              </w:rPr>
            </w:pPr>
            <w:r w:rsidRPr="00EE4BE7">
              <w:rPr>
                <w:rFonts w:ascii="標楷體" w:eastAsia="標楷體" w:hAnsi="標楷體" w:cs="新細明體" w:hint="eastAsia"/>
                <w:bCs/>
                <w:snapToGrid w:val="0"/>
                <w:color w:val="000000"/>
              </w:rPr>
              <w:t>藝-J-A1參與藝術活動，增進美感知能。</w:t>
            </w:r>
          </w:p>
          <w:p w:rsidR="00123A71" w:rsidRPr="00EE4BE7" w:rsidRDefault="00123A71" w:rsidP="00EE4BE7">
            <w:pPr>
              <w:spacing w:line="260" w:lineRule="exact"/>
              <w:jc w:val="both"/>
              <w:rPr>
                <w:rFonts w:ascii="標楷體" w:eastAsia="標楷體" w:hAnsi="標楷體"/>
                <w:bCs/>
              </w:rPr>
            </w:pPr>
            <w:r w:rsidRPr="00EE4BE7">
              <w:rPr>
                <w:rFonts w:ascii="標楷體" w:eastAsia="標楷體" w:hAnsi="標楷體" w:cs="新細明體" w:hint="eastAsia"/>
                <w:bCs/>
                <w:snapToGrid w:val="0"/>
                <w:color w:val="000000"/>
              </w:rPr>
              <w:t>藝-J-B1應用藝術符號，以表達觀點與風格。</w:t>
            </w:r>
          </w:p>
        </w:tc>
        <w:tc>
          <w:tcPr>
            <w:tcW w:w="1358" w:type="pct"/>
            <w:vAlign w:val="center"/>
          </w:tcPr>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1.教師說明圖表的內容，引導學生欣賞與理解畫面構圖的方式。</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2.學生從美感形式要素中選擇1種項目，並從美的形式原理中選擇1種項目，繪製成一幅畫作，以呈現個人的創意。</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3.引導學生說明此創作內容的主題與構想，並進一步說明此作品所運用的</w:t>
            </w:r>
            <w:r w:rsidRPr="00EE4BE7">
              <w:rPr>
                <w:rFonts w:ascii="標楷體" w:eastAsia="標楷體" w:hAnsi="標楷體" w:cs="新細明體"/>
              </w:rPr>
              <w:lastRenderedPageBreak/>
              <w:t>美感形式要素、美的形式原理及考量的細節。</w:t>
            </w:r>
          </w:p>
          <w:p w:rsidR="00123A71" w:rsidRPr="00EE4BE7" w:rsidRDefault="00495FCA" w:rsidP="00EE4BE7">
            <w:pPr>
              <w:autoSpaceDE w:val="0"/>
              <w:autoSpaceDN w:val="0"/>
              <w:adjustRightInd w:val="0"/>
              <w:spacing w:line="260" w:lineRule="exact"/>
              <w:jc w:val="both"/>
              <w:rPr>
                <w:rFonts w:ascii="標楷體" w:eastAsia="標楷體" w:hAnsi="標楷體" w:cs="新細明體"/>
                <w:bCs/>
                <w:color w:val="000000"/>
              </w:rPr>
            </w:pPr>
            <w:r w:rsidRPr="00EE4BE7">
              <w:rPr>
                <w:rFonts w:ascii="標楷體" w:eastAsia="標楷體" w:hAnsi="標楷體" w:cs="新細明體"/>
              </w:rPr>
              <w:t>4.以攝影、實品採集、剪貼等方式蒐集生活中質感，並與同學分享。</w:t>
            </w:r>
          </w:p>
        </w:tc>
        <w:tc>
          <w:tcPr>
            <w:tcW w:w="811" w:type="pct"/>
            <w:vAlign w:val="center"/>
          </w:tcPr>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lastRenderedPageBreak/>
              <w:t>(一)歷程性評量</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1.學生個人或分組在課堂發表與討論的參與程度。</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2.隨堂表現紀錄：</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(1)學習熱忱</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(2)小組合作</w:t>
            </w:r>
          </w:p>
          <w:p w:rsidR="00123A71" w:rsidRPr="00EE4BE7" w:rsidRDefault="00123A71"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(3)創作態度</w:t>
            </w:r>
          </w:p>
          <w:p w:rsidR="00123A71" w:rsidRPr="00EE4BE7" w:rsidRDefault="00123A71"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(二)總結性評量</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‧知識：</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lastRenderedPageBreak/>
              <w:t>(1)能認識科技典藏與藝術修復等新興產業的內容。</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(2)瞭解畫作修復師職業</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‧技能：</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能完成學習單檢核。</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‧態度：</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能體會藝術。</w:t>
            </w:r>
          </w:p>
        </w:tc>
        <w:tc>
          <w:tcPr>
            <w:tcW w:w="1028" w:type="pct"/>
            <w:vAlign w:val="center"/>
          </w:tcPr>
          <w:p w:rsidR="00123A71" w:rsidRPr="00937E11" w:rsidRDefault="00123A71" w:rsidP="00123A71">
            <w:pPr>
              <w:spacing w:line="260" w:lineRule="exact"/>
              <w:rPr>
                <w:rFonts w:eastAsiaTheme="minorEastAsia"/>
                <w:bCs/>
                <w:sz w:val="20"/>
                <w:szCs w:val="20"/>
              </w:rPr>
            </w:pPr>
            <w:r w:rsidRPr="00937E11">
              <w:rPr>
                <w:rFonts w:ascii="標楷體" w:eastAsia="標楷體" w:hAnsi="標楷體" w:cs="新細明體" w:hint="eastAsia"/>
                <w:bCs/>
                <w:snapToGrid w:val="0"/>
                <w:color w:val="000000"/>
                <w:sz w:val="26"/>
                <w:szCs w:val="20"/>
              </w:rPr>
              <w:lastRenderedPageBreak/>
              <w:t>【性別平等教育】</w:t>
            </w:r>
          </w:p>
        </w:tc>
      </w:tr>
      <w:tr w:rsidR="00495FCA" w:rsidRPr="004F4430" w:rsidTr="00EE4BE7">
        <w:trPr>
          <w:trHeight w:val="1558"/>
        </w:trPr>
        <w:tc>
          <w:tcPr>
            <w:tcW w:w="364"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rPr>
              <w:lastRenderedPageBreak/>
              <w:t>五</w:t>
            </w:r>
          </w:p>
        </w:tc>
        <w:tc>
          <w:tcPr>
            <w:tcW w:w="663"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hint="eastAsia"/>
              </w:rPr>
              <w:t>第一課探索視覺旅程</w:t>
            </w:r>
          </w:p>
        </w:tc>
        <w:tc>
          <w:tcPr>
            <w:tcW w:w="776" w:type="pct"/>
            <w:gridSpan w:val="2"/>
            <w:tcBorders>
              <w:right w:val="single" w:sz="2" w:space="0" w:color="auto"/>
            </w:tcBorders>
            <w:vAlign w:val="center"/>
          </w:tcPr>
          <w:p w:rsidR="00495FCA" w:rsidRPr="00EE4BE7" w:rsidRDefault="00495FCA" w:rsidP="00EE4BE7">
            <w:pPr>
              <w:spacing w:line="260" w:lineRule="exact"/>
              <w:jc w:val="both"/>
              <w:rPr>
                <w:rFonts w:ascii="標楷體" w:eastAsia="標楷體" w:hAnsi="標楷體"/>
                <w:bCs/>
                <w:color w:val="FF0000"/>
              </w:rPr>
            </w:pPr>
            <w:r w:rsidRPr="00EE4BE7">
              <w:rPr>
                <w:rFonts w:ascii="標楷體" w:eastAsia="標楷體" w:hAnsi="標楷體" w:cs="新細明體" w:hint="eastAsia"/>
                <w:bCs/>
                <w:color w:val="FF0000"/>
              </w:rPr>
              <w:t>藝-J-A2嘗試設計思考，探索藝術實踐解決問題的途徑。</w:t>
            </w:r>
          </w:p>
          <w:p w:rsidR="00495FCA" w:rsidRPr="00EE4BE7" w:rsidRDefault="00495FCA" w:rsidP="00EE4BE7">
            <w:pPr>
              <w:spacing w:line="260" w:lineRule="exact"/>
              <w:jc w:val="both"/>
              <w:rPr>
                <w:rFonts w:ascii="標楷體" w:eastAsia="標楷體" w:hAnsi="標楷體"/>
                <w:bCs/>
                <w:color w:val="FF0000"/>
              </w:rPr>
            </w:pPr>
            <w:r w:rsidRPr="00EE4BE7">
              <w:rPr>
                <w:rFonts w:ascii="標楷體" w:eastAsia="標楷體" w:hAnsi="標楷體" w:cs="新細明體" w:hint="eastAsia"/>
                <w:bCs/>
                <w:color w:val="FF0000"/>
              </w:rPr>
              <w:t>藝-J-B1應用藝術符號，以表達觀點與風格。</w:t>
            </w:r>
          </w:p>
          <w:p w:rsidR="00495FCA" w:rsidRPr="00EE4BE7" w:rsidRDefault="00495FCA" w:rsidP="00EE4BE7">
            <w:pPr>
              <w:spacing w:line="260" w:lineRule="exact"/>
              <w:jc w:val="both"/>
              <w:rPr>
                <w:rFonts w:ascii="標楷體" w:eastAsia="標楷體" w:hAnsi="標楷體"/>
                <w:bCs/>
                <w:color w:val="FF0000"/>
              </w:rPr>
            </w:pPr>
            <w:r w:rsidRPr="00EE4BE7">
              <w:rPr>
                <w:rFonts w:ascii="標楷體" w:eastAsia="標楷體" w:hAnsi="標楷體" w:cs="新細明體" w:hint="eastAsia"/>
                <w:bCs/>
                <w:color w:val="FF0000"/>
              </w:rPr>
              <w:t>藝-J-B3善用多元感官，探索理解藝術與生活的關聯，以展現美感意識。</w:t>
            </w:r>
          </w:p>
          <w:p w:rsidR="00495FCA" w:rsidRPr="00EE4BE7" w:rsidRDefault="00495FCA" w:rsidP="00EE4BE7">
            <w:pPr>
              <w:spacing w:line="260" w:lineRule="exact"/>
              <w:jc w:val="both"/>
              <w:rPr>
                <w:rFonts w:ascii="標楷體" w:eastAsia="標楷體" w:hAnsi="標楷體"/>
                <w:bCs/>
                <w:color w:val="FF0000"/>
              </w:rPr>
            </w:pPr>
            <w:r w:rsidRPr="00EE4BE7">
              <w:rPr>
                <w:rFonts w:ascii="標楷體" w:eastAsia="標楷體" w:hAnsi="標楷體" w:cs="新細明體" w:hint="eastAsia"/>
                <w:bCs/>
                <w:color w:val="FF0000"/>
              </w:rPr>
              <w:t>藝-J-C1探討藝術活動中社會議題的意義。</w:t>
            </w:r>
          </w:p>
        </w:tc>
        <w:tc>
          <w:tcPr>
            <w:tcW w:w="1358" w:type="pct"/>
            <w:vAlign w:val="center"/>
          </w:tcPr>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1.教師說明圖表的內容，引導學生欣賞與理解畫面構圖的方式。</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2.學生從美感形式要素中選擇1種項目，並從美的形式原理中選擇1種項目，繪製成一幅畫作，以呈現個人的創意。</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3.引導學生說明此創作內容的主題與構想，並進一步說明此作品所運用的美感形式要素、美的形式原理及考量的細節。</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4.以攝影、實品採集、剪貼等方式蒐集生活中質感，並與同學分享。</w:t>
            </w:r>
          </w:p>
        </w:tc>
        <w:tc>
          <w:tcPr>
            <w:tcW w:w="811" w:type="pct"/>
            <w:vAlign w:val="center"/>
          </w:tcPr>
          <w:p w:rsidR="00495FCA" w:rsidRPr="00EE4BE7" w:rsidRDefault="00495FCA" w:rsidP="00EE4BE7">
            <w:pPr>
              <w:autoSpaceDE w:val="0"/>
              <w:autoSpaceDN w:val="0"/>
              <w:adjustRightInd w:val="0"/>
              <w:spacing w:line="260" w:lineRule="exact"/>
              <w:jc w:val="both"/>
              <w:rPr>
                <w:rFonts w:ascii="標楷體" w:eastAsia="標楷體" w:hAnsi="標楷體"/>
                <w:bCs/>
                <w:color w:val="FF0000"/>
              </w:rPr>
            </w:pPr>
            <w:r w:rsidRPr="00EE4BE7">
              <w:rPr>
                <w:rFonts w:ascii="標楷體" w:eastAsia="標楷體" w:hAnsi="標楷體" w:cs="新細明體" w:hint="eastAsia"/>
                <w:bCs/>
                <w:color w:val="FF0000"/>
              </w:rPr>
              <w:t>(一)歷程性評量</w:t>
            </w:r>
          </w:p>
          <w:p w:rsidR="00495FCA" w:rsidRPr="00EE4BE7" w:rsidRDefault="00495FCA" w:rsidP="00EE4BE7">
            <w:pPr>
              <w:autoSpaceDE w:val="0"/>
              <w:autoSpaceDN w:val="0"/>
              <w:adjustRightInd w:val="0"/>
              <w:spacing w:line="260" w:lineRule="exact"/>
              <w:jc w:val="both"/>
              <w:rPr>
                <w:rFonts w:ascii="標楷體" w:eastAsia="標楷體" w:hAnsi="標楷體"/>
                <w:bCs/>
                <w:color w:val="FF0000"/>
              </w:rPr>
            </w:pPr>
            <w:r w:rsidRPr="00EE4BE7">
              <w:rPr>
                <w:rFonts w:ascii="標楷體" w:eastAsia="標楷體" w:hAnsi="標楷體" w:cs="新細明體" w:hint="eastAsia"/>
                <w:bCs/>
                <w:color w:val="FF0000"/>
              </w:rPr>
              <w:t>1.學生課堂參與度。</w:t>
            </w:r>
          </w:p>
          <w:p w:rsidR="00495FCA" w:rsidRPr="00EE4BE7" w:rsidRDefault="00495FCA" w:rsidP="00EE4BE7">
            <w:pPr>
              <w:autoSpaceDE w:val="0"/>
              <w:autoSpaceDN w:val="0"/>
              <w:adjustRightInd w:val="0"/>
              <w:spacing w:line="260" w:lineRule="exact"/>
              <w:jc w:val="both"/>
              <w:rPr>
                <w:rFonts w:ascii="標楷體" w:eastAsia="標楷體" w:hAnsi="標楷體"/>
                <w:bCs/>
                <w:color w:val="FF0000"/>
              </w:rPr>
            </w:pPr>
            <w:r w:rsidRPr="00EE4BE7">
              <w:rPr>
                <w:rFonts w:ascii="標楷體" w:eastAsia="標楷體" w:hAnsi="標楷體" w:cs="新細明體" w:hint="eastAsia"/>
                <w:bCs/>
                <w:color w:val="FF0000"/>
              </w:rPr>
              <w:t>2.分組合作程度。</w:t>
            </w:r>
          </w:p>
          <w:p w:rsidR="00495FCA" w:rsidRPr="00EE4BE7" w:rsidRDefault="00495FCA" w:rsidP="00EE4BE7">
            <w:pPr>
              <w:autoSpaceDE w:val="0"/>
              <w:autoSpaceDN w:val="0"/>
              <w:adjustRightInd w:val="0"/>
              <w:spacing w:line="260" w:lineRule="exact"/>
              <w:jc w:val="both"/>
              <w:rPr>
                <w:rFonts w:ascii="標楷體" w:eastAsia="標楷體" w:hAnsi="標楷體"/>
                <w:bCs/>
                <w:color w:val="FF0000"/>
              </w:rPr>
            </w:pPr>
            <w:r w:rsidRPr="00EE4BE7">
              <w:rPr>
                <w:rFonts w:ascii="標楷體" w:eastAsia="標楷體" w:hAnsi="標楷體" w:cs="新細明體" w:hint="eastAsia"/>
                <w:bCs/>
                <w:color w:val="FF0000"/>
              </w:rPr>
              <w:t>3.習作與作品：</w:t>
            </w:r>
          </w:p>
          <w:p w:rsidR="00495FCA" w:rsidRPr="00EE4BE7" w:rsidRDefault="00495FCA" w:rsidP="00EE4BE7">
            <w:pPr>
              <w:autoSpaceDE w:val="0"/>
              <w:autoSpaceDN w:val="0"/>
              <w:adjustRightInd w:val="0"/>
              <w:spacing w:line="260" w:lineRule="exact"/>
              <w:jc w:val="both"/>
              <w:rPr>
                <w:rFonts w:ascii="標楷體" w:eastAsia="標楷體" w:hAnsi="標楷體"/>
                <w:bCs/>
                <w:color w:val="FF0000"/>
              </w:rPr>
            </w:pPr>
            <w:r w:rsidRPr="00EE4BE7">
              <w:rPr>
                <w:rFonts w:ascii="標楷體" w:eastAsia="標楷體" w:hAnsi="標楷體" w:cs="新細明體" w:hint="eastAsia"/>
                <w:bCs/>
                <w:color w:val="FF0000"/>
              </w:rPr>
              <w:t>(1)學習態度。</w:t>
            </w:r>
          </w:p>
          <w:p w:rsidR="00495FCA" w:rsidRPr="00EE4BE7" w:rsidRDefault="00495FCA" w:rsidP="00EE4BE7">
            <w:pPr>
              <w:autoSpaceDE w:val="0"/>
              <w:autoSpaceDN w:val="0"/>
              <w:adjustRightInd w:val="0"/>
              <w:spacing w:line="260" w:lineRule="exact"/>
              <w:jc w:val="both"/>
              <w:rPr>
                <w:rFonts w:ascii="標楷體" w:eastAsia="標楷體" w:hAnsi="標楷體"/>
                <w:bCs/>
                <w:color w:val="FF0000"/>
              </w:rPr>
            </w:pPr>
            <w:r w:rsidRPr="00EE4BE7">
              <w:rPr>
                <w:rFonts w:ascii="標楷體" w:eastAsia="標楷體" w:hAnsi="標楷體" w:cs="新細明體" w:hint="eastAsia"/>
                <w:bCs/>
                <w:color w:val="FF0000"/>
              </w:rPr>
              <w:t>(2)創作作品。</w:t>
            </w:r>
          </w:p>
          <w:p w:rsidR="00495FCA" w:rsidRPr="00EE4BE7" w:rsidRDefault="00495FCA" w:rsidP="00EE4BE7">
            <w:pPr>
              <w:autoSpaceDE w:val="0"/>
              <w:autoSpaceDN w:val="0"/>
              <w:adjustRightInd w:val="0"/>
              <w:spacing w:line="260" w:lineRule="exact"/>
              <w:jc w:val="both"/>
              <w:rPr>
                <w:rFonts w:ascii="標楷體" w:eastAsia="標楷體" w:hAnsi="標楷體"/>
                <w:bCs/>
                <w:color w:val="FF0000"/>
              </w:rPr>
            </w:pPr>
            <w:r w:rsidRPr="00EE4BE7">
              <w:rPr>
                <w:rFonts w:ascii="標楷體" w:eastAsia="標楷體" w:hAnsi="標楷體" w:cs="新細明體" w:hint="eastAsia"/>
                <w:bCs/>
                <w:color w:val="FF0000"/>
              </w:rPr>
              <w:t>(二)總結性評量</w:t>
            </w:r>
          </w:p>
          <w:p w:rsidR="00495FCA" w:rsidRPr="00EE4BE7" w:rsidRDefault="00495FCA" w:rsidP="00EE4BE7">
            <w:pPr>
              <w:autoSpaceDE w:val="0"/>
              <w:autoSpaceDN w:val="0"/>
              <w:adjustRightInd w:val="0"/>
              <w:spacing w:line="260" w:lineRule="exact"/>
              <w:jc w:val="both"/>
              <w:rPr>
                <w:rFonts w:ascii="標楷體" w:eastAsia="標楷體" w:hAnsi="標楷體"/>
                <w:bCs/>
                <w:color w:val="FF0000"/>
              </w:rPr>
            </w:pPr>
            <w:r w:rsidRPr="00EE4BE7">
              <w:rPr>
                <w:rFonts w:ascii="標楷體" w:eastAsia="標楷體" w:hAnsi="標楷體" w:cs="新細明體" w:hint="eastAsia"/>
                <w:bCs/>
                <w:color w:val="FF0000"/>
              </w:rPr>
              <w:t>‧知識</w:t>
            </w:r>
          </w:p>
          <w:p w:rsidR="00495FCA" w:rsidRPr="00EE4BE7" w:rsidRDefault="00495FCA" w:rsidP="00EE4BE7">
            <w:pPr>
              <w:autoSpaceDE w:val="0"/>
              <w:autoSpaceDN w:val="0"/>
              <w:adjustRightInd w:val="0"/>
              <w:spacing w:line="260" w:lineRule="exact"/>
              <w:jc w:val="both"/>
              <w:rPr>
                <w:rFonts w:ascii="標楷體" w:eastAsia="標楷體" w:hAnsi="標楷體"/>
                <w:bCs/>
                <w:color w:val="FF0000"/>
              </w:rPr>
            </w:pPr>
            <w:r w:rsidRPr="00EE4BE7">
              <w:rPr>
                <w:rFonts w:ascii="標楷體" w:eastAsia="標楷體" w:hAnsi="標楷體" w:cs="新細明體" w:hint="eastAsia"/>
                <w:bCs/>
                <w:color w:val="FF0000"/>
              </w:rPr>
              <w:t>(1)從自然之美與人為藝術中，觀察並分辨其蘊含美的形式原則。</w:t>
            </w:r>
          </w:p>
          <w:p w:rsidR="00495FCA" w:rsidRPr="00EE4BE7" w:rsidRDefault="00495FCA" w:rsidP="00EE4BE7">
            <w:pPr>
              <w:autoSpaceDE w:val="0"/>
              <w:autoSpaceDN w:val="0"/>
              <w:adjustRightInd w:val="0"/>
              <w:spacing w:line="260" w:lineRule="exact"/>
              <w:jc w:val="both"/>
              <w:rPr>
                <w:rFonts w:ascii="標楷體" w:eastAsia="標楷體" w:hAnsi="標楷體"/>
                <w:bCs/>
                <w:color w:val="FF0000"/>
              </w:rPr>
            </w:pPr>
            <w:r w:rsidRPr="00EE4BE7">
              <w:rPr>
                <w:rFonts w:ascii="標楷體" w:eastAsia="標楷體" w:hAnsi="標楷體" w:cs="新細明體" w:hint="eastAsia"/>
                <w:bCs/>
                <w:color w:val="FF0000"/>
              </w:rPr>
              <w:t>(2)能從「美」中知曉其共通性，並辨認屬於哪種美感。</w:t>
            </w:r>
          </w:p>
          <w:p w:rsidR="00495FCA" w:rsidRPr="00EE4BE7" w:rsidRDefault="00495FCA" w:rsidP="00EE4BE7">
            <w:pPr>
              <w:autoSpaceDE w:val="0"/>
              <w:autoSpaceDN w:val="0"/>
              <w:adjustRightInd w:val="0"/>
              <w:spacing w:line="260" w:lineRule="exact"/>
              <w:jc w:val="both"/>
              <w:rPr>
                <w:rFonts w:ascii="標楷體" w:eastAsia="標楷體" w:hAnsi="標楷體"/>
                <w:bCs/>
                <w:color w:val="FF0000"/>
              </w:rPr>
            </w:pPr>
            <w:r w:rsidRPr="00EE4BE7">
              <w:rPr>
                <w:rFonts w:ascii="標楷體" w:eastAsia="標楷體" w:hAnsi="標楷體" w:cs="新細明體" w:hint="eastAsia"/>
                <w:bCs/>
                <w:color w:val="FF0000"/>
              </w:rPr>
              <w:t>‧技能</w:t>
            </w:r>
          </w:p>
          <w:p w:rsidR="00495FCA" w:rsidRPr="00EE4BE7" w:rsidRDefault="00495FCA" w:rsidP="00EE4BE7">
            <w:pPr>
              <w:autoSpaceDE w:val="0"/>
              <w:autoSpaceDN w:val="0"/>
              <w:adjustRightInd w:val="0"/>
              <w:spacing w:line="260" w:lineRule="exact"/>
              <w:jc w:val="both"/>
              <w:rPr>
                <w:rFonts w:ascii="標楷體" w:eastAsia="標楷體" w:hAnsi="標楷體"/>
                <w:bCs/>
                <w:color w:val="FF0000"/>
              </w:rPr>
            </w:pPr>
            <w:r w:rsidRPr="00EE4BE7">
              <w:rPr>
                <w:rFonts w:ascii="標楷體" w:eastAsia="標楷體" w:hAnsi="標楷體" w:cs="新細明體" w:hint="eastAsia"/>
                <w:bCs/>
                <w:color w:val="FF0000"/>
              </w:rPr>
              <w:t>(1)能描述各項美的形式原理與美感表現，具備鑑賞與說明的能力。</w:t>
            </w:r>
          </w:p>
          <w:p w:rsidR="00495FCA" w:rsidRPr="00EE4BE7" w:rsidRDefault="00495FCA" w:rsidP="00EE4BE7">
            <w:pPr>
              <w:autoSpaceDE w:val="0"/>
              <w:autoSpaceDN w:val="0"/>
              <w:adjustRightInd w:val="0"/>
              <w:spacing w:line="260" w:lineRule="exact"/>
              <w:jc w:val="both"/>
              <w:rPr>
                <w:rFonts w:ascii="標楷體" w:eastAsia="標楷體" w:hAnsi="標楷體"/>
                <w:bCs/>
                <w:color w:val="FF0000"/>
              </w:rPr>
            </w:pPr>
            <w:r w:rsidRPr="00EE4BE7">
              <w:rPr>
                <w:rFonts w:ascii="標楷體" w:eastAsia="標楷體" w:hAnsi="標楷體" w:cs="新細明體" w:hint="eastAsia"/>
                <w:bCs/>
                <w:color w:val="FF0000"/>
              </w:rPr>
              <w:t>(2)能知道如何蒐尋資料。</w:t>
            </w:r>
          </w:p>
          <w:p w:rsidR="00495FCA" w:rsidRPr="00EE4BE7" w:rsidRDefault="00495FCA" w:rsidP="00EE4BE7">
            <w:pPr>
              <w:autoSpaceDE w:val="0"/>
              <w:autoSpaceDN w:val="0"/>
              <w:adjustRightInd w:val="0"/>
              <w:spacing w:line="260" w:lineRule="exact"/>
              <w:jc w:val="both"/>
              <w:rPr>
                <w:rFonts w:ascii="標楷體" w:eastAsia="標楷體" w:hAnsi="標楷體"/>
                <w:bCs/>
                <w:color w:val="FF0000"/>
              </w:rPr>
            </w:pPr>
            <w:r w:rsidRPr="00EE4BE7">
              <w:rPr>
                <w:rFonts w:ascii="標楷體" w:eastAsia="標楷體" w:hAnsi="標楷體" w:cs="新細明體" w:hint="eastAsia"/>
                <w:bCs/>
                <w:color w:val="FF0000"/>
              </w:rPr>
              <w:t>‧態度</w:t>
            </w:r>
          </w:p>
          <w:p w:rsidR="00495FCA" w:rsidRPr="00EE4BE7" w:rsidRDefault="00495FCA" w:rsidP="00EE4BE7">
            <w:pPr>
              <w:autoSpaceDE w:val="0"/>
              <w:autoSpaceDN w:val="0"/>
              <w:adjustRightInd w:val="0"/>
              <w:spacing w:line="260" w:lineRule="exact"/>
              <w:jc w:val="both"/>
              <w:rPr>
                <w:rFonts w:ascii="標楷體" w:eastAsia="標楷體" w:hAnsi="標楷體"/>
                <w:bCs/>
                <w:color w:val="FF0000"/>
              </w:rPr>
            </w:pPr>
            <w:r w:rsidRPr="00EE4BE7">
              <w:rPr>
                <w:rFonts w:ascii="標楷體" w:eastAsia="標楷體" w:hAnsi="標楷體" w:cs="新細明體" w:hint="eastAsia"/>
                <w:bCs/>
                <w:color w:val="FF0000"/>
              </w:rPr>
              <w:t>提升對美的敏銳度，落實在生活中。</w:t>
            </w:r>
          </w:p>
        </w:tc>
        <w:tc>
          <w:tcPr>
            <w:tcW w:w="1028" w:type="pct"/>
            <w:vAlign w:val="center"/>
          </w:tcPr>
          <w:p w:rsidR="00495FCA" w:rsidRPr="00512354" w:rsidRDefault="00495FCA" w:rsidP="00495FCA">
            <w:pPr>
              <w:autoSpaceDE w:val="0"/>
              <w:autoSpaceDN w:val="0"/>
              <w:adjustRightInd w:val="0"/>
              <w:spacing w:line="260" w:lineRule="exact"/>
              <w:rPr>
                <w:rFonts w:ascii="標楷體" w:eastAsia="標楷體" w:hAnsi="標楷體" w:cs="新細明體"/>
                <w:bCs/>
                <w:color w:val="FF0000"/>
                <w:sz w:val="26"/>
                <w:szCs w:val="20"/>
              </w:rPr>
            </w:pPr>
            <w:r w:rsidRPr="00512354">
              <w:rPr>
                <w:rFonts w:ascii="標楷體" w:eastAsia="標楷體" w:hAnsi="標楷體" w:cs="新細明體" w:hint="eastAsia"/>
                <w:bCs/>
                <w:color w:val="FF0000"/>
                <w:sz w:val="26"/>
                <w:szCs w:val="20"/>
              </w:rPr>
              <w:t>呼應日新校本</w:t>
            </w:r>
            <w:r w:rsidRPr="00512354">
              <w:rPr>
                <w:rFonts w:ascii="新細明體" w:hAnsi="新細明體" w:cs="新細明體" w:hint="eastAsia"/>
                <w:bCs/>
                <w:color w:val="FF0000"/>
                <w:sz w:val="26"/>
                <w:szCs w:val="20"/>
              </w:rPr>
              <w:t>～日新之美</w:t>
            </w:r>
          </w:p>
          <w:p w:rsidR="00495FCA" w:rsidRPr="00512354" w:rsidRDefault="00495FCA" w:rsidP="00495FCA">
            <w:pPr>
              <w:autoSpaceDE w:val="0"/>
              <w:autoSpaceDN w:val="0"/>
              <w:adjustRightInd w:val="0"/>
              <w:spacing w:line="260" w:lineRule="exact"/>
              <w:rPr>
                <w:rFonts w:eastAsiaTheme="minorEastAsia"/>
                <w:bCs/>
                <w:color w:val="FF0000"/>
                <w:sz w:val="20"/>
                <w:szCs w:val="20"/>
              </w:rPr>
            </w:pPr>
            <w:r w:rsidRPr="00512354">
              <w:rPr>
                <w:rFonts w:ascii="標楷體" w:eastAsia="標楷體" w:hAnsi="標楷體" w:cs="新細明體" w:hint="eastAsia"/>
                <w:bCs/>
                <w:color w:val="FF0000"/>
                <w:sz w:val="26"/>
                <w:szCs w:val="20"/>
              </w:rPr>
              <w:t>【人權教育】</w:t>
            </w:r>
          </w:p>
          <w:p w:rsidR="00495FCA" w:rsidRPr="00512354" w:rsidRDefault="00495FCA" w:rsidP="00495FCA">
            <w:pPr>
              <w:autoSpaceDE w:val="0"/>
              <w:autoSpaceDN w:val="0"/>
              <w:adjustRightInd w:val="0"/>
              <w:spacing w:line="260" w:lineRule="exact"/>
              <w:rPr>
                <w:rFonts w:eastAsiaTheme="minorEastAsia"/>
                <w:bCs/>
                <w:color w:val="FF0000"/>
                <w:sz w:val="20"/>
                <w:szCs w:val="20"/>
              </w:rPr>
            </w:pPr>
            <w:r w:rsidRPr="00512354">
              <w:rPr>
                <w:rFonts w:ascii="標楷體" w:eastAsia="標楷體" w:hAnsi="標楷體" w:cs="新細明體" w:hint="eastAsia"/>
                <w:bCs/>
                <w:color w:val="FF0000"/>
                <w:sz w:val="26"/>
                <w:szCs w:val="20"/>
              </w:rPr>
              <w:t>【家庭教育】</w:t>
            </w:r>
          </w:p>
          <w:p w:rsidR="00495FCA" w:rsidRPr="00512354" w:rsidRDefault="00495FCA" w:rsidP="00495FCA">
            <w:pPr>
              <w:autoSpaceDE w:val="0"/>
              <w:autoSpaceDN w:val="0"/>
              <w:adjustRightInd w:val="0"/>
              <w:spacing w:line="260" w:lineRule="exact"/>
              <w:rPr>
                <w:rFonts w:eastAsiaTheme="minorEastAsia"/>
                <w:bCs/>
                <w:color w:val="FF0000"/>
                <w:sz w:val="20"/>
                <w:szCs w:val="20"/>
              </w:rPr>
            </w:pPr>
            <w:r w:rsidRPr="00512354">
              <w:rPr>
                <w:rFonts w:ascii="標楷體" w:eastAsia="標楷體" w:hAnsi="標楷體" w:cs="新細明體" w:hint="eastAsia"/>
                <w:bCs/>
                <w:color w:val="FF0000"/>
                <w:sz w:val="26"/>
                <w:szCs w:val="20"/>
              </w:rPr>
              <w:t>【環境教育】</w:t>
            </w:r>
          </w:p>
        </w:tc>
      </w:tr>
      <w:tr w:rsidR="00123A71" w:rsidRPr="004F4430" w:rsidTr="00EE4BE7">
        <w:trPr>
          <w:trHeight w:val="1260"/>
        </w:trPr>
        <w:tc>
          <w:tcPr>
            <w:tcW w:w="364" w:type="pct"/>
            <w:vAlign w:val="center"/>
          </w:tcPr>
          <w:p w:rsidR="00123A71" w:rsidRPr="00EE4BE7" w:rsidRDefault="00123A71" w:rsidP="00EE4BE7">
            <w:pPr>
              <w:jc w:val="both"/>
              <w:rPr>
                <w:rFonts w:ascii="標楷體" w:eastAsia="標楷體" w:hAnsi="標楷體"/>
              </w:rPr>
            </w:pPr>
            <w:r w:rsidRPr="00EE4BE7">
              <w:rPr>
                <w:rFonts w:ascii="標楷體" w:eastAsia="標楷體" w:hAnsi="標楷體"/>
              </w:rPr>
              <w:lastRenderedPageBreak/>
              <w:t>六</w:t>
            </w:r>
          </w:p>
        </w:tc>
        <w:tc>
          <w:tcPr>
            <w:tcW w:w="663" w:type="pct"/>
            <w:vAlign w:val="center"/>
          </w:tcPr>
          <w:p w:rsidR="00123A71" w:rsidRPr="00EE4BE7" w:rsidRDefault="00123A71" w:rsidP="00EE4BE7">
            <w:pPr>
              <w:jc w:val="both"/>
              <w:rPr>
                <w:rFonts w:ascii="標楷體" w:eastAsia="標楷體" w:hAnsi="標楷體"/>
              </w:rPr>
            </w:pPr>
            <w:r w:rsidRPr="00EE4BE7">
              <w:rPr>
                <w:rFonts w:ascii="標楷體" w:eastAsia="標楷體" w:hAnsi="標楷體" w:hint="eastAsia"/>
              </w:rPr>
              <w:t>第二課畫出我的日常</w:t>
            </w:r>
          </w:p>
        </w:tc>
        <w:tc>
          <w:tcPr>
            <w:tcW w:w="776" w:type="pct"/>
            <w:gridSpan w:val="2"/>
            <w:tcBorders>
              <w:right w:val="single" w:sz="2" w:space="0" w:color="auto"/>
            </w:tcBorders>
            <w:vAlign w:val="center"/>
          </w:tcPr>
          <w:p w:rsidR="00123A71" w:rsidRPr="00EE4BE7" w:rsidRDefault="00123A71"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藝-J-A2嘗試設計思考，探索藝術實踐解決問題的途徑。</w:t>
            </w:r>
          </w:p>
          <w:p w:rsidR="00123A71" w:rsidRPr="00EE4BE7" w:rsidRDefault="00123A71"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藝-J-B1應用藝術符號，以表達觀點與風格。</w:t>
            </w:r>
          </w:p>
          <w:p w:rsidR="00123A71" w:rsidRPr="00EE4BE7" w:rsidRDefault="00123A71"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藝-J-B3善用多元感官，探索理解藝術與生活的關聯，以展現美感意識。</w:t>
            </w:r>
          </w:p>
          <w:p w:rsidR="00123A71" w:rsidRPr="00EE4BE7" w:rsidRDefault="00123A71"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藝-J-C1探討藝術活動中社會議題的意義。</w:t>
            </w:r>
          </w:p>
        </w:tc>
        <w:tc>
          <w:tcPr>
            <w:tcW w:w="1358" w:type="pct"/>
            <w:vAlign w:val="center"/>
          </w:tcPr>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1.教師利用課本說明，引導學生觀察跨頁插圖中使用的方法。</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2.學生分組討論，觀察插圖內容，分析觀察所得。</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3.經觀察比較後，說明使用透明板描繪實景的方式，以及選擇用筆和執筆方法。</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4.教師以葉子輪廓與葉脈表現為例，說明各種線條表情。</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5.藝術探索：線條接龍。教學重點：此處為線條表現與創造力的練習，需在A點和B點間，畫一條連結兩點的連續線條，並表現與葉子相關的詞彙。活動注意事項：(1)先以腦力激盪引導學生思考與葉子相關的詞彙，規定每人提出一個數量的詞彙，例如：每人寫五個。(2)匯集全班的詞彙，讓學生從中選擇自己能表現的詞彙。(3)線條需連續不中斷。(4)以適當的線條表現詞彙圖案，例如：以粗胖的線條表現毛毛蟲。</w:t>
            </w:r>
          </w:p>
          <w:p w:rsidR="00123A71"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rPr>
              <w:t>6.教師利用圖片說明葉面的表現。</w:t>
            </w:r>
          </w:p>
        </w:tc>
        <w:tc>
          <w:tcPr>
            <w:tcW w:w="811" w:type="pct"/>
            <w:vAlign w:val="center"/>
          </w:tcPr>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(一)歷程性評量</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1.學生課堂參與度。</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2.分組合作程度。</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3.習作與作品：</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(1)學習態度。</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(2)創作作品。</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(二)總結性評量</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‧知識</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(1)認識民俗活動、地理環境在色彩運用上的意涵及用意。</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(2)能從「美」中知曉其共通性，並辨認屬於哪種美感。</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(3)認識心理空間與實體空間的定義與不同。</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‧技能</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(1)能描述各項美的形式原理與美感表現，具備鑑賞與說明的能力。</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(2)能知道如何蒐尋資料。</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‧態度</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(1)提升對美的敏銳度，落實在生活中。</w:t>
            </w:r>
          </w:p>
          <w:p w:rsidR="00123A71" w:rsidRPr="00EE4BE7" w:rsidRDefault="00123A71"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(2)瞭解各種文化在美感與色彩的運用緣由，拓展自我國際觀。</w:t>
            </w:r>
          </w:p>
        </w:tc>
        <w:tc>
          <w:tcPr>
            <w:tcW w:w="1028" w:type="pct"/>
            <w:vAlign w:val="center"/>
          </w:tcPr>
          <w:p w:rsidR="00123A71" w:rsidRPr="00937E11" w:rsidRDefault="00123A71" w:rsidP="00123A71">
            <w:pPr>
              <w:autoSpaceDE w:val="0"/>
              <w:autoSpaceDN w:val="0"/>
              <w:adjustRightInd w:val="0"/>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t>【人權教育】</w:t>
            </w:r>
          </w:p>
          <w:p w:rsidR="00123A71" w:rsidRPr="00937E11" w:rsidRDefault="00123A71" w:rsidP="00123A71">
            <w:pPr>
              <w:autoSpaceDE w:val="0"/>
              <w:autoSpaceDN w:val="0"/>
              <w:adjustRightInd w:val="0"/>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t>【家庭教育】</w:t>
            </w:r>
          </w:p>
          <w:p w:rsidR="00123A71" w:rsidRPr="00937E11" w:rsidRDefault="00123A71" w:rsidP="00123A71">
            <w:pPr>
              <w:autoSpaceDE w:val="0"/>
              <w:autoSpaceDN w:val="0"/>
              <w:adjustRightInd w:val="0"/>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t>【環境教育】</w:t>
            </w:r>
          </w:p>
        </w:tc>
      </w:tr>
      <w:tr w:rsidR="00495FCA" w:rsidRPr="004F4430" w:rsidTr="00EE4BE7">
        <w:trPr>
          <w:trHeight w:val="1969"/>
        </w:trPr>
        <w:tc>
          <w:tcPr>
            <w:tcW w:w="364"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rPr>
              <w:lastRenderedPageBreak/>
              <w:t>七</w:t>
            </w:r>
          </w:p>
        </w:tc>
        <w:tc>
          <w:tcPr>
            <w:tcW w:w="663"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hint="eastAsia"/>
              </w:rPr>
              <w:t>第二課畫出我的日常【第一次評量週】</w:t>
            </w:r>
          </w:p>
        </w:tc>
        <w:tc>
          <w:tcPr>
            <w:tcW w:w="776" w:type="pct"/>
            <w:gridSpan w:val="2"/>
            <w:tcBorders>
              <w:right w:val="single" w:sz="2" w:space="0" w:color="auto"/>
            </w:tcBorders>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藝-J-A2嘗試設計思考，探索藝術實踐解決問題的途徑。</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藝-J-B1應用藝術符號，以表達觀點與風格。</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藝-J-B3善用多元感官，探索理解藝術與生活的關聯，以展現美感意識。</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藝-J-C1探討藝術活動中社會議題的意義。</w:t>
            </w:r>
          </w:p>
        </w:tc>
        <w:tc>
          <w:tcPr>
            <w:tcW w:w="1358" w:type="pct"/>
            <w:vAlign w:val="center"/>
          </w:tcPr>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1.教師利用圖片或是膠帶實體說明，於不同視點觀看時，膠帶的平面會出現圓形、橢圓，或是消失不見。</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2.教師利用圖片說明，紙杯的平面也是圓形，根據觀看膠帶的經驗，紙杯也會根據視點的改變，而出現不同的樣貌。</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3.教師利用圖片或教具，說明表現空間遠近的方法，包括物體尺寸大小、高低關係、重疊、明暗調子的多寡，以及清晰模糊等。</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4.教師利用圖片或教具，說明透視。</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5.藝術探索：畫出透視感。教學重點：此處為透視法的練習，需依指定的消失點，描繪出一個具透視法則的六角體。活動注意事項：(1)請學生觀察圖2-14的步驟，說出每個步驟的注意事項。(2)先將角與消失點之間的透視線畫好，再依透視線畫出平行位移的六角體。(3)位移的六角體輪廓，應與原本的六角體平行。(4)活動重點在於學習透視，明暗調子與陰影可為加分依據。</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6.教師利用圖片或教具，說明圓球的明暗調子。</w:t>
            </w:r>
          </w:p>
        </w:tc>
        <w:tc>
          <w:tcPr>
            <w:tcW w:w="811" w:type="pct"/>
            <w:vAlign w:val="center"/>
          </w:tcPr>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(一)歷程性評量</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1.學生課堂參與度。</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2.分組合作程度。</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3.習作與作品：</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(1)學習態度。</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(2)創作作品。</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(二)總結性評量</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‧知識</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(1)瞭解藝術如何反應現實現象。</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(2)認識應用造形的基本元素。</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(3)理解藝術與生活的關連。</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‧技能</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(1)能描述各項美的形式原理與美感表現，具備鑑賞與說明的能力。</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(2)運用資訊軟體蒐集藝術相關資料。</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(3)能完成點、線、面描繪習作。</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‧態度</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提升對美的敏銳度，落實在生活中。</w:t>
            </w:r>
          </w:p>
        </w:tc>
        <w:tc>
          <w:tcPr>
            <w:tcW w:w="1028" w:type="pct"/>
            <w:vAlign w:val="center"/>
          </w:tcPr>
          <w:p w:rsidR="00495FCA" w:rsidRPr="00937E11" w:rsidRDefault="00495FCA" w:rsidP="00495FCA">
            <w:pPr>
              <w:autoSpaceDE w:val="0"/>
              <w:autoSpaceDN w:val="0"/>
              <w:adjustRightInd w:val="0"/>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t>【人權教育】</w:t>
            </w:r>
          </w:p>
          <w:p w:rsidR="00495FCA" w:rsidRPr="00937E11" w:rsidRDefault="00495FCA" w:rsidP="00495FCA">
            <w:pPr>
              <w:autoSpaceDE w:val="0"/>
              <w:autoSpaceDN w:val="0"/>
              <w:adjustRightInd w:val="0"/>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t>【家庭教育】</w:t>
            </w:r>
          </w:p>
          <w:p w:rsidR="00495FCA" w:rsidRPr="00937E11" w:rsidRDefault="00495FCA" w:rsidP="00495FCA">
            <w:pPr>
              <w:autoSpaceDE w:val="0"/>
              <w:autoSpaceDN w:val="0"/>
              <w:adjustRightInd w:val="0"/>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t>【環境教育】</w:t>
            </w:r>
          </w:p>
        </w:tc>
      </w:tr>
      <w:tr w:rsidR="00495FCA" w:rsidRPr="004F4430" w:rsidTr="00EE4BE7">
        <w:trPr>
          <w:trHeight w:val="1812"/>
        </w:trPr>
        <w:tc>
          <w:tcPr>
            <w:tcW w:w="364"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rPr>
              <w:lastRenderedPageBreak/>
              <w:t>八</w:t>
            </w:r>
          </w:p>
        </w:tc>
        <w:tc>
          <w:tcPr>
            <w:tcW w:w="663"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hint="eastAsia"/>
              </w:rPr>
              <w:t>第二課畫出我的日常</w:t>
            </w:r>
          </w:p>
        </w:tc>
        <w:tc>
          <w:tcPr>
            <w:tcW w:w="769" w:type="pct"/>
            <w:tcBorders>
              <w:right w:val="single" w:sz="2" w:space="0" w:color="auto"/>
            </w:tcBorders>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藝-J-A2嘗試設計思考，探索藝術實踐解決問題的途徑。</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藝-J-B1應用藝術符號，以表達觀點與風格。</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藝-J-B3善用多元感官，探索理解藝術與生活的關聯，以展現美感意識。</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藝-J-C1探討藝術活動中社會議題的意義。</w:t>
            </w:r>
          </w:p>
        </w:tc>
        <w:tc>
          <w:tcPr>
            <w:tcW w:w="1365" w:type="pct"/>
            <w:gridSpan w:val="2"/>
            <w:vAlign w:val="center"/>
          </w:tcPr>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1.教師利用圖片或教具，說明光源、物體、影子的關係。</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2.教師利用圖片說明筆法的運用，除了可以讓物體產生立體感，更可以強化物體形態，也可以表現物體紋理與質感。</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3.作品賞析：筆法與線條對於表現物體的幫助：林布蘭‧范‧萊因〈一頭大象〉。</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rPr>
              <w:t>4.教師利用圖片或教具，說明不同的構圖方式，以及如何運用強調與均衡等形式原理安排畫面。</w:t>
            </w:r>
          </w:p>
        </w:tc>
        <w:tc>
          <w:tcPr>
            <w:tcW w:w="811" w:type="pct"/>
            <w:vAlign w:val="center"/>
          </w:tcPr>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(一)歷程性評量</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1.學生課堂參與度。</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2.分組合作程度。</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3.習作與作品：</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(1)學習態度。</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(2)創作作品。</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(二)總結性評量</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‧知識</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1.瞭解藝術如何反應現實現象。</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2.認識應用造形的基本元素。</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3.理解藝術與生活的關連。</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‧技能</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1.能描述各項美的形式原理與美感表現，具備鑑賞與說明的能力。</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2.運用資訊軟體蒐集藝術相關資料。</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3.能完成點、線、面描繪習作。</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‧態度</w:t>
            </w:r>
          </w:p>
          <w:p w:rsidR="00495FCA" w:rsidRPr="00EE4BE7" w:rsidRDefault="00495FCA" w:rsidP="00EE4BE7">
            <w:pPr>
              <w:autoSpaceDE w:val="0"/>
              <w:autoSpaceDN w:val="0"/>
              <w:adjustRightInd w:val="0"/>
              <w:spacing w:line="260" w:lineRule="exact"/>
              <w:jc w:val="both"/>
              <w:rPr>
                <w:rFonts w:ascii="標楷體" w:eastAsia="標楷體" w:hAnsi="標楷體"/>
                <w:bCs/>
              </w:rPr>
            </w:pPr>
            <w:r w:rsidRPr="00EE4BE7">
              <w:rPr>
                <w:rFonts w:ascii="標楷體" w:eastAsia="標楷體" w:hAnsi="標楷體" w:cs="新細明體" w:hint="eastAsia"/>
                <w:bCs/>
                <w:color w:val="000000"/>
              </w:rPr>
              <w:t>提升對美的敏銳度，落實在生活中。</w:t>
            </w:r>
          </w:p>
        </w:tc>
        <w:tc>
          <w:tcPr>
            <w:tcW w:w="1028" w:type="pct"/>
            <w:vAlign w:val="center"/>
          </w:tcPr>
          <w:p w:rsidR="00495FCA" w:rsidRPr="00937E11" w:rsidRDefault="00495FCA" w:rsidP="00495FCA">
            <w:pPr>
              <w:autoSpaceDE w:val="0"/>
              <w:autoSpaceDN w:val="0"/>
              <w:adjustRightInd w:val="0"/>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t>【人權教育】</w:t>
            </w:r>
          </w:p>
          <w:p w:rsidR="00495FCA" w:rsidRPr="00937E11" w:rsidRDefault="00495FCA" w:rsidP="00495FCA">
            <w:pPr>
              <w:autoSpaceDE w:val="0"/>
              <w:autoSpaceDN w:val="0"/>
              <w:adjustRightInd w:val="0"/>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t>【家庭教育】</w:t>
            </w:r>
          </w:p>
          <w:p w:rsidR="00495FCA" w:rsidRPr="00937E11" w:rsidRDefault="00495FCA" w:rsidP="00495FCA">
            <w:pPr>
              <w:autoSpaceDE w:val="0"/>
              <w:autoSpaceDN w:val="0"/>
              <w:adjustRightInd w:val="0"/>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t>【環境教育】</w:t>
            </w:r>
          </w:p>
        </w:tc>
      </w:tr>
      <w:tr w:rsidR="00495FCA" w:rsidRPr="004F4430" w:rsidTr="00EE4BE7">
        <w:trPr>
          <w:trHeight w:val="1540"/>
        </w:trPr>
        <w:tc>
          <w:tcPr>
            <w:tcW w:w="364"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rPr>
              <w:t>九</w:t>
            </w:r>
          </w:p>
        </w:tc>
        <w:tc>
          <w:tcPr>
            <w:tcW w:w="663"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hint="eastAsia"/>
              </w:rPr>
              <w:t>第二課畫出我的日常</w:t>
            </w:r>
          </w:p>
        </w:tc>
        <w:tc>
          <w:tcPr>
            <w:tcW w:w="769" w:type="pct"/>
            <w:tcBorders>
              <w:right w:val="single" w:sz="2" w:space="0" w:color="auto"/>
            </w:tcBorders>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藝-J-B1應用藝術符號，以表達觀點與風格。</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藝-J-B3善用多元感官，探索理解藝術與生活的關聯，以展現美感意識。</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lastRenderedPageBreak/>
              <w:t>藝-J-C1探討藝術活動中社會議題的意義。</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藝-J-C2透過藝術實踐，建立利他與合群的知能，培養團隊合作與溝通協調的能力。</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藝-J-C3理解在地及全球藝術與文化的多元與差異。</w:t>
            </w:r>
          </w:p>
        </w:tc>
        <w:tc>
          <w:tcPr>
            <w:tcW w:w="1365" w:type="pct"/>
            <w:gridSpan w:val="2"/>
            <w:vAlign w:val="center"/>
          </w:tcPr>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lastRenderedPageBreak/>
              <w:t>1.教師利用圖例或教材，說明45度角視點或1+1的物體接龍概念。提醒學生創作時應把握的原則。(1)留意45度角視點時，明暗調子的分布、筆法的運用或透視的表現等。(2)物體接龍時，參考線條接龍的概念，先思考物品本身的特性或是功能，再結合適合的主題與方法。</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lastRenderedPageBreak/>
              <w:t>2.學生利用課堂時間，在課本上完成45度角視點或物體接龍創作。</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3.教師於課堂中個別指導，適時進行口頭引導或實作示範。</w:t>
            </w:r>
          </w:p>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rPr>
              <w:t>4.創作完成後，請學生展示作品，並說明創作理念，分享創作過程。</w:t>
            </w:r>
          </w:p>
        </w:tc>
        <w:tc>
          <w:tcPr>
            <w:tcW w:w="811" w:type="pct"/>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lastRenderedPageBreak/>
              <w:t>(一)歷程性評量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1學生課堂參與度。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2單元學習活動積極度。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3分組合作程度。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4隨堂表現紀錄。</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(二)總結性評量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‧知識</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lastRenderedPageBreak/>
              <w:t>認識素描目的及功能。</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‧技能</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熟悉鉛筆描繪的穩定度與筆觸。</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‧態度</w:t>
            </w:r>
          </w:p>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hint="eastAsia"/>
                <w:bCs/>
                <w:color w:val="000000"/>
              </w:rPr>
              <w:t>體會藝術作品創作背景及社會文化意涵。</w:t>
            </w:r>
          </w:p>
        </w:tc>
        <w:tc>
          <w:tcPr>
            <w:tcW w:w="1028" w:type="pct"/>
            <w:vAlign w:val="center"/>
          </w:tcPr>
          <w:p w:rsidR="00495FCA" w:rsidRPr="00937E11" w:rsidRDefault="00495FCA" w:rsidP="00495FCA">
            <w:pPr>
              <w:autoSpaceDE w:val="0"/>
              <w:autoSpaceDN w:val="0"/>
              <w:adjustRightInd w:val="0"/>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lastRenderedPageBreak/>
              <w:t>【人權教育】</w:t>
            </w:r>
          </w:p>
          <w:p w:rsidR="00495FCA" w:rsidRPr="00937E11" w:rsidRDefault="00495FCA" w:rsidP="00495FCA">
            <w:pPr>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t>【生命教育】</w:t>
            </w:r>
          </w:p>
        </w:tc>
      </w:tr>
      <w:tr w:rsidR="00495FCA" w:rsidRPr="004F4430" w:rsidTr="00EE4BE7">
        <w:trPr>
          <w:trHeight w:val="1402"/>
        </w:trPr>
        <w:tc>
          <w:tcPr>
            <w:tcW w:w="364"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rPr>
              <w:lastRenderedPageBreak/>
              <w:t>十</w:t>
            </w:r>
          </w:p>
        </w:tc>
        <w:tc>
          <w:tcPr>
            <w:tcW w:w="663"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hint="eastAsia"/>
              </w:rPr>
              <w:t>第二課畫出我的日常</w:t>
            </w:r>
          </w:p>
        </w:tc>
        <w:tc>
          <w:tcPr>
            <w:tcW w:w="769" w:type="pct"/>
            <w:tcBorders>
              <w:right w:val="single" w:sz="2" w:space="0" w:color="auto"/>
            </w:tcBorders>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藝-J-B1應用藝術符號，以表達觀點與風格。</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藝-J-B3善用多元感官，探索理解藝術與生活的關聯，以展現美感意識。</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藝-J-C1探討藝術活動中社會議題的意義。</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藝-J-C2透過藝術實踐，建立利他與合群的知能，培養團隊合作與溝通協調的能力。</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藝-J-C3理解在地及全球藝術與文化的多元與差異。</w:t>
            </w:r>
          </w:p>
        </w:tc>
        <w:tc>
          <w:tcPr>
            <w:tcW w:w="1365" w:type="pct"/>
            <w:gridSpan w:val="2"/>
            <w:vAlign w:val="center"/>
          </w:tcPr>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1.教師利用圖例或教材，說明45度角視點或1+1的物體接龍概念。提醒學生創作時應把握的原則。(1)留意45度角視點時，明暗調子的分布、筆法的運用或透視的表現等。(2)物體接龍時，參考線條接龍的概念，先思考物品本身的特性或是功能，再結合適合的主題與方法。</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2.學生利用課堂時間，在課本上完成45度角視點或物體接龍創作。</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3.教師於課堂中個別指導，適時進行口頭引導或實作示範。</w:t>
            </w:r>
          </w:p>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rPr>
              <w:t>4.創作完成後，請學生展示作品，並說明創作理念，分享創作過程。</w:t>
            </w:r>
          </w:p>
        </w:tc>
        <w:tc>
          <w:tcPr>
            <w:tcW w:w="811" w:type="pct"/>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(一)歷程性評量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1.學生課堂參與度。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2.單元學習活動積極度。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3.分組合作程度。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4.隨堂表現紀錄。</w:t>
            </w:r>
          </w:p>
          <w:p w:rsidR="00495FCA" w:rsidRPr="00EE4BE7" w:rsidRDefault="00495FCA" w:rsidP="00EE4BE7">
            <w:pPr>
              <w:spacing w:line="260" w:lineRule="exact"/>
              <w:jc w:val="both"/>
              <w:rPr>
                <w:rFonts w:ascii="標楷體" w:eastAsia="標楷體" w:hAnsi="標楷體"/>
                <w:bCs/>
              </w:rPr>
            </w:pP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(二)總結性評量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‧知識</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認識藝術家—竇加、達文西。</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‧技能</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熟悉形體的觀察與輪廓的描繪。</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‧態度</w:t>
            </w:r>
          </w:p>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hint="eastAsia"/>
                <w:bCs/>
                <w:color w:val="000000"/>
              </w:rPr>
              <w:t>體會線條描繪表現之美。</w:t>
            </w:r>
          </w:p>
        </w:tc>
        <w:tc>
          <w:tcPr>
            <w:tcW w:w="1028" w:type="pct"/>
            <w:vAlign w:val="center"/>
          </w:tcPr>
          <w:p w:rsidR="00495FCA" w:rsidRPr="00937E11" w:rsidRDefault="00495FCA" w:rsidP="00495FCA">
            <w:pPr>
              <w:autoSpaceDE w:val="0"/>
              <w:autoSpaceDN w:val="0"/>
              <w:adjustRightInd w:val="0"/>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t>【人權教育】</w:t>
            </w:r>
          </w:p>
          <w:p w:rsidR="00495FCA" w:rsidRPr="00937E11" w:rsidRDefault="00495FCA" w:rsidP="00495FCA">
            <w:pPr>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t>【生命教育】</w:t>
            </w:r>
          </w:p>
        </w:tc>
      </w:tr>
      <w:tr w:rsidR="00495FCA" w:rsidRPr="004F4430" w:rsidTr="00EE4BE7">
        <w:trPr>
          <w:trHeight w:val="1402"/>
        </w:trPr>
        <w:tc>
          <w:tcPr>
            <w:tcW w:w="364"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rPr>
              <w:t>十一</w:t>
            </w:r>
          </w:p>
        </w:tc>
        <w:tc>
          <w:tcPr>
            <w:tcW w:w="663"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hint="eastAsia"/>
              </w:rPr>
              <w:t>第三課色彩百變Show</w:t>
            </w:r>
          </w:p>
        </w:tc>
        <w:tc>
          <w:tcPr>
            <w:tcW w:w="769" w:type="pct"/>
            <w:tcBorders>
              <w:right w:val="single" w:sz="2" w:space="0" w:color="auto"/>
            </w:tcBorders>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藝-J-B1應用藝術符號，以表達觀點與風格。</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藝-J-B3善用多元感官，探索理解藝術與</w:t>
            </w:r>
            <w:r w:rsidRPr="00EE4BE7">
              <w:rPr>
                <w:rFonts w:ascii="標楷體" w:eastAsia="標楷體" w:hAnsi="標楷體" w:cs="新細明體" w:hint="eastAsia"/>
                <w:bCs/>
                <w:color w:val="000000"/>
              </w:rPr>
              <w:lastRenderedPageBreak/>
              <w:t>生活的關聯，以展現美感意識。</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藝-J-C1探討藝術活動中社會議題的意義。</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藝-J-C2透過藝術實踐，建立利他與合群的知能，培養團隊合作與溝通協調的能力。</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藝-J-C3理解在地及全球藝術與文化的多元與差異。</w:t>
            </w:r>
          </w:p>
        </w:tc>
        <w:tc>
          <w:tcPr>
            <w:tcW w:w="1365" w:type="pct"/>
            <w:gridSpan w:val="2"/>
            <w:vAlign w:val="center"/>
          </w:tcPr>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lastRenderedPageBreak/>
              <w:t>1.教師介紹圖3-1基隆正濱漁港建築色彩規畫，蒐集網路上此棟建築改造前後照片，以及改造後不同角度及視點的牆面色彩，提供學生較完整的色</w:t>
            </w:r>
            <w:r w:rsidRPr="00EE4BE7">
              <w:rPr>
                <w:rFonts w:ascii="標楷體" w:eastAsia="標楷體" w:hAnsi="標楷體" w:cs="新細明體"/>
              </w:rPr>
              <w:lastRenderedPageBreak/>
              <w:t>彩印象，討論色彩對建築體的改變或影響。</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2.以圖3-2跨頁插畫及引文導入，鼓勵學生發表觀察學校附近，或居住社區環境中，自然界與人工物令人印象深刻的色彩現象。</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3.教師可增加學區、校園內現有景物彩色圖片作舉例介紹。</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4.藉由課本圖片探討自然生態色彩的保護色與警示機制，以及思考人工造物如何透過色彩運用管理、識別及訊息傳達來導入教學，引起學生學習動機。</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5.鼓勵學生就自己的經驗與日常觀察，發表對自然及人為色彩的感覺。可以拍照或繪圖呈現，觀察並分析這些景物的色彩呈現，帶給自己什麼樣的印象與感覺，並將之歸進個人學習檔案。</w:t>
            </w:r>
          </w:p>
        </w:tc>
        <w:tc>
          <w:tcPr>
            <w:tcW w:w="811" w:type="pct"/>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lastRenderedPageBreak/>
              <w:t>(一)歷程性評量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1.學生課堂參與度。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2.單元學習活動積極度。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3.分組合作程度。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4.隨堂表現紀錄。</w:t>
            </w:r>
          </w:p>
          <w:p w:rsidR="00495FCA" w:rsidRPr="00EE4BE7" w:rsidRDefault="00495FCA" w:rsidP="00EE4BE7">
            <w:pPr>
              <w:spacing w:line="260" w:lineRule="exact"/>
              <w:jc w:val="both"/>
              <w:rPr>
                <w:rFonts w:ascii="標楷體" w:eastAsia="標楷體" w:hAnsi="標楷體"/>
                <w:bCs/>
              </w:rPr>
            </w:pP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(二)總結性評量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‧知識</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認識藝術家—竇加、達文西。</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‧技能</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熟悉形體的觀察與輪廓的描繪。</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‧態度</w:t>
            </w:r>
          </w:p>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hint="eastAsia"/>
                <w:bCs/>
                <w:color w:val="000000"/>
              </w:rPr>
              <w:t>體會線條描繪表現之美。</w:t>
            </w:r>
          </w:p>
        </w:tc>
        <w:tc>
          <w:tcPr>
            <w:tcW w:w="1028" w:type="pct"/>
            <w:vAlign w:val="center"/>
          </w:tcPr>
          <w:p w:rsidR="00495FCA" w:rsidRPr="00937E11" w:rsidRDefault="00495FCA" w:rsidP="00495FCA">
            <w:pPr>
              <w:autoSpaceDE w:val="0"/>
              <w:autoSpaceDN w:val="0"/>
              <w:adjustRightInd w:val="0"/>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lastRenderedPageBreak/>
              <w:t>【人權教育】</w:t>
            </w:r>
          </w:p>
          <w:p w:rsidR="00495FCA" w:rsidRPr="00937E11" w:rsidRDefault="00495FCA" w:rsidP="00495FCA">
            <w:pPr>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t>【生命教育】</w:t>
            </w:r>
          </w:p>
        </w:tc>
      </w:tr>
      <w:tr w:rsidR="00495FCA" w:rsidRPr="004F4430" w:rsidTr="00EE4BE7">
        <w:trPr>
          <w:trHeight w:val="1402"/>
        </w:trPr>
        <w:tc>
          <w:tcPr>
            <w:tcW w:w="364"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rPr>
              <w:lastRenderedPageBreak/>
              <w:t>十二</w:t>
            </w:r>
          </w:p>
        </w:tc>
        <w:tc>
          <w:tcPr>
            <w:tcW w:w="663"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hint="eastAsia"/>
              </w:rPr>
              <w:t>第三課色彩百變Show</w:t>
            </w:r>
          </w:p>
        </w:tc>
        <w:tc>
          <w:tcPr>
            <w:tcW w:w="769" w:type="pct"/>
            <w:tcBorders>
              <w:right w:val="single" w:sz="2" w:space="0" w:color="auto"/>
            </w:tcBorders>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藝-J-B1應用藝術符號，以表達觀點與風格。</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藝-J-B3善用多元感官，探索理解藝術與生活的關聯，以展現美感意識。</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藝-J-C1探討藝術活動中社會議題的意義。</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藝-J-C2透過藝術實踐，建立利他與合群的知能，培養團隊合</w:t>
            </w:r>
            <w:r w:rsidRPr="00EE4BE7">
              <w:rPr>
                <w:rFonts w:ascii="標楷體" w:eastAsia="標楷體" w:hAnsi="標楷體" w:cs="新細明體" w:hint="eastAsia"/>
                <w:bCs/>
                <w:color w:val="000000"/>
              </w:rPr>
              <w:lastRenderedPageBreak/>
              <w:t>作與溝通協調的能力。</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藝-J-C3理解在地及全球藝術與文化的多元與差異。</w:t>
            </w:r>
          </w:p>
        </w:tc>
        <w:tc>
          <w:tcPr>
            <w:tcW w:w="1365" w:type="pct"/>
            <w:gridSpan w:val="2"/>
            <w:vAlign w:val="center"/>
          </w:tcPr>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lastRenderedPageBreak/>
              <w:t>1.以講述及討論方式探討色彩問題：(1)觀察自然與人工色彩的美之後，進一步深入認識色彩概念。教師介紹「光」與「顏料」的三原色，及其不同的混色特質。(2)顏料的色彩探討，建議可配合師生蒐集的自然及人為兩方面色彩變化的圖片或實物深入討論。(3)運用掛圖或色卡來介紹十二色相環。(4)以十二色相環來說明類似色與對比色的特質，並結合大自</w:t>
            </w:r>
            <w:r w:rsidRPr="00EE4BE7">
              <w:rPr>
                <w:rFonts w:ascii="標楷體" w:eastAsia="標楷體" w:hAnsi="標楷體" w:cs="新細明體"/>
              </w:rPr>
              <w:lastRenderedPageBreak/>
              <w:t>然中生物的天然色彩，如類似色與對比色案例圖片作為說明，引導學生細心觀察自然萬物的色彩變化，啟發同學一窺自然奧祕的興致。(5)教師介紹「色彩三要素」：色相、明度和彩度，可以配合課本圖例說明和探討。(6)除了課本內文介紹之外，教師也可依學生討論內容，隨時補充說明，以利釐清各項色彩觀念。(7)隨時提醒學生，課本上的活動記錄內容是否詳盡記載。</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2.藝術探索：黑白變變變。學生利用課堂及課餘時間完成明度與彩度變化調色練習。提醒學生主色往右或往左每一格加黑或加白的顏料分量盡量一樣，調出來的明度漸層會較為順暢自然，色差變化不會太大。</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3.以討論方式來探討色彩的感覺與機能：(1)認識色彩心理：教師說明不同的色彩帶給人不同的感覺與聯想，常因不同的年齡、性別、環境、生活經驗等，造成每個人對色彩的喜好、感受與反應都不太一樣，甚至會改變對色彩的喜惡、感受。這種「色彩心理」是很微妙的。(2)討論色彩的感覺與色彩的機能運用：「暖與冷」、「輕與重」、「前進與後退」。參考課本內容和圖片，師生提出相關問題，共同討論。藉由討論更加認識色彩感覺。(3)教師揭示蒐集的圖片，</w:t>
            </w:r>
            <w:r w:rsidRPr="00EE4BE7">
              <w:rPr>
                <w:rFonts w:ascii="標楷體" w:eastAsia="標楷體" w:hAnsi="標楷體" w:cs="新細明體"/>
              </w:rPr>
              <w:lastRenderedPageBreak/>
              <w:t>或將學生分組，配發不同色彩感覺的圖片，設計開放性問答學習單，由各組討論。(4)鼓勵學生發表對圖片所表現的色彩感覺，並舉例說出自己的生活色彩感覺經驗，幫助了解自然色彩感覺如何運用在人工造物色彩機能上。(5)除了課本內文介紹之外，教師也可依學生討論內容，隨時補充說明，以利釐清各項色彩機能。</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4.圖片欣賞、整理及分類：(1)學生以自由發表的方式，就自己或分組共同蒐集到的色彩相關資料或圖片，提出個人看法。(2)教師將同學發表進行簡單歸納，並教導同學將圖片作色彩主題分類歸進學習檔案。</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5.認識「色彩與藝術」：(1)教師介紹畢卡索作品，請同學分析圖中出現的物象和顏色，理解畫家作品的風格與其生活經驗的關係性。(2)視學生學習情況與課程進度實況，教師可斟酌增加教學舉例，如印象派畫家莫內「稻草堆」系列，探討光影與色彩的關係；新印象派秀拉的「點描法」作品「大傑特島的星期天下午」，以光譜七色作畫，利用視覺混色提升畫面色彩的明度和彩度；野獸派馬蒂斯「紅色餐桌」，運用色彩營造畫面空間關係；現代藝術家克萊茵所研發的「克萊茵藍」等案例。(3)討論喬治‧莫蘭迪〈靜物〉作品色彩搭配，</w:t>
            </w:r>
            <w:r w:rsidRPr="00EE4BE7">
              <w:rPr>
                <w:rFonts w:ascii="標楷體" w:eastAsia="標楷體" w:hAnsi="標楷體" w:cs="新細明體"/>
              </w:rPr>
              <w:lastRenderedPageBreak/>
              <w:t>使學生理解色彩在視覺藝術作品中所營造的氛圍與觀者的感受。(4)探討課本臺灣當代新銳女性藝術家陳怡潔「連合島資料庫計畫」系列作品，請學生一一找出圓形板中的色彩所代表的卡漫人物，並分享自己印象深刻的卡通人物代表色彩為何。(5)教師可於網路上找到陳怡潔「連合島資料庫計畫」系列的其他作品，增加學生對卡漫角色的色彩探索。(6)教師以「Vogue」雜誌封面用色，以及色彩研究機構「Pantone」年度代表色為例，讓學生發表顏色帶來的感受，也可進一步請學生設計年度色彩或雜誌封面用色，並發表原因。(7)教師可從本節課本中所舉的作品圖例，依序提問、介紹，並引導學生欣賞，同時帶入鑑賞的概念，從色彩所營造的意境、氛圍與代表意義等面向，建構學生基本的色彩賞析觀念。</w:t>
            </w:r>
          </w:p>
        </w:tc>
        <w:tc>
          <w:tcPr>
            <w:tcW w:w="811" w:type="pct"/>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lastRenderedPageBreak/>
              <w:t>(一)歷程性評量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1.學生課堂參與度。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2.單元學習活動積極度。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3.分組合作程度。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4.隨堂表現紀錄。</w:t>
            </w:r>
          </w:p>
          <w:p w:rsidR="00495FCA" w:rsidRPr="00EE4BE7" w:rsidRDefault="00495FCA" w:rsidP="00EE4BE7">
            <w:pPr>
              <w:spacing w:line="260" w:lineRule="exact"/>
              <w:jc w:val="both"/>
              <w:rPr>
                <w:rFonts w:ascii="標楷體" w:eastAsia="標楷體" w:hAnsi="標楷體"/>
                <w:bCs/>
              </w:rPr>
            </w:pP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(二)總結性評量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‧知識</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認識素描各類媒材。</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‧技能</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熟悉光影明暗變化及表現。</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lastRenderedPageBreak/>
              <w:t>‧態度</w:t>
            </w:r>
          </w:p>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hint="eastAsia"/>
                <w:bCs/>
                <w:color w:val="000000"/>
              </w:rPr>
              <w:t>體會線條描繪表現之美。</w:t>
            </w:r>
          </w:p>
        </w:tc>
        <w:tc>
          <w:tcPr>
            <w:tcW w:w="1028" w:type="pct"/>
            <w:vAlign w:val="center"/>
          </w:tcPr>
          <w:p w:rsidR="00495FCA" w:rsidRPr="00937E11" w:rsidRDefault="00495FCA" w:rsidP="00495FCA">
            <w:pPr>
              <w:autoSpaceDE w:val="0"/>
              <w:autoSpaceDN w:val="0"/>
              <w:adjustRightInd w:val="0"/>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lastRenderedPageBreak/>
              <w:t>【人權教育】</w:t>
            </w:r>
          </w:p>
          <w:p w:rsidR="00495FCA" w:rsidRPr="00937E11" w:rsidRDefault="00495FCA" w:rsidP="00495FCA">
            <w:pPr>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t>【生命教育】</w:t>
            </w:r>
          </w:p>
        </w:tc>
      </w:tr>
      <w:tr w:rsidR="00495FCA" w:rsidRPr="004F4430" w:rsidTr="00EE4BE7">
        <w:trPr>
          <w:trHeight w:val="1534"/>
        </w:trPr>
        <w:tc>
          <w:tcPr>
            <w:tcW w:w="364"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rPr>
              <w:lastRenderedPageBreak/>
              <w:t>十三</w:t>
            </w:r>
          </w:p>
        </w:tc>
        <w:tc>
          <w:tcPr>
            <w:tcW w:w="663"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hint="eastAsia"/>
              </w:rPr>
              <w:t>第三課色彩百變Show</w:t>
            </w:r>
          </w:p>
        </w:tc>
        <w:tc>
          <w:tcPr>
            <w:tcW w:w="769" w:type="pct"/>
            <w:tcBorders>
              <w:right w:val="single" w:sz="2" w:space="0" w:color="auto"/>
            </w:tcBorders>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藝-J-B1應用藝術符號，以表達觀點與風格。</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藝-J-B3善用多元感官，探索理解藝術與生活的關聯，以展現美感意識。</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藝-J-C1探討藝術活動中社會議題的意義。</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lastRenderedPageBreak/>
              <w:t>藝-J-C2透過藝術實踐，建立利他與合群的知能，培養團隊合作與溝通協調的能力。</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藝-J-C3理解在地及全球藝術與文化的多元與差異。</w:t>
            </w:r>
          </w:p>
        </w:tc>
        <w:tc>
          <w:tcPr>
            <w:tcW w:w="1365" w:type="pct"/>
            <w:gridSpan w:val="2"/>
            <w:vAlign w:val="center"/>
          </w:tcPr>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lastRenderedPageBreak/>
              <w:t>1.教師詳細介紹水彩相關用具及材料，並於教學現場示範各種水彩調色技法，讓學生了解水彩的特性與可能達到的效果。</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2.教師指導材料、工具正確使用方法，示範並提醒學生水彩畫混色的重點與注意事項。(1)顏色的混合以不超過四色為原則，調配出來的顏色較不易暗沉混濁。(2)對比色的混色效</w:t>
            </w:r>
            <w:r w:rsidRPr="00EE4BE7">
              <w:rPr>
                <w:rFonts w:ascii="標楷體" w:eastAsia="標楷體" w:hAnsi="標楷體" w:cs="新細明體"/>
              </w:rPr>
              <w:lastRenderedPageBreak/>
              <w:t>果容易產生濁色感。(3)使用重疊法上色時，宜由淺入深，亦即先上淺色，待水分和色彩乾燥後，再加以重疊較深的顏色，色彩較易呈現透明感。(4)渲染法的練習，可盡量利用水的流動與特性，大膽嘗試各種效果。</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3.練習水彩調色時，教師可多提醒學生將本課前面所學之色彩的相關概念，如十二色相環、對比色、類似色、色彩三要素、色彩的感覺等，運用在此活動中的配色練習及混色原理。</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4.水彩習作時，鼓勵學生運用色彩的視覺經驗，或蒐集具體物像的圖片作為創作的參考。</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5.如果學生操作面臨困難，建議可仿照課本圖例，運用紙膠帶於紙張上先間隔出空間，以兩色開始進行混色練習。</w:t>
            </w:r>
          </w:p>
        </w:tc>
        <w:tc>
          <w:tcPr>
            <w:tcW w:w="811" w:type="pct"/>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lastRenderedPageBreak/>
              <w:t>(一)歷程性評量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1.學生課堂參與度。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2.單元學習活動積極度。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3.分組合作程度。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4.隨堂表現紀錄。</w:t>
            </w:r>
          </w:p>
          <w:p w:rsidR="00495FCA" w:rsidRPr="00EE4BE7" w:rsidRDefault="00495FCA" w:rsidP="00EE4BE7">
            <w:pPr>
              <w:spacing w:line="260" w:lineRule="exact"/>
              <w:jc w:val="both"/>
              <w:rPr>
                <w:rFonts w:ascii="標楷體" w:eastAsia="標楷體" w:hAnsi="標楷體"/>
                <w:bCs/>
              </w:rPr>
            </w:pP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(二)總結性評量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‧知識</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認識素描各類媒材。</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‧技能</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lastRenderedPageBreak/>
              <w:t>熟悉光影明暗變化及表現。</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‧態度</w:t>
            </w:r>
          </w:p>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hint="eastAsia"/>
                <w:bCs/>
                <w:color w:val="000000"/>
              </w:rPr>
              <w:t>體會線條描繪表現之美。</w:t>
            </w:r>
          </w:p>
        </w:tc>
        <w:tc>
          <w:tcPr>
            <w:tcW w:w="1028" w:type="pct"/>
            <w:vAlign w:val="center"/>
          </w:tcPr>
          <w:p w:rsidR="00495FCA" w:rsidRPr="00937E11" w:rsidRDefault="00495FCA" w:rsidP="00495FCA">
            <w:pPr>
              <w:autoSpaceDE w:val="0"/>
              <w:autoSpaceDN w:val="0"/>
              <w:adjustRightInd w:val="0"/>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lastRenderedPageBreak/>
              <w:t>【人權教育】</w:t>
            </w:r>
          </w:p>
          <w:p w:rsidR="00495FCA" w:rsidRPr="00937E11" w:rsidRDefault="00495FCA" w:rsidP="00495FCA">
            <w:pPr>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t>【生命教育】</w:t>
            </w:r>
          </w:p>
        </w:tc>
      </w:tr>
      <w:tr w:rsidR="00495FCA" w:rsidRPr="004F4430" w:rsidTr="00EE4BE7">
        <w:trPr>
          <w:trHeight w:val="1529"/>
        </w:trPr>
        <w:tc>
          <w:tcPr>
            <w:tcW w:w="364"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rPr>
              <w:lastRenderedPageBreak/>
              <w:t>十四</w:t>
            </w:r>
          </w:p>
        </w:tc>
        <w:tc>
          <w:tcPr>
            <w:tcW w:w="663"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hint="eastAsia"/>
              </w:rPr>
              <w:t>第三課色彩百變Show【第二次評量週】</w:t>
            </w:r>
          </w:p>
        </w:tc>
        <w:tc>
          <w:tcPr>
            <w:tcW w:w="769" w:type="pct"/>
            <w:tcBorders>
              <w:right w:val="single" w:sz="2" w:space="0" w:color="auto"/>
            </w:tcBorders>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藝-J-A2嘗試設計思考，探索藝術實踐解決問題的途徑。</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藝-J-B1應用藝術符號，以表達觀點與風格。</w:t>
            </w:r>
          </w:p>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hint="eastAsia"/>
                <w:bCs/>
                <w:color w:val="000000"/>
              </w:rPr>
              <w:t>藝-J-B2思辨科技資訊、媒體與藝術的關係，進行創作與鑑賞。</w:t>
            </w:r>
          </w:p>
        </w:tc>
        <w:tc>
          <w:tcPr>
            <w:tcW w:w="1365" w:type="pct"/>
            <w:gridSpan w:val="2"/>
            <w:vAlign w:val="center"/>
          </w:tcPr>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1.準備用具，製作彩T設計及塗色，也可搭配班級T恤設計。步驟如下：(1)準備水彩顏料、水彩筆、調色盤、筆洗、抹布、剪刀、美工刀、膠水，以及兩張八開水彩紙，一張描好T恤造形的鉛筆線稿，一張作為調色用底紙。(2)將作為調色用的八開底紙，裁成不同造形的紙片，每一片可用不同的色彩概念，將水彩混色平塗</w:t>
            </w:r>
            <w:r w:rsidRPr="00EE4BE7">
              <w:rPr>
                <w:rFonts w:ascii="標楷體" w:eastAsia="標楷體" w:hAnsi="標楷體" w:cs="新細明體"/>
              </w:rPr>
              <w:lastRenderedPageBreak/>
              <w:t>在紙上。(3)以上每一片紙片上色完成後，在背面記錄自己所使用的色彩調色比例、配方。(4)完成紙片調色後，全班同學互相交換自製的彩色紙片，依自己的想法剪成各式造形。(5)在一張八開紙上，畫一件T恤的輪廓，沿著輪廓線剪下T恤，將調色後的各式造形紙片拼貼在T恤上，再翻到背面沿著T恤的輪廓剪下衣服，完成一件色彩繽紛的彩T花色設計。(6)在彩T背面寫上色彩設計理念與想法，並為設計的彩T命名。(7)以細繩將全班設計的彩T作品集結繫上，展示布置於教室中。</w:t>
            </w:r>
          </w:p>
        </w:tc>
        <w:tc>
          <w:tcPr>
            <w:tcW w:w="811" w:type="pct"/>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lastRenderedPageBreak/>
              <w:t>(一)歷程性評量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1.學生個人或分組在課堂發表與討論的參與程度。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2.隨堂表現紀錄</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學習熱忱</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小組合作創作</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‧態度</w:t>
            </w:r>
          </w:p>
          <w:p w:rsidR="00495FCA" w:rsidRPr="00EE4BE7" w:rsidRDefault="00495FCA" w:rsidP="00EE4BE7">
            <w:pPr>
              <w:spacing w:line="260" w:lineRule="exact"/>
              <w:jc w:val="both"/>
              <w:rPr>
                <w:rFonts w:ascii="標楷體" w:eastAsia="標楷體" w:hAnsi="標楷體"/>
                <w:bCs/>
              </w:rPr>
            </w:pP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(二)總結性評量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‧知識</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lastRenderedPageBreak/>
              <w:t>能瞭解色彩知識。</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‧技能</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能應用色彩知識性描述進行對的觀察與表達。</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‧態度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能體會色彩在生活中的美好。</w:t>
            </w:r>
          </w:p>
        </w:tc>
        <w:tc>
          <w:tcPr>
            <w:tcW w:w="1028" w:type="pct"/>
            <w:vAlign w:val="center"/>
          </w:tcPr>
          <w:p w:rsidR="00495FCA" w:rsidRPr="00937E11" w:rsidRDefault="00495FCA" w:rsidP="00495FCA">
            <w:pPr>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lastRenderedPageBreak/>
              <w:t>【生命教育】</w:t>
            </w:r>
          </w:p>
        </w:tc>
      </w:tr>
      <w:tr w:rsidR="00495FCA" w:rsidRPr="004F4430" w:rsidTr="00EE4BE7">
        <w:trPr>
          <w:trHeight w:val="1834"/>
        </w:trPr>
        <w:tc>
          <w:tcPr>
            <w:tcW w:w="364"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rPr>
              <w:lastRenderedPageBreak/>
              <w:t>十五</w:t>
            </w:r>
          </w:p>
        </w:tc>
        <w:tc>
          <w:tcPr>
            <w:tcW w:w="663"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hint="eastAsia"/>
              </w:rPr>
              <w:t>第三課色彩百變Show</w:t>
            </w:r>
          </w:p>
        </w:tc>
        <w:tc>
          <w:tcPr>
            <w:tcW w:w="769" w:type="pct"/>
            <w:tcBorders>
              <w:right w:val="single" w:sz="2" w:space="0" w:color="auto"/>
            </w:tcBorders>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藝-J-A2嘗試設計思考，探索藝術實踐解決問題的途徑。</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藝-J-B1應用藝術符號，以表達觀點與風格。</w:t>
            </w:r>
          </w:p>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hint="eastAsia"/>
                <w:bCs/>
                <w:color w:val="000000"/>
              </w:rPr>
              <w:t>藝-J-B2思辨科技資訊、媒體與藝術的關係，進行創作與鑑賞。</w:t>
            </w:r>
          </w:p>
        </w:tc>
        <w:tc>
          <w:tcPr>
            <w:tcW w:w="1365" w:type="pct"/>
            <w:gridSpan w:val="2"/>
            <w:vAlign w:val="center"/>
          </w:tcPr>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rPr>
              <w:t>1.準備用具，製作彩T設計及塗色，也可搭配班級T恤設計。步驟如下：(1)準備水彩顏料、水彩筆、調色盤、筆洗、抹布、剪刀、美工刀、膠水，以及兩張八開水彩紙，一張描好T恤造形的鉛筆線稿，一張作為調色用底紙。(2)將作為調色用的八開底紙，裁成不同造形的紙片，每一片可用不同的色彩概念，將水彩混色平塗在紙上。(3)以上每一片紙片上色完成後，在背面記錄自己所使用的色彩調色比例、配方。(4)完成紙片調色後，全班同學互相交換自製的彩色紙片，依自己的想法剪成各式造形。(5)在一張八開紙上，畫一件T恤的輪廓，沿著輪廓線剪下T恤，將調色後的各式造形紙片拼貼在T恤上，再翻到背面沿著T恤的輪廓剪下衣服，完成一件色彩繽紛的彩T花色設計。(6)</w:t>
            </w:r>
            <w:r w:rsidRPr="00EE4BE7">
              <w:rPr>
                <w:rFonts w:ascii="標楷體" w:eastAsia="標楷體" w:hAnsi="標楷體" w:cs="新細明體"/>
              </w:rPr>
              <w:lastRenderedPageBreak/>
              <w:t>在彩T背面寫上色彩設計理念與想法，並為設計的彩T命名。(7)以細繩將全班設計的彩T作品集結繫上，展示布置於教室中。</w:t>
            </w:r>
          </w:p>
        </w:tc>
        <w:tc>
          <w:tcPr>
            <w:tcW w:w="811" w:type="pct"/>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lastRenderedPageBreak/>
              <w:t>(一)歷程性評量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1.學生個人或分組在課堂發表與討論的參與程度。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2.隨堂表現紀錄</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學習熱忱</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小組合作</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創作態度</w:t>
            </w:r>
          </w:p>
          <w:p w:rsidR="00495FCA" w:rsidRPr="00EE4BE7" w:rsidRDefault="00495FCA" w:rsidP="00EE4BE7">
            <w:pPr>
              <w:spacing w:line="260" w:lineRule="exact"/>
              <w:jc w:val="both"/>
              <w:rPr>
                <w:rFonts w:ascii="標楷體" w:eastAsia="標楷體" w:hAnsi="標楷體"/>
                <w:bCs/>
              </w:rPr>
            </w:pP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(二)總結性評量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‧知識</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能瞭解色彩知識。</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‧技能</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能應用色彩知識性描述進行對的觀察與表達。</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‧態度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能體會色彩在生活中的美好。</w:t>
            </w:r>
          </w:p>
        </w:tc>
        <w:tc>
          <w:tcPr>
            <w:tcW w:w="1028" w:type="pct"/>
            <w:vAlign w:val="center"/>
          </w:tcPr>
          <w:p w:rsidR="00495FCA" w:rsidRPr="00937E11" w:rsidRDefault="00495FCA" w:rsidP="00495FCA">
            <w:pPr>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t>【生命教育】</w:t>
            </w:r>
          </w:p>
        </w:tc>
      </w:tr>
      <w:tr w:rsidR="00495FCA" w:rsidRPr="004F4430" w:rsidTr="00EE4BE7">
        <w:trPr>
          <w:trHeight w:val="1685"/>
        </w:trPr>
        <w:tc>
          <w:tcPr>
            <w:tcW w:w="364"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rPr>
              <w:lastRenderedPageBreak/>
              <w:t>十六</w:t>
            </w:r>
          </w:p>
        </w:tc>
        <w:tc>
          <w:tcPr>
            <w:tcW w:w="663"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hint="eastAsia"/>
              </w:rPr>
              <w:t>第四課漫遊「藝」境</w:t>
            </w:r>
          </w:p>
        </w:tc>
        <w:tc>
          <w:tcPr>
            <w:tcW w:w="769" w:type="pct"/>
            <w:tcBorders>
              <w:right w:val="single" w:sz="2" w:space="0" w:color="auto"/>
            </w:tcBorders>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藝-J-A2嘗試設計思考，探索藝術實踐解決問題的途徑。</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藝-J-B1應用藝術符號，以表達觀點與風格。</w:t>
            </w:r>
          </w:p>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hint="eastAsia"/>
                <w:bCs/>
                <w:color w:val="000000"/>
              </w:rPr>
              <w:t>藝-J-B2思辨科技資訊、媒體與藝術的關係，進行創作與鑑賞。</w:t>
            </w:r>
          </w:p>
        </w:tc>
        <w:tc>
          <w:tcPr>
            <w:tcW w:w="1365" w:type="pct"/>
            <w:gridSpan w:val="2"/>
            <w:vAlign w:val="center"/>
          </w:tcPr>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1.教師說明藝文展演場所可依地域、展品的特質或表演的內容產生多元的類型，並引導學生列舉臺灣有哪些藝文展演場所？</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2.教師說明生活周遭容易親近的藝術展演活動場所，如地域性文化館，並請學生分享曾參與過的感想。</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3.教師就城市中較正式的展演空間：博物館的功能導入，並以藏品進行博物館類型的舉例與說明，例如：以藝術類作品為主的美術館、地方藝文中心與藝廊、以自然史為大宗的博物館，以及蒐藏歷史文物為目標的博物館等。</w:t>
            </w:r>
          </w:p>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rPr>
              <w:t>4.藝術探索：我的藝文地圖。訪查居家周圍的藝文展演場所，藝術家與文化工作者的工作室也能一併記錄，試著描繪一張從自我視野記錄的藝文地圖，於下一節課分享：(1)說明所找到位於居家周圍不同類型的藝文展演場所。(2)進一步說明參觀後值得分享的場所特質與展品細節。(3)教師介紹劇場與音樂廳等概念，師生就圖片提問進行分享與討論。</w:t>
            </w:r>
          </w:p>
        </w:tc>
        <w:tc>
          <w:tcPr>
            <w:tcW w:w="811" w:type="pct"/>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(一)歷程性評量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1.學生個人或分組在課堂發表與討論的參與程度。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2.隨堂表現紀錄</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學習熱忱</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小組合作</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創作態度</w:t>
            </w:r>
          </w:p>
          <w:p w:rsidR="00495FCA" w:rsidRPr="00EE4BE7" w:rsidRDefault="00495FCA" w:rsidP="00EE4BE7">
            <w:pPr>
              <w:spacing w:line="260" w:lineRule="exact"/>
              <w:jc w:val="both"/>
              <w:rPr>
                <w:rFonts w:ascii="標楷體" w:eastAsia="標楷體" w:hAnsi="標楷體"/>
                <w:bCs/>
              </w:rPr>
            </w:pP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(二)總結性評量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‧知識</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能瞭解色彩知識。</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‧技能</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能以5管顏料調配出更多不同變化的色彩。</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‧態度</w:t>
            </w:r>
          </w:p>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hint="eastAsia"/>
                <w:bCs/>
                <w:color w:val="000000"/>
              </w:rPr>
              <w:t>能體會色彩在生活中的美好</w:t>
            </w:r>
          </w:p>
        </w:tc>
        <w:tc>
          <w:tcPr>
            <w:tcW w:w="1028" w:type="pct"/>
            <w:vAlign w:val="center"/>
          </w:tcPr>
          <w:p w:rsidR="00495FCA" w:rsidRPr="00937E11" w:rsidRDefault="00495FCA" w:rsidP="00495FCA">
            <w:pPr>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t>【生命教育】</w:t>
            </w:r>
          </w:p>
        </w:tc>
      </w:tr>
      <w:tr w:rsidR="00495FCA" w:rsidRPr="004F4430" w:rsidTr="00EE4BE7">
        <w:trPr>
          <w:trHeight w:val="1827"/>
        </w:trPr>
        <w:tc>
          <w:tcPr>
            <w:tcW w:w="364"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rPr>
              <w:lastRenderedPageBreak/>
              <w:t>十七</w:t>
            </w:r>
          </w:p>
        </w:tc>
        <w:tc>
          <w:tcPr>
            <w:tcW w:w="663"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hint="eastAsia"/>
              </w:rPr>
              <w:t>第四課漫遊「藝」境</w:t>
            </w:r>
          </w:p>
        </w:tc>
        <w:tc>
          <w:tcPr>
            <w:tcW w:w="769" w:type="pct"/>
            <w:tcBorders>
              <w:right w:val="single" w:sz="2" w:space="0" w:color="auto"/>
            </w:tcBorders>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藝-J-A2嘗試設計思考，探索藝術實踐解決問題的途徑。</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藝-J-B1應用藝術符號，以表達觀點與風格。</w:t>
            </w:r>
          </w:p>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hint="eastAsia"/>
                <w:bCs/>
                <w:color w:val="000000"/>
              </w:rPr>
              <w:t>藝-J-B2思辨科技資訊、媒體與藝術的關係，進行創作與鑑賞。</w:t>
            </w:r>
          </w:p>
        </w:tc>
        <w:tc>
          <w:tcPr>
            <w:tcW w:w="1365" w:type="pct"/>
            <w:gridSpan w:val="2"/>
            <w:vAlign w:val="center"/>
          </w:tcPr>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1.教師介紹藝文展演場所中的職業與角色，並引導同學認識其工作範疇，並比較各自的專業領域。此外可提點同學思考，這些人員合作的方式與流程。</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2.教師詢問同學，除圖中所列舉的職場工作者外，是否還能舉出其他的藝術從業人員？請學生提出來討論。</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3.教師說明於展場中，如何藉由正式與非正式的學習方案進行展演資訊查詢、閱讀與內涵的理解，師生就圖片提問進行分享與討論。</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4.教師說明觀展注意事項與禮儀，並引導同學思索公民素養的意涵與如何實踐。師生同時就圖片提問進行分享與討論。</w:t>
            </w:r>
          </w:p>
        </w:tc>
        <w:tc>
          <w:tcPr>
            <w:tcW w:w="811" w:type="pct"/>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(一)歷程性評量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1.學生個人或分組在課堂發表與討論的參與程度。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2.隨堂表現紀錄：</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學習熱忱</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小組合作</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創作態度</w:t>
            </w:r>
          </w:p>
          <w:p w:rsidR="00495FCA" w:rsidRPr="00EE4BE7" w:rsidRDefault="00495FCA" w:rsidP="00EE4BE7">
            <w:pPr>
              <w:spacing w:line="260" w:lineRule="exact"/>
              <w:jc w:val="both"/>
              <w:rPr>
                <w:rFonts w:ascii="標楷體" w:eastAsia="標楷體" w:hAnsi="標楷體"/>
                <w:bCs/>
              </w:rPr>
            </w:pP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(二)總結性評量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‧知識</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能觀察出不同色彩配置的心理效果。</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‧技能</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能以5管顏料調配出更多不同變化的色彩。</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‧態度</w:t>
            </w:r>
          </w:p>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hint="eastAsia"/>
                <w:bCs/>
                <w:color w:val="000000"/>
              </w:rPr>
              <w:t>能尊重並理解其他同學的成果分享</w:t>
            </w:r>
          </w:p>
        </w:tc>
        <w:tc>
          <w:tcPr>
            <w:tcW w:w="1028" w:type="pct"/>
            <w:vAlign w:val="center"/>
          </w:tcPr>
          <w:p w:rsidR="00495FCA" w:rsidRPr="00937E11" w:rsidRDefault="00495FCA" w:rsidP="00495FCA">
            <w:pPr>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t>【生命教育】</w:t>
            </w:r>
          </w:p>
        </w:tc>
      </w:tr>
      <w:tr w:rsidR="00495FCA" w:rsidRPr="004F4430" w:rsidTr="00EE4BE7">
        <w:trPr>
          <w:trHeight w:val="1526"/>
        </w:trPr>
        <w:tc>
          <w:tcPr>
            <w:tcW w:w="364"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rPr>
              <w:t>十八</w:t>
            </w:r>
          </w:p>
        </w:tc>
        <w:tc>
          <w:tcPr>
            <w:tcW w:w="663"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hint="eastAsia"/>
              </w:rPr>
              <w:t>第四課漫遊「藝」境</w:t>
            </w:r>
          </w:p>
        </w:tc>
        <w:tc>
          <w:tcPr>
            <w:tcW w:w="769" w:type="pct"/>
            <w:tcBorders>
              <w:right w:val="single" w:sz="2" w:space="0" w:color="auto"/>
            </w:tcBorders>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藝-J-A2嘗試設計思考，探索藝術實踐解決問題的途徑。</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藝-J-B1應用藝術符號，以表達觀點與風格。</w:t>
            </w:r>
          </w:p>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hint="eastAsia"/>
                <w:bCs/>
                <w:color w:val="000000"/>
              </w:rPr>
              <w:t>藝-J-B2思辨科技資訊、媒體與藝術的關係，進行創作與鑑賞。</w:t>
            </w:r>
          </w:p>
        </w:tc>
        <w:tc>
          <w:tcPr>
            <w:tcW w:w="1365" w:type="pct"/>
            <w:gridSpan w:val="2"/>
            <w:vAlign w:val="center"/>
          </w:tcPr>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1.教師介紹藝術欣賞的歷程，首先觀察作品形式，與美感形式要素與美的形式原理，之後詮釋作品傳達的訊息與觀點。</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2.教師引導學生運用黃銘昌作品〈秋日禾〉的作品主題和內容，以及整幅作品構圖及色彩的安排，並試著分析作品中美感形式要素的特色，和運用了哪些美的形式原理，最後提出自己的想法。</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3.依照〈秋日禾〉這幅畫鑑賞練習的「一、作品印象」與「二、作品詮</w:t>
            </w:r>
            <w:r w:rsidRPr="00EE4BE7">
              <w:rPr>
                <w:rFonts w:ascii="標楷體" w:eastAsia="標楷體" w:hAnsi="標楷體" w:cs="新細明體"/>
              </w:rPr>
              <w:lastRenderedPageBreak/>
              <w:t>釋」示例提問與回答問題，和同學互相討論、分享與說明。</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4.藝術探索：我是小小藝評家。請自行選取本學期藝術課本中曾教授過的一件藝術作品進行鑑賞的練習，教師可舉視覺藝術作品為例，以美感形式要素與美的形式原理著手，引導學生可以運用表格分析描述，並鼓勵學生勇於發表想法。</w:t>
            </w:r>
          </w:p>
        </w:tc>
        <w:tc>
          <w:tcPr>
            <w:tcW w:w="811" w:type="pct"/>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lastRenderedPageBreak/>
              <w:t>(一)歷程性評量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1.學生個人或分組在課堂發表與討論的參與程度。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2.隨堂表現紀錄</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學習熱忱</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小組合作</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創作態度</w:t>
            </w:r>
          </w:p>
          <w:p w:rsidR="00495FCA" w:rsidRPr="00EE4BE7" w:rsidRDefault="00495FCA" w:rsidP="00EE4BE7">
            <w:pPr>
              <w:spacing w:line="260" w:lineRule="exact"/>
              <w:jc w:val="both"/>
              <w:rPr>
                <w:rFonts w:ascii="標楷體" w:eastAsia="標楷體" w:hAnsi="標楷體"/>
                <w:bCs/>
              </w:rPr>
            </w:pP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(二)總結性評量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‧知識</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能觀察出不同色彩配置的心理效果。</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‧技能</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lastRenderedPageBreak/>
              <w:t>能創作出色彩馬賽克拼貼。</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‧態度</w:t>
            </w:r>
          </w:p>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hint="eastAsia"/>
                <w:bCs/>
                <w:color w:val="000000"/>
              </w:rPr>
              <w:t>能尊重並理解其他同學的成果分享</w:t>
            </w:r>
          </w:p>
        </w:tc>
        <w:tc>
          <w:tcPr>
            <w:tcW w:w="1028" w:type="pct"/>
            <w:vAlign w:val="center"/>
          </w:tcPr>
          <w:p w:rsidR="00495FCA" w:rsidRPr="00937E11" w:rsidRDefault="00495FCA" w:rsidP="00495FCA">
            <w:pPr>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lastRenderedPageBreak/>
              <w:t>【生命教育】</w:t>
            </w:r>
          </w:p>
        </w:tc>
      </w:tr>
      <w:tr w:rsidR="00495FCA" w:rsidRPr="004F4430" w:rsidTr="00EE4BE7">
        <w:trPr>
          <w:trHeight w:val="1535"/>
        </w:trPr>
        <w:tc>
          <w:tcPr>
            <w:tcW w:w="364"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rPr>
              <w:lastRenderedPageBreak/>
              <w:t>十九</w:t>
            </w:r>
          </w:p>
        </w:tc>
        <w:tc>
          <w:tcPr>
            <w:tcW w:w="663"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hint="eastAsia"/>
              </w:rPr>
              <w:t>第四課漫遊「藝」境</w:t>
            </w:r>
          </w:p>
        </w:tc>
        <w:tc>
          <w:tcPr>
            <w:tcW w:w="769" w:type="pct"/>
            <w:tcBorders>
              <w:right w:val="single" w:sz="2" w:space="0" w:color="auto"/>
            </w:tcBorders>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藝-J-A2嘗試設計思考，探索藝術實踐解決問題的途徑。</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藝-J-B1應用藝術符號，以表達觀點與風格。</w:t>
            </w:r>
          </w:p>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hint="eastAsia"/>
                <w:bCs/>
                <w:color w:val="000000"/>
              </w:rPr>
              <w:t>藝-J-B2思辨科技資訊、媒體與藝術的關係，進行創作與鑑賞。</w:t>
            </w:r>
          </w:p>
        </w:tc>
        <w:tc>
          <w:tcPr>
            <w:tcW w:w="1365" w:type="pct"/>
            <w:gridSpan w:val="2"/>
            <w:vAlign w:val="center"/>
          </w:tcPr>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1.教師可透過實際帶領學生參訪藝文展演場所活動的方式，或是安排為學生課後學習的方式進行此參觀計畫。</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2.教師引導學習者就參觀場域、展演活動基本資訊進行記錄。</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3.教師引導學習者就參觀作品基本資訊進行記錄與描繪。</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4.教師引導學習者運用作品詮釋，進行作品內涵描述與參訪心得撰寫。</w:t>
            </w:r>
          </w:p>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rPr>
              <w:t>5.教師引導學習者整理與記錄參訪之旅紀念物件。(1)請學生說明此藝文之旅的規畫與觀賞主題。(2)請學生進一步以個人觀點說明此藝文之旅值得分享的細節。</w:t>
            </w:r>
          </w:p>
        </w:tc>
        <w:tc>
          <w:tcPr>
            <w:tcW w:w="811" w:type="pct"/>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(一)歷程性評量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1.學生個人或分組在課堂發表與討論的參與程度。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2.隨堂表現紀錄</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學習熱忱</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小組合作</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創作態度</w:t>
            </w:r>
          </w:p>
          <w:p w:rsidR="00495FCA" w:rsidRPr="00EE4BE7" w:rsidRDefault="00495FCA" w:rsidP="00EE4BE7">
            <w:pPr>
              <w:spacing w:line="260" w:lineRule="exact"/>
              <w:jc w:val="both"/>
              <w:rPr>
                <w:rFonts w:ascii="標楷體" w:eastAsia="標楷體" w:hAnsi="標楷體"/>
                <w:bCs/>
              </w:rPr>
            </w:pP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(二)總結性評量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‧知識</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能觀察出不同色彩配置的心理效果。</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‧技能</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能創作出色彩馬賽克拼貼。</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‧態度</w:t>
            </w:r>
          </w:p>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hint="eastAsia"/>
                <w:bCs/>
                <w:color w:val="000000"/>
              </w:rPr>
              <w:t>能尊重並理解其他同學的成果分享</w:t>
            </w:r>
          </w:p>
        </w:tc>
        <w:tc>
          <w:tcPr>
            <w:tcW w:w="1028" w:type="pct"/>
            <w:vAlign w:val="center"/>
          </w:tcPr>
          <w:p w:rsidR="00495FCA" w:rsidRPr="00937E11" w:rsidRDefault="00495FCA" w:rsidP="00495FCA">
            <w:pPr>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t>【生命教育】</w:t>
            </w:r>
          </w:p>
        </w:tc>
      </w:tr>
      <w:tr w:rsidR="00495FCA" w:rsidRPr="004F4430" w:rsidTr="00EE4BE7">
        <w:trPr>
          <w:trHeight w:val="1272"/>
        </w:trPr>
        <w:tc>
          <w:tcPr>
            <w:tcW w:w="364"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rPr>
              <w:t>二十</w:t>
            </w:r>
          </w:p>
        </w:tc>
        <w:tc>
          <w:tcPr>
            <w:tcW w:w="663"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hint="eastAsia"/>
              </w:rPr>
              <w:t>第四課漫遊「藝」境</w:t>
            </w:r>
          </w:p>
        </w:tc>
        <w:tc>
          <w:tcPr>
            <w:tcW w:w="769" w:type="pct"/>
            <w:tcBorders>
              <w:right w:val="single" w:sz="2" w:space="0" w:color="auto"/>
            </w:tcBorders>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藝-J-A2嘗試設計思考，探索藝術實踐解決問題的途徑。</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藝-J-B1應用藝術符號，以表達觀點與風格。</w:t>
            </w:r>
          </w:p>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hint="eastAsia"/>
                <w:bCs/>
                <w:color w:val="000000"/>
              </w:rPr>
              <w:lastRenderedPageBreak/>
              <w:t>藝-J-B2思辨科技資訊、媒體與藝術的關係，進行創作與鑑賞。</w:t>
            </w:r>
          </w:p>
        </w:tc>
        <w:tc>
          <w:tcPr>
            <w:tcW w:w="1365" w:type="pct"/>
            <w:gridSpan w:val="2"/>
            <w:vAlign w:val="center"/>
          </w:tcPr>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lastRenderedPageBreak/>
              <w:t>1.教師可透過實際帶領學生參訪藝文展演場所活動的方式，或是安排為學生課後學習的方式進行此參觀計畫。</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2.教師引導學習者就參觀場域、展演活動基本資訊進行記錄。</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lastRenderedPageBreak/>
              <w:t>3.教師引導學習者就參觀作品基本資訊進行記錄與描繪。</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4.教師引導學習者運用作品詮釋，進行作品內涵描述與參訪心得撰寫。</w:t>
            </w:r>
          </w:p>
          <w:p w:rsidR="00495FCA" w:rsidRPr="00EE4BE7" w:rsidRDefault="00495FCA" w:rsidP="00EE4BE7">
            <w:pPr>
              <w:snapToGrid w:val="0"/>
              <w:jc w:val="both"/>
              <w:rPr>
                <w:rFonts w:ascii="標楷體" w:eastAsia="標楷體" w:hAnsi="標楷體"/>
              </w:rPr>
            </w:pPr>
            <w:r w:rsidRPr="00EE4BE7">
              <w:rPr>
                <w:rFonts w:ascii="標楷體" w:eastAsia="標楷體" w:hAnsi="標楷體" w:cs="新細明體"/>
              </w:rPr>
              <w:t>5.教師引導學習者整理與記錄參訪之旅紀念物件。(1)請學生說明此藝文之旅的規畫與觀賞主題。(2)請學生進一步以個人觀點說明此藝文之旅值得分享的細節。</w:t>
            </w:r>
          </w:p>
        </w:tc>
        <w:tc>
          <w:tcPr>
            <w:tcW w:w="811" w:type="pct"/>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lastRenderedPageBreak/>
              <w:t>(一)歷程性評量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1.學生個人或分組在課堂發表與討論的參與程度。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2.隨堂表現紀錄：</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學習熱忱</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lastRenderedPageBreak/>
              <w:t>小組合作</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創作態度</w:t>
            </w:r>
          </w:p>
          <w:p w:rsidR="00495FCA" w:rsidRPr="00EE4BE7" w:rsidRDefault="00495FCA" w:rsidP="00EE4BE7">
            <w:pPr>
              <w:spacing w:line="260" w:lineRule="exact"/>
              <w:jc w:val="both"/>
              <w:rPr>
                <w:rFonts w:ascii="標楷體" w:eastAsia="標楷體" w:hAnsi="標楷體"/>
                <w:bCs/>
              </w:rPr>
            </w:pP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(二)總結性評量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‧知識</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能觀察出不同色彩配置的心理效果。</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‧技能</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能創作出色彩馬賽克拼貼。</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‧態度</w:t>
            </w:r>
          </w:p>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hint="eastAsia"/>
                <w:bCs/>
                <w:color w:val="000000"/>
              </w:rPr>
              <w:t>能尊重並理解其他同學的成果分享</w:t>
            </w:r>
          </w:p>
        </w:tc>
        <w:tc>
          <w:tcPr>
            <w:tcW w:w="1028" w:type="pct"/>
            <w:vAlign w:val="center"/>
          </w:tcPr>
          <w:p w:rsidR="00495FCA" w:rsidRPr="00937E11" w:rsidRDefault="00495FCA" w:rsidP="00495FCA">
            <w:pPr>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lastRenderedPageBreak/>
              <w:t>【生命教育】</w:t>
            </w:r>
          </w:p>
        </w:tc>
      </w:tr>
      <w:tr w:rsidR="00495FCA" w:rsidRPr="004F4430" w:rsidTr="00EE4BE7">
        <w:trPr>
          <w:trHeight w:val="1119"/>
        </w:trPr>
        <w:tc>
          <w:tcPr>
            <w:tcW w:w="364" w:type="pct"/>
            <w:vAlign w:val="center"/>
          </w:tcPr>
          <w:p w:rsidR="00495FCA" w:rsidRPr="00EE4BE7" w:rsidRDefault="00495FCA" w:rsidP="00EE4BE7">
            <w:pPr>
              <w:jc w:val="both"/>
              <w:rPr>
                <w:rFonts w:ascii="標楷體" w:eastAsia="標楷體" w:hAnsi="標楷體"/>
              </w:rPr>
            </w:pPr>
            <w:r w:rsidRPr="00EE4BE7">
              <w:rPr>
                <w:rFonts w:ascii="標楷體" w:eastAsia="標楷體" w:hAnsi="標楷體" w:hint="eastAsia"/>
              </w:rPr>
              <w:lastRenderedPageBreak/>
              <w:t>二十一</w:t>
            </w:r>
          </w:p>
        </w:tc>
        <w:tc>
          <w:tcPr>
            <w:tcW w:w="663" w:type="pct"/>
            <w:vAlign w:val="center"/>
          </w:tcPr>
          <w:p w:rsidR="00495FCA" w:rsidRPr="00EE4BE7" w:rsidRDefault="00597CAC" w:rsidP="00EE4BE7">
            <w:pPr>
              <w:jc w:val="both"/>
              <w:rPr>
                <w:rFonts w:ascii="標楷體" w:eastAsia="標楷體" w:hAnsi="標楷體"/>
              </w:rPr>
            </w:pPr>
            <w:r w:rsidRPr="00EE4BE7">
              <w:rPr>
                <w:rFonts w:ascii="標楷體" w:eastAsia="標楷體" w:hAnsi="標楷體" w:hint="eastAsia"/>
              </w:rPr>
              <w:t>第四課漫遊「藝」境</w:t>
            </w:r>
            <w:bookmarkStart w:id="0" w:name="_GoBack"/>
            <w:bookmarkEnd w:id="0"/>
            <w:r w:rsidR="00495FCA" w:rsidRPr="00EE4BE7">
              <w:rPr>
                <w:rFonts w:ascii="標楷體" w:eastAsia="標楷體" w:hAnsi="標楷體" w:hint="eastAsia"/>
              </w:rPr>
              <w:t>【第三次評量週】</w:t>
            </w:r>
          </w:p>
        </w:tc>
        <w:tc>
          <w:tcPr>
            <w:tcW w:w="769" w:type="pct"/>
            <w:tcBorders>
              <w:right w:val="single" w:sz="2" w:space="0" w:color="auto"/>
            </w:tcBorders>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藝-J-A2嘗試設計思考，探索藝術實踐解決問題的途徑。</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藝-J-B1應用藝術符號，以表達觀點與風格。</w:t>
            </w:r>
          </w:p>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hint="eastAsia"/>
                <w:bCs/>
                <w:color w:val="000000"/>
              </w:rPr>
              <w:t>藝-J-B2思辨科技資訊、媒體與藝術的關係，進行創作與鑑賞。</w:t>
            </w:r>
          </w:p>
        </w:tc>
        <w:tc>
          <w:tcPr>
            <w:tcW w:w="1365" w:type="pct"/>
            <w:gridSpan w:val="2"/>
            <w:vAlign w:val="center"/>
          </w:tcPr>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rPr>
              <w:t>1.複習視覺藝術全冊。</w:t>
            </w:r>
          </w:p>
        </w:tc>
        <w:tc>
          <w:tcPr>
            <w:tcW w:w="811" w:type="pct"/>
            <w:vAlign w:val="center"/>
          </w:tcPr>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(一)歷程性評量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1.學生個人或分組在課堂發表與討論的參與程度。</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2.隨堂表現紀錄</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學習熱忱</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小組合作</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創作態度</w:t>
            </w:r>
          </w:p>
          <w:p w:rsidR="00495FCA" w:rsidRPr="00EE4BE7" w:rsidRDefault="00495FCA" w:rsidP="00EE4BE7">
            <w:pPr>
              <w:spacing w:line="260" w:lineRule="exact"/>
              <w:jc w:val="both"/>
              <w:rPr>
                <w:rFonts w:ascii="標楷體" w:eastAsia="標楷體" w:hAnsi="標楷體"/>
                <w:bCs/>
              </w:rPr>
            </w:pP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(二)總結性評量</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‧知識</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能觀察出不同色彩配置的心理效果。</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‧技能</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能創作出色彩馬賽克拼貼。</w:t>
            </w:r>
          </w:p>
          <w:p w:rsidR="00495FCA" w:rsidRPr="00EE4BE7" w:rsidRDefault="00495FCA" w:rsidP="00EE4BE7">
            <w:pPr>
              <w:spacing w:line="260" w:lineRule="exact"/>
              <w:jc w:val="both"/>
              <w:rPr>
                <w:rFonts w:ascii="標楷體" w:eastAsia="標楷體" w:hAnsi="標楷體"/>
                <w:bCs/>
              </w:rPr>
            </w:pPr>
            <w:r w:rsidRPr="00EE4BE7">
              <w:rPr>
                <w:rFonts w:ascii="標楷體" w:eastAsia="標楷體" w:hAnsi="標楷體" w:cs="新細明體" w:hint="eastAsia"/>
                <w:bCs/>
                <w:color w:val="000000"/>
              </w:rPr>
              <w:t>‧態度</w:t>
            </w:r>
          </w:p>
          <w:p w:rsidR="00495FCA" w:rsidRPr="00EE4BE7" w:rsidRDefault="00495FCA" w:rsidP="00EE4BE7">
            <w:pPr>
              <w:spacing w:line="260" w:lineRule="exact"/>
              <w:jc w:val="both"/>
              <w:rPr>
                <w:rFonts w:ascii="標楷體" w:eastAsia="標楷體" w:hAnsi="標楷體"/>
              </w:rPr>
            </w:pPr>
            <w:r w:rsidRPr="00EE4BE7">
              <w:rPr>
                <w:rFonts w:ascii="標楷體" w:eastAsia="標楷體" w:hAnsi="標楷體" w:cs="新細明體" w:hint="eastAsia"/>
                <w:bCs/>
                <w:color w:val="000000"/>
              </w:rPr>
              <w:t>能尊重並理解其他同學的成果分享</w:t>
            </w:r>
          </w:p>
        </w:tc>
        <w:tc>
          <w:tcPr>
            <w:tcW w:w="1028" w:type="pct"/>
            <w:vAlign w:val="center"/>
          </w:tcPr>
          <w:p w:rsidR="00495FCA" w:rsidRPr="00937E11" w:rsidRDefault="00495FCA" w:rsidP="00495FCA">
            <w:pPr>
              <w:spacing w:line="260" w:lineRule="exact"/>
              <w:rPr>
                <w:rFonts w:eastAsiaTheme="minorEastAsia"/>
                <w:bCs/>
                <w:sz w:val="20"/>
                <w:szCs w:val="20"/>
              </w:rPr>
            </w:pPr>
            <w:r w:rsidRPr="00937E11">
              <w:rPr>
                <w:rFonts w:ascii="標楷體" w:eastAsia="標楷體" w:hAnsi="標楷體" w:cs="新細明體" w:hint="eastAsia"/>
                <w:bCs/>
                <w:color w:val="000000"/>
                <w:sz w:val="26"/>
                <w:szCs w:val="20"/>
              </w:rPr>
              <w:t>【生命教育】</w:t>
            </w:r>
          </w:p>
        </w:tc>
      </w:tr>
    </w:tbl>
    <w:p w:rsidR="00DC4BFB" w:rsidRPr="004F4430" w:rsidRDefault="00DC4BFB" w:rsidP="005A5B68">
      <w:pPr>
        <w:jc w:val="center"/>
        <w:rPr>
          <w:rFonts w:ascii="標楷體" w:eastAsia="標楷體" w:hAnsi="標楷體"/>
        </w:rPr>
      </w:pPr>
    </w:p>
    <w:p w:rsidR="00DC4BFB" w:rsidRPr="004F4430" w:rsidRDefault="00DC4BFB">
      <w:pPr>
        <w:rPr>
          <w:rFonts w:ascii="標楷體" w:eastAsia="標楷體" w:hAnsi="標楷體"/>
        </w:rPr>
      </w:pPr>
      <w:r w:rsidRPr="004F4430">
        <w:rPr>
          <w:rFonts w:ascii="標楷體" w:eastAsia="標楷體" w:hAnsi="標楷體"/>
        </w:rPr>
        <w:br w:type="page"/>
      </w:r>
    </w:p>
    <w:p w:rsidR="00C576CF" w:rsidRPr="004F4430" w:rsidRDefault="00C576CF" w:rsidP="00C576CF">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Pr="004F4430">
        <w:rPr>
          <w:rFonts w:ascii="標楷體" w:eastAsia="標楷體" w:hAnsi="標楷體" w:hint="eastAsia"/>
          <w:b/>
          <w:sz w:val="30"/>
          <w:szCs w:val="30"/>
        </w:rPr>
        <w:t xml:space="preserve"> </w:t>
      </w:r>
      <w:r w:rsidRPr="004F4430">
        <w:rPr>
          <w:rFonts w:ascii="標楷體" w:eastAsia="標楷體" w:hAnsi="標楷體"/>
          <w:b/>
          <w:sz w:val="30"/>
          <w:szCs w:val="30"/>
        </w:rPr>
        <w:t>1</w:t>
      </w:r>
      <w:r w:rsidR="00C07031" w:rsidRPr="004F4430">
        <w:rPr>
          <w:rFonts w:ascii="標楷體" w:eastAsia="標楷體" w:hAnsi="標楷體" w:hint="eastAsia"/>
          <w:b/>
          <w:sz w:val="30"/>
          <w:szCs w:val="30"/>
        </w:rPr>
        <w:t>1</w:t>
      </w:r>
      <w:r w:rsidR="00DB24DE">
        <w:rPr>
          <w:rFonts w:ascii="標楷體" w:eastAsia="標楷體" w:hAnsi="標楷體" w:hint="eastAsia"/>
          <w:b/>
          <w:sz w:val="30"/>
          <w:szCs w:val="30"/>
        </w:rPr>
        <w:t>3</w:t>
      </w:r>
      <w:r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Pr="004F4430">
        <w:rPr>
          <w:rFonts w:ascii="標楷體" w:eastAsia="標楷體" w:hAnsi="標楷體" w:hint="eastAsia"/>
          <w:b/>
          <w:sz w:val="30"/>
          <w:szCs w:val="30"/>
        </w:rPr>
        <w:t>計畫</w:t>
      </w:r>
    </w:p>
    <w:p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C576CF" w:rsidRPr="004F4430" w:rsidRDefault="00C576CF"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C576CF" w:rsidRPr="00E7339E" w:rsidRDefault="00CB25EC" w:rsidP="00123A71">
            <w:pPr>
              <w:rPr>
                <w:rFonts w:ascii="標楷體" w:eastAsia="標楷體" w:hAnsi="標楷體"/>
                <w:sz w:val="28"/>
                <w:shd w:val="pct15" w:color="auto" w:fill="FFFFFF"/>
              </w:rPr>
            </w:pPr>
            <w:r w:rsidRPr="00E7339E">
              <w:rPr>
                <w:rFonts w:ascii="標楷體" w:eastAsia="標楷體" w:hAnsi="標楷體" w:hint="eastAsia"/>
                <w:sz w:val="28"/>
              </w:rPr>
              <w:t>視覺藝術</w:t>
            </w:r>
          </w:p>
        </w:tc>
        <w:tc>
          <w:tcPr>
            <w:tcW w:w="2126" w:type="dxa"/>
            <w:vAlign w:val="center"/>
          </w:tcPr>
          <w:p w:rsidR="00C576CF" w:rsidRPr="004F4430" w:rsidRDefault="00C576CF" w:rsidP="00123A71">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C576CF" w:rsidRPr="004F4430" w:rsidRDefault="00C576CF" w:rsidP="00123A71">
            <w:pPr>
              <w:rPr>
                <w:rFonts w:ascii="標楷體" w:eastAsia="標楷體" w:hAnsi="標楷體"/>
                <w:sz w:val="28"/>
              </w:rPr>
            </w:pPr>
            <w:r w:rsidRPr="004F4430">
              <w:rPr>
                <w:rFonts w:ascii="標楷體" w:eastAsia="標楷體" w:hAnsi="標楷體" w:hint="eastAsia"/>
                <w:sz w:val="28"/>
              </w:rPr>
              <w:t xml:space="preserve"> </w:t>
            </w:r>
            <w:r w:rsidR="00C37DE0">
              <w:rPr>
                <w:rFonts w:ascii="標楷體" w:eastAsia="標楷體" w:hAnsi="標楷體" w:hint="eastAsia"/>
                <w:sz w:val="28"/>
              </w:rPr>
              <w:t>七</w:t>
            </w:r>
            <w:r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DB24DE">
              <w:rPr>
                <w:rFonts w:ascii="標楷體" w:eastAsia="標楷體" w:hAnsi="標楷體" w:hint="eastAsia"/>
                <w:sz w:val="28"/>
                <w:u w:val="single"/>
              </w:rPr>
              <w:t>3</w:t>
            </w:r>
            <w:r w:rsidRPr="004F4430">
              <w:rPr>
                <w:rFonts w:ascii="標楷體" w:eastAsia="標楷體" w:hAnsi="標楷體" w:hint="eastAsia"/>
                <w:sz w:val="28"/>
                <w:u w:val="single"/>
              </w:rPr>
              <w:t xml:space="preserve">   </w:t>
            </w:r>
            <w:r w:rsidRPr="004F4430">
              <w:rPr>
                <w:rFonts w:ascii="標楷體" w:eastAsia="標楷體" w:hAnsi="標楷體" w:hint="eastAsia"/>
                <w:sz w:val="28"/>
              </w:rPr>
              <w:t>班</w:t>
            </w:r>
          </w:p>
        </w:tc>
      </w:tr>
      <w:tr w:rsidR="00C576CF" w:rsidRPr="004F4430" w:rsidTr="00C576CF">
        <w:trPr>
          <w:trHeight w:val="680"/>
        </w:trPr>
        <w:tc>
          <w:tcPr>
            <w:tcW w:w="1375" w:type="dxa"/>
            <w:vAlign w:val="center"/>
          </w:tcPr>
          <w:p w:rsidR="00C576CF" w:rsidRPr="004F4430" w:rsidRDefault="00C576CF" w:rsidP="00123A71">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C576CF" w:rsidRPr="004F4430" w:rsidRDefault="00DB24DE" w:rsidP="00123A71">
            <w:pPr>
              <w:rPr>
                <w:rFonts w:ascii="標楷體" w:eastAsia="標楷體" w:hAnsi="標楷體"/>
                <w:sz w:val="28"/>
              </w:rPr>
            </w:pPr>
            <w:r>
              <w:rPr>
                <w:rFonts w:ascii="標楷體" w:eastAsia="標楷體" w:hAnsi="標楷體" w:hint="eastAsia"/>
                <w:sz w:val="28"/>
              </w:rPr>
              <w:t>謝欣茹</w:t>
            </w:r>
          </w:p>
        </w:tc>
        <w:tc>
          <w:tcPr>
            <w:tcW w:w="2126" w:type="dxa"/>
            <w:vAlign w:val="center"/>
          </w:tcPr>
          <w:p w:rsidR="00C576CF" w:rsidRPr="004F4430" w:rsidRDefault="00C576CF" w:rsidP="00123A71">
            <w:pPr>
              <w:jc w:val="center"/>
              <w:rPr>
                <w:rFonts w:ascii="標楷體" w:eastAsia="標楷體" w:hAnsi="標楷體"/>
                <w:sz w:val="28"/>
              </w:rPr>
            </w:pPr>
            <w:r w:rsidRPr="004F4430">
              <w:rPr>
                <w:rFonts w:ascii="標楷體" w:eastAsia="標楷體" w:hAnsi="標楷體" w:hint="eastAsia"/>
                <w:sz w:val="28"/>
              </w:rPr>
              <w:t>上課週/節數</w:t>
            </w:r>
          </w:p>
        </w:tc>
        <w:tc>
          <w:tcPr>
            <w:tcW w:w="5769" w:type="dxa"/>
            <w:vAlign w:val="center"/>
          </w:tcPr>
          <w:p w:rsidR="00C576CF" w:rsidRPr="004F4430" w:rsidRDefault="00C576CF" w:rsidP="00123A71">
            <w:pPr>
              <w:rPr>
                <w:rFonts w:ascii="標楷體" w:eastAsia="標楷體" w:hAnsi="標楷體"/>
                <w:sz w:val="28"/>
              </w:rPr>
            </w:pPr>
            <w:r w:rsidRPr="004F4430">
              <w:rPr>
                <w:rFonts w:ascii="標楷體" w:eastAsia="標楷體" w:hAnsi="標楷體" w:hint="eastAsia"/>
                <w:sz w:val="28"/>
              </w:rPr>
              <w:t xml:space="preserve"> 每週</w:t>
            </w:r>
            <w:r w:rsidRPr="004F4430">
              <w:rPr>
                <w:rFonts w:ascii="標楷體" w:eastAsia="標楷體" w:hAnsi="標楷體" w:hint="eastAsia"/>
                <w:sz w:val="28"/>
                <w:u w:val="single"/>
              </w:rPr>
              <w:t xml:space="preserve">  </w:t>
            </w:r>
            <w:r w:rsidR="00CB25EC">
              <w:rPr>
                <w:rFonts w:ascii="標楷體" w:eastAsia="標楷體" w:hAnsi="標楷體" w:hint="eastAsia"/>
                <w:sz w:val="28"/>
                <w:u w:val="single"/>
              </w:rPr>
              <w:t>1</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r w:rsidRPr="004F4430">
              <w:rPr>
                <w:rFonts w:ascii="標楷體" w:eastAsia="標楷體" w:hAnsi="標楷體" w:hint="eastAsia"/>
                <w:sz w:val="28"/>
                <w:u w:val="single"/>
              </w:rPr>
              <w:t xml:space="preserve">  </w:t>
            </w:r>
            <w:r w:rsidR="00CB25EC">
              <w:rPr>
                <w:rFonts w:ascii="標楷體" w:eastAsia="標楷體" w:hAnsi="標楷體" w:hint="eastAsia"/>
                <w:sz w:val="28"/>
                <w:u w:val="single"/>
              </w:rPr>
              <w:t>2</w:t>
            </w:r>
            <w:r w:rsidR="00DB24DE">
              <w:rPr>
                <w:rFonts w:ascii="標楷體" w:eastAsia="標楷體" w:hAnsi="標楷體" w:hint="eastAsia"/>
                <w:sz w:val="28"/>
                <w:u w:val="single"/>
              </w:rPr>
              <w:t>1</w:t>
            </w:r>
            <w:r w:rsidRPr="004F4430">
              <w:rPr>
                <w:rFonts w:ascii="標楷體" w:eastAsia="標楷體" w:hAnsi="標楷體" w:hint="eastAsia"/>
                <w:sz w:val="28"/>
                <w:u w:val="single"/>
              </w:rPr>
              <w:t xml:space="preserve"> </w:t>
            </w:r>
            <w:r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CB25EC">
              <w:rPr>
                <w:rFonts w:ascii="標楷體" w:eastAsia="標楷體" w:hAnsi="標楷體" w:hint="eastAsia"/>
                <w:sz w:val="28"/>
                <w:u w:val="single"/>
              </w:rPr>
              <w:t>2</w:t>
            </w:r>
            <w:r w:rsidR="00DB24DE">
              <w:rPr>
                <w:rFonts w:ascii="標楷體" w:eastAsia="標楷體" w:hAnsi="標楷體" w:hint="eastAsia"/>
                <w:sz w:val="28"/>
                <w:u w:val="single"/>
              </w:rPr>
              <w:t>1</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p>
        </w:tc>
      </w:tr>
    </w:tbl>
    <w:p w:rsidR="00C576CF" w:rsidRPr="004F4430" w:rsidRDefault="00C576CF" w:rsidP="00C576CF">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8"/>
        <w:gridCol w:w="1928"/>
        <w:gridCol w:w="2266"/>
        <w:gridCol w:w="3941"/>
        <w:gridCol w:w="2359"/>
        <w:gridCol w:w="2990"/>
      </w:tblGrid>
      <w:tr w:rsidR="001F10B2" w:rsidRPr="00BC175F" w:rsidTr="00123A71">
        <w:trPr>
          <w:trHeight w:val="1648"/>
        </w:trPr>
        <w:tc>
          <w:tcPr>
            <w:tcW w:w="5000" w:type="pct"/>
            <w:gridSpan w:val="6"/>
          </w:tcPr>
          <w:p w:rsidR="001F10B2" w:rsidRPr="00BC175F" w:rsidRDefault="001F10B2" w:rsidP="001F10B2">
            <w:pPr>
              <w:rPr>
                <w:rFonts w:ascii="標楷體" w:eastAsia="標楷體" w:hAnsi="標楷體"/>
                <w:color w:val="FF0000"/>
              </w:rPr>
            </w:pPr>
            <w:r w:rsidRPr="00BC175F">
              <w:rPr>
                <w:rFonts w:ascii="標楷體" w:eastAsia="標楷體" w:hAnsi="標楷體" w:hint="eastAsia"/>
                <w:color w:val="FF0000"/>
              </w:rPr>
              <w:t>課程目標:</w:t>
            </w:r>
          </w:p>
          <w:p w:rsidR="001F10B2" w:rsidRPr="00BC175F" w:rsidRDefault="001F10B2" w:rsidP="001F10B2">
            <w:pPr>
              <w:rPr>
                <w:rFonts w:ascii="標楷體" w:eastAsia="標楷體" w:hAnsi="標楷體"/>
              </w:rPr>
            </w:pPr>
            <w:r w:rsidRPr="00BC175F">
              <w:rPr>
                <w:rFonts w:ascii="標楷體" w:eastAsia="標楷體" w:hAnsi="標楷體" w:hint="eastAsia"/>
              </w:rPr>
              <w:t xml:space="preserve">　　本學期由「生活中的感動」認識藝術之美，並建立美感素養與鑑賞、創作能力。透過一系列的課程規畫，帶領學生認識藝術就在自己身邊。</w:t>
            </w:r>
          </w:p>
          <w:p w:rsidR="00552D91" w:rsidRPr="00BC175F" w:rsidRDefault="00552D91" w:rsidP="00552D91">
            <w:pPr>
              <w:rPr>
                <w:rFonts w:ascii="標楷體" w:eastAsia="標楷體" w:hAnsi="標楷體"/>
              </w:rPr>
            </w:pPr>
            <w:r w:rsidRPr="00BC175F">
              <w:rPr>
                <w:rFonts w:ascii="標楷體" w:eastAsia="標楷體" w:hAnsi="標楷體" w:hint="eastAsia"/>
              </w:rPr>
              <w:t>1.理解平面造形的構成方式與簡化技巧，理解圖像符號的功能、意涵及設計手法。</w:t>
            </w:r>
          </w:p>
          <w:p w:rsidR="00552D91" w:rsidRPr="00BC175F" w:rsidRDefault="00552D91" w:rsidP="00552D91">
            <w:pPr>
              <w:rPr>
                <w:rFonts w:ascii="標楷體" w:eastAsia="標楷體" w:hAnsi="標楷體"/>
              </w:rPr>
            </w:pPr>
            <w:r w:rsidRPr="00BC175F">
              <w:rPr>
                <w:rFonts w:ascii="標楷體" w:eastAsia="標楷體" w:hAnsi="標楷體" w:hint="eastAsia"/>
              </w:rPr>
              <w:t>2.觀察生活中的立體造形與其機能間的關係，認識立體造形藝術作品的表現技法與材質。</w:t>
            </w:r>
          </w:p>
          <w:p w:rsidR="00552D91" w:rsidRPr="00BC175F" w:rsidRDefault="00552D91" w:rsidP="00552D91">
            <w:pPr>
              <w:rPr>
                <w:rFonts w:ascii="標楷體" w:eastAsia="標楷體" w:hAnsi="標楷體"/>
              </w:rPr>
            </w:pPr>
            <w:r w:rsidRPr="00BC175F">
              <w:rPr>
                <w:rFonts w:ascii="標楷體" w:eastAsia="標楷體" w:hAnsi="標楷體" w:hint="eastAsia"/>
              </w:rPr>
              <w:t>3.透過鏡頭看世界，欣賞攝影作品，並學習掌握攝影的三要訣。</w:t>
            </w:r>
          </w:p>
          <w:p w:rsidR="001F10B2" w:rsidRPr="00BC175F" w:rsidRDefault="00552D91" w:rsidP="00552D91">
            <w:pPr>
              <w:rPr>
                <w:rFonts w:ascii="標楷體" w:eastAsia="標楷體" w:hAnsi="標楷體"/>
              </w:rPr>
            </w:pPr>
            <w:r w:rsidRPr="00BC175F">
              <w:rPr>
                <w:rFonts w:ascii="標楷體" w:eastAsia="標楷體" w:hAnsi="標楷體" w:hint="eastAsia"/>
              </w:rPr>
              <w:t>4.觀察街頭中藝術展現方式，培養接受不同藝術類型活動的生活素養。</w:t>
            </w:r>
          </w:p>
        </w:tc>
      </w:tr>
      <w:tr w:rsidR="001F10B2" w:rsidRPr="00BC175F" w:rsidTr="00A66460">
        <w:trPr>
          <w:trHeight w:val="370"/>
        </w:trPr>
        <w:tc>
          <w:tcPr>
            <w:tcW w:w="1027" w:type="pct"/>
            <w:gridSpan w:val="2"/>
            <w:shd w:val="clear" w:color="auto" w:fill="F3F3F3"/>
            <w:vAlign w:val="center"/>
          </w:tcPr>
          <w:p w:rsidR="001F10B2" w:rsidRPr="00BC175F" w:rsidRDefault="001F10B2" w:rsidP="001F10B2">
            <w:pPr>
              <w:jc w:val="center"/>
              <w:rPr>
                <w:rFonts w:ascii="標楷體" w:eastAsia="標楷體" w:hAnsi="標楷體"/>
              </w:rPr>
            </w:pPr>
            <w:r w:rsidRPr="00BC175F">
              <w:rPr>
                <w:rFonts w:ascii="標楷體" w:eastAsia="標楷體" w:hAnsi="標楷體" w:cs="新細明體" w:hint="eastAsia"/>
              </w:rPr>
              <w:t>教學進度</w:t>
            </w:r>
          </w:p>
        </w:tc>
        <w:tc>
          <w:tcPr>
            <w:tcW w:w="779" w:type="pct"/>
            <w:vMerge w:val="restart"/>
            <w:tcBorders>
              <w:right w:val="single" w:sz="4" w:space="0" w:color="auto"/>
            </w:tcBorders>
            <w:shd w:val="clear" w:color="auto" w:fill="F3F3F3"/>
            <w:vAlign w:val="center"/>
          </w:tcPr>
          <w:p w:rsidR="001F10B2" w:rsidRPr="00BC175F" w:rsidRDefault="001F10B2" w:rsidP="001F10B2">
            <w:pPr>
              <w:jc w:val="center"/>
              <w:rPr>
                <w:rFonts w:ascii="標楷體" w:eastAsia="標楷體" w:hAnsi="標楷體"/>
              </w:rPr>
            </w:pPr>
            <w:r w:rsidRPr="00BC175F">
              <w:rPr>
                <w:rFonts w:ascii="標楷體" w:eastAsia="標楷體" w:hAnsi="標楷體" w:hint="eastAsia"/>
              </w:rPr>
              <w:t>核心素養</w:t>
            </w:r>
          </w:p>
        </w:tc>
        <w:tc>
          <w:tcPr>
            <w:tcW w:w="1355" w:type="pct"/>
            <w:vMerge w:val="restart"/>
            <w:tcBorders>
              <w:left w:val="single" w:sz="4" w:space="0" w:color="auto"/>
            </w:tcBorders>
            <w:shd w:val="clear" w:color="auto" w:fill="F3F3F3"/>
            <w:vAlign w:val="center"/>
          </w:tcPr>
          <w:p w:rsidR="001F10B2" w:rsidRPr="00BC175F" w:rsidRDefault="001F10B2" w:rsidP="001F10B2">
            <w:pPr>
              <w:jc w:val="center"/>
              <w:rPr>
                <w:rFonts w:ascii="標楷體" w:eastAsia="標楷體" w:hAnsi="標楷體"/>
              </w:rPr>
            </w:pPr>
            <w:r w:rsidRPr="00BC175F">
              <w:rPr>
                <w:rFonts w:ascii="標楷體" w:eastAsia="標楷體" w:hAnsi="標楷體" w:hint="eastAsia"/>
              </w:rPr>
              <w:t>教學重點</w:t>
            </w:r>
          </w:p>
        </w:tc>
        <w:tc>
          <w:tcPr>
            <w:tcW w:w="811" w:type="pct"/>
            <w:vMerge w:val="restart"/>
            <w:shd w:val="clear" w:color="auto" w:fill="F3F3F3"/>
            <w:vAlign w:val="center"/>
          </w:tcPr>
          <w:p w:rsidR="001F10B2" w:rsidRPr="00BC175F" w:rsidRDefault="001F10B2" w:rsidP="001F10B2">
            <w:pPr>
              <w:jc w:val="center"/>
              <w:rPr>
                <w:rFonts w:ascii="標楷體" w:eastAsia="標楷體" w:hAnsi="標楷體"/>
              </w:rPr>
            </w:pPr>
            <w:r w:rsidRPr="00BC175F">
              <w:rPr>
                <w:rFonts w:ascii="標楷體" w:eastAsia="標楷體" w:hAnsi="標楷體" w:hint="eastAsia"/>
              </w:rPr>
              <w:t>評量方式</w:t>
            </w:r>
          </w:p>
        </w:tc>
        <w:tc>
          <w:tcPr>
            <w:tcW w:w="1028" w:type="pct"/>
            <w:vMerge w:val="restart"/>
            <w:shd w:val="clear" w:color="auto" w:fill="F3F3F3"/>
            <w:vAlign w:val="center"/>
          </w:tcPr>
          <w:p w:rsidR="001F10B2" w:rsidRPr="00BC175F" w:rsidRDefault="001F10B2" w:rsidP="001F10B2">
            <w:pPr>
              <w:jc w:val="center"/>
              <w:rPr>
                <w:rFonts w:ascii="標楷體" w:eastAsia="標楷體" w:hAnsi="標楷體"/>
              </w:rPr>
            </w:pPr>
            <w:r w:rsidRPr="00BC175F">
              <w:rPr>
                <w:rFonts w:ascii="標楷體" w:eastAsia="標楷體" w:hAnsi="標楷體" w:hint="eastAsia"/>
              </w:rPr>
              <w:t>議題融入/</w:t>
            </w:r>
          </w:p>
          <w:p w:rsidR="001F10B2" w:rsidRPr="00BC175F" w:rsidRDefault="001F10B2" w:rsidP="001F10B2">
            <w:pPr>
              <w:jc w:val="center"/>
              <w:rPr>
                <w:rFonts w:ascii="標楷體" w:eastAsia="標楷體" w:hAnsi="標楷體"/>
              </w:rPr>
            </w:pPr>
            <w:r w:rsidRPr="00BC175F">
              <w:rPr>
                <w:rFonts w:ascii="標楷體" w:eastAsia="標楷體" w:hAnsi="標楷體" w:hint="eastAsia"/>
              </w:rPr>
              <w:t>跨領域(選填)</w:t>
            </w:r>
          </w:p>
        </w:tc>
      </w:tr>
      <w:tr w:rsidR="001F10B2" w:rsidRPr="00BC175F" w:rsidTr="00A66460">
        <w:trPr>
          <w:trHeight w:val="422"/>
        </w:trPr>
        <w:tc>
          <w:tcPr>
            <w:tcW w:w="364" w:type="pct"/>
            <w:tcBorders>
              <w:right w:val="single" w:sz="4" w:space="0" w:color="auto"/>
            </w:tcBorders>
            <w:shd w:val="clear" w:color="auto" w:fill="F3F3F3"/>
            <w:vAlign w:val="center"/>
          </w:tcPr>
          <w:p w:rsidR="001F10B2" w:rsidRPr="00BC175F" w:rsidRDefault="001F10B2" w:rsidP="001F10B2">
            <w:pPr>
              <w:jc w:val="center"/>
              <w:rPr>
                <w:rFonts w:ascii="標楷體" w:eastAsia="標楷體" w:hAnsi="標楷體"/>
              </w:rPr>
            </w:pPr>
            <w:r w:rsidRPr="00BC175F">
              <w:rPr>
                <w:rFonts w:ascii="標楷體" w:eastAsia="標楷體" w:hAnsi="標楷體" w:hint="eastAsia"/>
              </w:rPr>
              <w:t>週</w:t>
            </w:r>
            <w:r w:rsidRPr="00BC175F">
              <w:rPr>
                <w:rFonts w:ascii="標楷體" w:eastAsia="標楷體" w:hAnsi="標楷體"/>
              </w:rPr>
              <w:t>次</w:t>
            </w:r>
          </w:p>
        </w:tc>
        <w:tc>
          <w:tcPr>
            <w:tcW w:w="663" w:type="pct"/>
            <w:tcBorders>
              <w:left w:val="single" w:sz="4" w:space="0" w:color="auto"/>
            </w:tcBorders>
            <w:shd w:val="clear" w:color="auto" w:fill="F3F3F3"/>
            <w:vAlign w:val="center"/>
          </w:tcPr>
          <w:p w:rsidR="001F10B2" w:rsidRPr="00BC175F" w:rsidRDefault="001F10B2" w:rsidP="001F10B2">
            <w:pPr>
              <w:jc w:val="center"/>
              <w:rPr>
                <w:rFonts w:ascii="標楷體" w:eastAsia="標楷體" w:hAnsi="標楷體"/>
              </w:rPr>
            </w:pPr>
            <w:r w:rsidRPr="00BC175F">
              <w:rPr>
                <w:rFonts w:ascii="標楷體" w:eastAsia="標楷體" w:hAnsi="標楷體" w:hint="eastAsia"/>
              </w:rPr>
              <w:t>單元名稱</w:t>
            </w:r>
          </w:p>
        </w:tc>
        <w:tc>
          <w:tcPr>
            <w:tcW w:w="779" w:type="pct"/>
            <w:vMerge/>
            <w:tcBorders>
              <w:right w:val="single" w:sz="4" w:space="0" w:color="auto"/>
            </w:tcBorders>
            <w:shd w:val="clear" w:color="auto" w:fill="F3F3F3"/>
            <w:vAlign w:val="center"/>
          </w:tcPr>
          <w:p w:rsidR="001F10B2" w:rsidRPr="00BC175F" w:rsidRDefault="001F10B2" w:rsidP="001F10B2">
            <w:pPr>
              <w:jc w:val="center"/>
              <w:rPr>
                <w:rFonts w:ascii="標楷體" w:eastAsia="標楷體" w:hAnsi="標楷體" w:cs="新細明體"/>
              </w:rPr>
            </w:pPr>
          </w:p>
        </w:tc>
        <w:tc>
          <w:tcPr>
            <w:tcW w:w="1355" w:type="pct"/>
            <w:vMerge/>
            <w:tcBorders>
              <w:left w:val="single" w:sz="4" w:space="0" w:color="auto"/>
            </w:tcBorders>
            <w:shd w:val="clear" w:color="auto" w:fill="F3F3F3"/>
            <w:vAlign w:val="center"/>
          </w:tcPr>
          <w:p w:rsidR="001F10B2" w:rsidRPr="00BC175F" w:rsidRDefault="001F10B2" w:rsidP="001F10B2">
            <w:pPr>
              <w:jc w:val="center"/>
              <w:rPr>
                <w:rFonts w:ascii="標楷體" w:eastAsia="標楷體" w:hAnsi="標楷體" w:cs="新細明體"/>
              </w:rPr>
            </w:pPr>
          </w:p>
        </w:tc>
        <w:tc>
          <w:tcPr>
            <w:tcW w:w="811" w:type="pct"/>
            <w:vMerge/>
            <w:shd w:val="clear" w:color="auto" w:fill="F3F3F3"/>
            <w:vAlign w:val="center"/>
          </w:tcPr>
          <w:p w:rsidR="001F10B2" w:rsidRPr="00BC175F" w:rsidRDefault="001F10B2" w:rsidP="001F10B2">
            <w:pPr>
              <w:jc w:val="center"/>
              <w:rPr>
                <w:rFonts w:ascii="標楷體" w:eastAsia="標楷體" w:hAnsi="標楷體"/>
              </w:rPr>
            </w:pPr>
          </w:p>
        </w:tc>
        <w:tc>
          <w:tcPr>
            <w:tcW w:w="1028" w:type="pct"/>
            <w:vMerge/>
            <w:shd w:val="clear" w:color="auto" w:fill="F3F3F3"/>
            <w:vAlign w:val="center"/>
          </w:tcPr>
          <w:p w:rsidR="001F10B2" w:rsidRPr="00BC175F" w:rsidRDefault="001F10B2" w:rsidP="001F10B2">
            <w:pPr>
              <w:jc w:val="center"/>
              <w:rPr>
                <w:rFonts w:ascii="標楷體" w:eastAsia="標楷體" w:hAnsi="標楷體"/>
              </w:rPr>
            </w:pPr>
          </w:p>
        </w:tc>
      </w:tr>
      <w:tr w:rsidR="00BC175F" w:rsidRPr="00BC175F" w:rsidTr="00FC1D52">
        <w:trPr>
          <w:trHeight w:val="1827"/>
        </w:trPr>
        <w:tc>
          <w:tcPr>
            <w:tcW w:w="364" w:type="pct"/>
            <w:vAlign w:val="center"/>
          </w:tcPr>
          <w:p w:rsidR="00BC175F" w:rsidRPr="00BC175F" w:rsidRDefault="00BC175F" w:rsidP="00BC175F">
            <w:pPr>
              <w:jc w:val="center"/>
              <w:rPr>
                <w:rFonts w:ascii="標楷體" w:eastAsia="標楷體" w:hAnsi="標楷體"/>
              </w:rPr>
            </w:pPr>
            <w:r w:rsidRPr="00BC175F">
              <w:rPr>
                <w:rFonts w:ascii="標楷體" w:eastAsia="標楷體" w:hAnsi="標楷體"/>
              </w:rPr>
              <w:t>一</w:t>
            </w:r>
          </w:p>
        </w:tc>
        <w:tc>
          <w:tcPr>
            <w:tcW w:w="663" w:type="pct"/>
          </w:tcPr>
          <w:p w:rsidR="00BC175F" w:rsidRPr="00BC175F" w:rsidRDefault="00BC175F" w:rsidP="00BC175F">
            <w:pPr>
              <w:snapToGrid w:val="0"/>
              <w:rPr>
                <w:rFonts w:ascii="標楷體" w:eastAsia="標楷體" w:hAnsi="標楷體"/>
              </w:rPr>
            </w:pPr>
            <w:r w:rsidRPr="00BC175F">
              <w:rPr>
                <w:rFonts w:ascii="標楷體" w:eastAsia="標楷體" w:hAnsi="標楷體" w:cs="新細明體"/>
                <w:snapToGrid w:val="0"/>
              </w:rPr>
              <w:t>第一課百變點線面</w:t>
            </w:r>
          </w:p>
        </w:tc>
        <w:tc>
          <w:tcPr>
            <w:tcW w:w="779" w:type="pct"/>
            <w:tcBorders>
              <w:right w:val="single" w:sz="2" w:space="0" w:color="auto"/>
            </w:tcBorders>
            <w:vAlign w:val="center"/>
          </w:tcPr>
          <w:p w:rsidR="00BC175F" w:rsidRPr="00BC175F" w:rsidRDefault="00BC175F" w:rsidP="00BC175F">
            <w:pPr>
              <w:rPr>
                <w:rFonts w:ascii="標楷體" w:eastAsia="標楷體" w:hAnsi="標楷體"/>
                <w:color w:val="FF0000"/>
              </w:rPr>
            </w:pPr>
            <w:r w:rsidRPr="00BC175F">
              <w:rPr>
                <w:rFonts w:ascii="標楷體" w:eastAsia="標楷體" w:hAnsi="標楷體" w:cs="新細明體" w:hint="eastAsia"/>
                <w:color w:val="FF0000"/>
              </w:rPr>
              <w:t>藝-J-A1 參與藝術活動，增進美感知能。</w:t>
            </w:r>
          </w:p>
          <w:p w:rsidR="00BC175F" w:rsidRPr="00BC175F" w:rsidRDefault="00BC175F" w:rsidP="00BC175F">
            <w:pPr>
              <w:rPr>
                <w:rFonts w:ascii="標楷體" w:eastAsia="標楷體" w:hAnsi="標楷體"/>
                <w:color w:val="FF0000"/>
              </w:rPr>
            </w:pPr>
            <w:r w:rsidRPr="00BC175F">
              <w:rPr>
                <w:rFonts w:ascii="標楷體" w:eastAsia="標楷體" w:hAnsi="標楷體" w:cs="新細明體" w:hint="eastAsia"/>
                <w:color w:val="FF0000"/>
              </w:rPr>
              <w:t>藝-J-B1 應用藝術符號，以表達觀點與風格。</w:t>
            </w:r>
          </w:p>
          <w:p w:rsidR="00BC175F" w:rsidRPr="00BC175F" w:rsidRDefault="00BC175F" w:rsidP="00BC175F">
            <w:pPr>
              <w:rPr>
                <w:rFonts w:ascii="標楷體" w:eastAsia="標楷體" w:hAnsi="標楷體"/>
                <w:color w:val="FF0000"/>
              </w:rPr>
            </w:pPr>
            <w:r w:rsidRPr="00BC175F">
              <w:rPr>
                <w:rFonts w:ascii="標楷體" w:eastAsia="標楷體" w:hAnsi="標楷體" w:cs="新細明體" w:hint="eastAsia"/>
                <w:color w:val="FF0000"/>
              </w:rPr>
              <w:t>藝-J-B3 善用多元感官，探索理解藝術與生活的關聯，以展現美感意識。</w:t>
            </w:r>
          </w:p>
        </w:tc>
        <w:tc>
          <w:tcPr>
            <w:tcW w:w="1355" w:type="pct"/>
          </w:tcPr>
          <w:p w:rsidR="00BC175F" w:rsidRPr="00BC175F" w:rsidRDefault="00BC175F" w:rsidP="00BC175F">
            <w:pPr>
              <w:rPr>
                <w:rFonts w:ascii="標楷體" w:eastAsia="標楷體" w:hAnsi="標楷體"/>
              </w:rPr>
            </w:pPr>
            <w:r w:rsidRPr="00BC175F">
              <w:rPr>
                <w:rFonts w:ascii="標楷體" w:eastAsia="標楷體" w:hAnsi="標楷體" w:hint="eastAsia"/>
              </w:rPr>
              <w:t>1.認識點線面。(1)點：發現生活中的點，請學生參考圖1-3、1-4，回想生活中有哪些物件具有點的特性。(可分組搶答)、藉由藝術作品說明點的造形意義。(2)線：發現生活中的線造形，請學生參考圖1-8，回想生活中有哪些物件具有線的特性。(可分組搶答)、藉由藝術作品說明線的造形意義。(3)面：說明點、線和面的關係。藉由藝術作品說明面的造形意義。認識有機形和幾何形。</w:t>
            </w:r>
          </w:p>
        </w:tc>
        <w:tc>
          <w:tcPr>
            <w:tcW w:w="811" w:type="pct"/>
            <w:vAlign w:val="center"/>
          </w:tcPr>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一、歷程性評量</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1.學生個人在課堂討論與發表的參與度。</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2.隨堂表現記錄</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（1）學習熱忱</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（2）小組合作</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（3）創作態度</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二、總結性評量</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知識：</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1.能理解國際「城市速寫者」運動及宣言內容，提升學習動機及支持進行速寫創作。</w:t>
            </w:r>
          </w:p>
          <w:p w:rsidR="00BC175F" w:rsidRPr="00BC175F" w:rsidRDefault="00780564" w:rsidP="00BC175F">
            <w:pPr>
              <w:spacing w:line="260" w:lineRule="exact"/>
              <w:rPr>
                <w:rFonts w:ascii="標楷體" w:eastAsia="標楷體" w:hAnsi="標楷體"/>
                <w:color w:val="FF0000"/>
              </w:rPr>
            </w:pPr>
            <w:r>
              <w:rPr>
                <w:rFonts w:ascii="標楷體" w:eastAsia="標楷體" w:hAnsi="標楷體" w:cs="新細明體" w:hint="eastAsia"/>
                <w:color w:val="FF0000"/>
              </w:rPr>
              <w:lastRenderedPageBreak/>
              <w:t>2</w:t>
            </w:r>
            <w:r w:rsidR="00BC175F" w:rsidRPr="00BC175F">
              <w:rPr>
                <w:rFonts w:ascii="標楷體" w:eastAsia="標楷體" w:hAnsi="標楷體" w:cs="新細明體" w:hint="eastAsia"/>
                <w:color w:val="FF0000"/>
              </w:rPr>
              <w:t>.能瞭解各項速寫媒材之特色與圖繪效果。</w:t>
            </w:r>
          </w:p>
          <w:p w:rsidR="00BC175F" w:rsidRPr="00BC175F" w:rsidRDefault="00780564" w:rsidP="00BC175F">
            <w:pPr>
              <w:spacing w:line="260" w:lineRule="exact"/>
              <w:rPr>
                <w:rFonts w:ascii="標楷體" w:eastAsia="標楷體" w:hAnsi="標楷體"/>
                <w:color w:val="FF0000"/>
              </w:rPr>
            </w:pPr>
            <w:r>
              <w:rPr>
                <w:rFonts w:ascii="標楷體" w:eastAsia="標楷體" w:hAnsi="標楷體" w:cs="新細明體" w:hint="eastAsia"/>
                <w:color w:val="FF0000"/>
              </w:rPr>
              <w:t>3</w:t>
            </w:r>
            <w:r w:rsidR="00BC175F" w:rsidRPr="00BC175F">
              <w:rPr>
                <w:rFonts w:ascii="標楷體" w:eastAsia="標楷體" w:hAnsi="標楷體" w:cs="新細明體" w:hint="eastAsia"/>
                <w:color w:val="FF0000"/>
              </w:rPr>
              <w:t>.能瞭解構圖取景的相關方式及呈現效果。</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技能：</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1.能鑑賞並描述說明本課所提及藝術作品的風格</w:t>
            </w:r>
            <w:r w:rsidR="00780564">
              <w:rPr>
                <w:rFonts w:ascii="標楷體" w:eastAsia="標楷體" w:hAnsi="標楷體" w:cs="新細明體" w:hint="eastAsia"/>
                <w:color w:val="FF0000"/>
              </w:rPr>
              <w:t>點線面之概念</w:t>
            </w:r>
            <w:r w:rsidRPr="00BC175F">
              <w:rPr>
                <w:rFonts w:ascii="標楷體" w:eastAsia="標楷體" w:hAnsi="標楷體" w:cs="新細明體" w:hint="eastAsia"/>
                <w:color w:val="FF0000"/>
              </w:rPr>
              <w:t>。</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2.能運用一至二項繪畫媒材進行速寫習作。</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3.能運用構圖取景技法進行構圖安排。</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態度：</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1.從對自然風景的觀察與體驗中發掘美感，提升對美的敏銳度，並進而落實於個人</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生活之美感追求。</w:t>
            </w:r>
          </w:p>
          <w:p w:rsidR="00BC175F" w:rsidRPr="00BC175F" w:rsidRDefault="00BC175F" w:rsidP="00BC175F">
            <w:pPr>
              <w:spacing w:line="260" w:lineRule="exact"/>
              <w:rPr>
                <w:rFonts w:ascii="標楷體" w:eastAsia="標楷體" w:hAnsi="標楷體"/>
                <w:color w:val="FF0000"/>
              </w:rPr>
            </w:pPr>
          </w:p>
        </w:tc>
        <w:tc>
          <w:tcPr>
            <w:tcW w:w="1028" w:type="pct"/>
            <w:vAlign w:val="center"/>
          </w:tcPr>
          <w:p w:rsidR="00BC175F" w:rsidRPr="00BC175F" w:rsidRDefault="00BC175F" w:rsidP="00BC175F">
            <w:pPr>
              <w:spacing w:line="260" w:lineRule="exact"/>
              <w:rPr>
                <w:rFonts w:ascii="標楷體" w:eastAsia="標楷體" w:hAnsi="標楷體" w:cs="新細明體"/>
                <w:color w:val="FF0000"/>
              </w:rPr>
            </w:pPr>
            <w:r w:rsidRPr="00BC175F">
              <w:rPr>
                <w:rFonts w:ascii="標楷體" w:eastAsia="標楷體" w:hAnsi="標楷體" w:cs="新細明體" w:hint="eastAsia"/>
                <w:color w:val="FF0000"/>
              </w:rPr>
              <w:lastRenderedPageBreak/>
              <w:t>呼應日新願景～自信、生活、美感</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【環境教育】</w:t>
            </w:r>
          </w:p>
        </w:tc>
      </w:tr>
      <w:tr w:rsidR="00BC175F" w:rsidRPr="00BC175F" w:rsidTr="00FC1D52">
        <w:trPr>
          <w:trHeight w:val="1687"/>
        </w:trPr>
        <w:tc>
          <w:tcPr>
            <w:tcW w:w="364" w:type="pct"/>
            <w:vAlign w:val="center"/>
          </w:tcPr>
          <w:p w:rsidR="00BC175F" w:rsidRPr="00BC175F" w:rsidRDefault="00BC175F" w:rsidP="00BC175F">
            <w:pPr>
              <w:jc w:val="center"/>
              <w:rPr>
                <w:rFonts w:ascii="標楷體" w:eastAsia="標楷體" w:hAnsi="標楷體"/>
              </w:rPr>
            </w:pPr>
            <w:r w:rsidRPr="00BC175F">
              <w:rPr>
                <w:rFonts w:ascii="標楷體" w:eastAsia="標楷體" w:hAnsi="標楷體"/>
              </w:rPr>
              <w:lastRenderedPageBreak/>
              <w:t>二</w:t>
            </w:r>
          </w:p>
        </w:tc>
        <w:tc>
          <w:tcPr>
            <w:tcW w:w="663" w:type="pct"/>
          </w:tcPr>
          <w:p w:rsidR="00BC175F" w:rsidRPr="00BC175F" w:rsidRDefault="00BC175F" w:rsidP="00BC175F">
            <w:pPr>
              <w:snapToGrid w:val="0"/>
              <w:rPr>
                <w:rFonts w:ascii="標楷體" w:eastAsia="標楷體" w:hAnsi="標楷體"/>
              </w:rPr>
            </w:pPr>
            <w:r w:rsidRPr="00BC175F">
              <w:rPr>
                <w:rFonts w:ascii="標楷體" w:eastAsia="標楷體" w:hAnsi="標楷體" w:cs="新細明體"/>
                <w:snapToGrid w:val="0"/>
              </w:rPr>
              <w:t>第一課百變點線面</w:t>
            </w:r>
          </w:p>
        </w:tc>
        <w:tc>
          <w:tcPr>
            <w:tcW w:w="779" w:type="pct"/>
            <w:tcBorders>
              <w:right w:val="single" w:sz="2" w:space="0" w:color="auto"/>
            </w:tcBorders>
            <w:vAlign w:val="center"/>
          </w:tcPr>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藝-J-A1 參與藝術活動，增進美感知能。</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藝-J-B1 應用藝術符號，以表達觀點與風格。</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藝-J-B3 善用多元感官，探索理解藝術與生活的關聯，以展現美感意識。</w:t>
            </w:r>
          </w:p>
        </w:tc>
        <w:tc>
          <w:tcPr>
            <w:tcW w:w="1355" w:type="pct"/>
          </w:tcPr>
          <w:p w:rsidR="00BC175F" w:rsidRPr="00BC175F" w:rsidRDefault="00BC175F" w:rsidP="00BC175F">
            <w:pPr>
              <w:rPr>
                <w:rFonts w:ascii="標楷體" w:eastAsia="標楷體" w:hAnsi="標楷體"/>
              </w:rPr>
            </w:pPr>
            <w:r w:rsidRPr="00BC175F">
              <w:rPr>
                <w:rFonts w:ascii="標楷體" w:eastAsia="標楷體" w:hAnsi="標楷體" w:hint="eastAsia"/>
              </w:rPr>
              <w:t>2.藝術探索：點線面偵查隊。蒐集圖片，並且說明圖片中的點線面元素，分析製作學習檔案，並與同學分享。</w:t>
            </w:r>
          </w:p>
        </w:tc>
        <w:tc>
          <w:tcPr>
            <w:tcW w:w="811"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一、歷程性評量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1.學生個人在課堂討論與發表的參與度。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2.隨堂表現記錄</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（1）學習熱忱</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（2）小組合作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（3）創作態度</w:t>
            </w:r>
          </w:p>
          <w:p w:rsidR="00BC175F" w:rsidRPr="00BC175F" w:rsidRDefault="00BC175F" w:rsidP="00BC175F">
            <w:pPr>
              <w:spacing w:line="260" w:lineRule="exact"/>
              <w:rPr>
                <w:rFonts w:ascii="標楷體" w:eastAsia="標楷體" w:hAnsi="標楷體"/>
                <w:color w:val="000000" w:themeColor="text1"/>
              </w:rPr>
            </w:pP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二、總結性評量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知識：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1.能藉由對浪漫畫派、巴比松畫派及印象畫派以及臺灣前輩畫家之寫生風景畫作的</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鑑賞過程，瞭解該時期繪畫風格特色及藝術家相關知識。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2.能理解國際「城市速寫者」運動及宣言內容，提升學習動機及支持進行速寫創作。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3.能瞭解各項速寫媒材之特色與圖繪效果。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4.能瞭解構圖取景的相關方式及呈現效果。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技能：</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1.能鑑賞並描述說明本課所提及藝術作品的風格特色與個人觀點。</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2.能運用一至二項繪畫媒材進行速寫習作。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3.能運用構圖取景技法進行構圖安排。</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態度：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1.從對自然風景的觀察與體驗中發掘美感，提升對美的敏銳度，並進而落實於個人</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生活之美感追求。</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2.體會對景寫生的樂趣和價值，發展個人的創作風格，將藝術落實於個人生活化的</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體驗之中。</w:t>
            </w:r>
          </w:p>
        </w:tc>
        <w:tc>
          <w:tcPr>
            <w:tcW w:w="1028" w:type="pct"/>
            <w:vAlign w:val="center"/>
          </w:tcPr>
          <w:p w:rsidR="00BC175F" w:rsidRPr="00BC175F" w:rsidRDefault="00BC175F" w:rsidP="00BC175F">
            <w:pPr>
              <w:spacing w:line="260" w:lineRule="exact"/>
              <w:rPr>
                <w:rFonts w:ascii="標楷體" w:eastAsia="標楷體" w:hAnsi="標楷體" w:cs="新細明體"/>
                <w:color w:val="000000" w:themeColor="text1"/>
              </w:rPr>
            </w:pPr>
            <w:r w:rsidRPr="00BC175F">
              <w:rPr>
                <w:rFonts w:ascii="標楷體" w:eastAsia="標楷體" w:hAnsi="標楷體" w:cs="新細明體" w:hint="eastAsia"/>
                <w:color w:val="000000" w:themeColor="text1"/>
              </w:rPr>
              <w:lastRenderedPageBreak/>
              <w:t>呼應日新</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【環境教育】</w:t>
            </w:r>
          </w:p>
        </w:tc>
      </w:tr>
      <w:tr w:rsidR="00BC175F" w:rsidRPr="00BC175F" w:rsidTr="00FC1D52">
        <w:trPr>
          <w:trHeight w:val="1808"/>
        </w:trPr>
        <w:tc>
          <w:tcPr>
            <w:tcW w:w="364" w:type="pct"/>
            <w:vAlign w:val="center"/>
          </w:tcPr>
          <w:p w:rsidR="00BC175F" w:rsidRPr="00BC175F" w:rsidRDefault="00BC175F" w:rsidP="00BC175F">
            <w:pPr>
              <w:jc w:val="center"/>
              <w:rPr>
                <w:rFonts w:ascii="標楷體" w:eastAsia="標楷體" w:hAnsi="標楷體"/>
              </w:rPr>
            </w:pPr>
            <w:r w:rsidRPr="00BC175F">
              <w:rPr>
                <w:rFonts w:ascii="標楷體" w:eastAsia="標楷體" w:hAnsi="標楷體"/>
              </w:rPr>
              <w:lastRenderedPageBreak/>
              <w:t>三</w:t>
            </w:r>
          </w:p>
        </w:tc>
        <w:tc>
          <w:tcPr>
            <w:tcW w:w="663" w:type="pct"/>
          </w:tcPr>
          <w:p w:rsidR="00BC175F" w:rsidRPr="00BC175F" w:rsidRDefault="00BC175F" w:rsidP="00BC175F">
            <w:pPr>
              <w:snapToGrid w:val="0"/>
              <w:rPr>
                <w:rFonts w:ascii="標楷體" w:eastAsia="標楷體" w:hAnsi="標楷體"/>
              </w:rPr>
            </w:pPr>
            <w:r w:rsidRPr="00BC175F">
              <w:rPr>
                <w:rFonts w:ascii="標楷體" w:eastAsia="標楷體" w:hAnsi="標楷體" w:cs="新細明體"/>
                <w:snapToGrid w:val="0"/>
              </w:rPr>
              <w:t>第一課百變點線面</w:t>
            </w:r>
          </w:p>
        </w:tc>
        <w:tc>
          <w:tcPr>
            <w:tcW w:w="779" w:type="pct"/>
            <w:tcBorders>
              <w:right w:val="single" w:sz="2" w:space="0" w:color="auto"/>
            </w:tcBorders>
            <w:vAlign w:val="center"/>
          </w:tcPr>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藝-J-A1 參與藝術活動，增進美感知能。</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藝-J-B1 應用藝術符號，以表達觀點與風格。</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藝-J-B3 善用多元感官，探索理解藝術與生活的關聯，以展現美感意識。</w:t>
            </w:r>
          </w:p>
        </w:tc>
        <w:tc>
          <w:tcPr>
            <w:tcW w:w="1355" w:type="pct"/>
          </w:tcPr>
          <w:p w:rsidR="00BC175F" w:rsidRPr="00BC175F" w:rsidRDefault="00BC175F" w:rsidP="00BC175F">
            <w:pPr>
              <w:rPr>
                <w:rFonts w:ascii="標楷體" w:eastAsia="標楷體" w:hAnsi="標楷體"/>
              </w:rPr>
            </w:pPr>
            <w:r w:rsidRPr="00BC175F">
              <w:rPr>
                <w:rFonts w:ascii="標楷體" w:eastAsia="標楷體" w:hAnsi="標楷體" w:hint="eastAsia"/>
              </w:rPr>
              <w:t>1.認識簡化：(1)觀察實物照片，比對藝術家經過簡化的作品。(2)觀察實物照片和步驟圖，歸納設計簡化的步驟。(3)整理簡化常用的策略。</w:t>
            </w:r>
          </w:p>
        </w:tc>
        <w:tc>
          <w:tcPr>
            <w:tcW w:w="811"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一、歷程性評量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1.學生個人在課堂討論與發表的參與度。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2.隨堂表現記錄</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（1）學習熱忱</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（2）小組合作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（3）創作態度</w:t>
            </w:r>
          </w:p>
          <w:p w:rsidR="00BC175F" w:rsidRPr="00BC175F" w:rsidRDefault="00BC175F" w:rsidP="00BC175F">
            <w:pPr>
              <w:spacing w:line="260" w:lineRule="exact"/>
              <w:rPr>
                <w:rFonts w:ascii="標楷體" w:eastAsia="標楷體" w:hAnsi="標楷體"/>
                <w:color w:val="000000" w:themeColor="text1"/>
              </w:rPr>
            </w:pP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二、總結性評量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知識：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1.能理解國際「城市速寫者」運動及宣言內容，提升學習動機及支持進行速寫創作。</w:t>
            </w:r>
          </w:p>
          <w:p w:rsidR="00BC175F" w:rsidRPr="00BC175F" w:rsidRDefault="00C730FC" w:rsidP="00BC175F">
            <w:pPr>
              <w:spacing w:line="260" w:lineRule="exact"/>
              <w:rPr>
                <w:rFonts w:ascii="標楷體" w:eastAsia="標楷體" w:hAnsi="標楷體"/>
                <w:color w:val="000000" w:themeColor="text1"/>
              </w:rPr>
            </w:pPr>
            <w:r>
              <w:rPr>
                <w:rFonts w:ascii="標楷體" w:eastAsia="標楷體" w:hAnsi="標楷體" w:cs="新細明體" w:hint="eastAsia"/>
                <w:color w:val="000000" w:themeColor="text1"/>
              </w:rPr>
              <w:t>2</w:t>
            </w:r>
            <w:r w:rsidR="00BC175F" w:rsidRPr="00BC175F">
              <w:rPr>
                <w:rFonts w:ascii="標楷體" w:eastAsia="標楷體" w:hAnsi="標楷體" w:cs="新細明體" w:hint="eastAsia"/>
                <w:color w:val="000000" w:themeColor="text1"/>
              </w:rPr>
              <w:t>.能瞭解各項速寫媒材之特色與圖繪效果。</w:t>
            </w:r>
          </w:p>
          <w:p w:rsidR="00BC175F" w:rsidRPr="00BC175F" w:rsidRDefault="00C730FC" w:rsidP="00BC175F">
            <w:pPr>
              <w:spacing w:line="260" w:lineRule="exact"/>
              <w:rPr>
                <w:rFonts w:ascii="標楷體" w:eastAsia="標楷體" w:hAnsi="標楷體"/>
                <w:color w:val="000000" w:themeColor="text1"/>
              </w:rPr>
            </w:pPr>
            <w:r>
              <w:rPr>
                <w:rFonts w:ascii="標楷體" w:eastAsia="標楷體" w:hAnsi="標楷體" w:cs="新細明體" w:hint="eastAsia"/>
                <w:color w:val="000000" w:themeColor="text1"/>
              </w:rPr>
              <w:t>3</w:t>
            </w:r>
            <w:r w:rsidR="00BC175F" w:rsidRPr="00BC175F">
              <w:rPr>
                <w:rFonts w:ascii="標楷體" w:eastAsia="標楷體" w:hAnsi="標楷體" w:cs="新細明體" w:hint="eastAsia"/>
                <w:color w:val="000000" w:themeColor="text1"/>
              </w:rPr>
              <w:t>.能瞭解構圖取景的相關方式及呈現效果。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技能：</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1.能鑑賞並描述說明本課所提及藝術作品的風格特色與個人觀點。</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2.能運用一至二項繪畫媒材進行速寫習作。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3.能運用構圖取景技法進行構圖安排。</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態度：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1.從對自然風景的觀察與體驗中發掘美感，提升對美的敏銳度，並進而落實於個人</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生活之美感追求。</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2.體會對景寫生的樂趣和價值，發展個人的創作風格，將藝術落實於個人生活化的</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體驗之中。</w:t>
            </w:r>
          </w:p>
        </w:tc>
        <w:tc>
          <w:tcPr>
            <w:tcW w:w="1028"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【環境教育】</w:t>
            </w:r>
          </w:p>
        </w:tc>
      </w:tr>
      <w:tr w:rsidR="00BC175F" w:rsidRPr="00BC175F" w:rsidTr="00FC1D52">
        <w:trPr>
          <w:trHeight w:val="1537"/>
        </w:trPr>
        <w:tc>
          <w:tcPr>
            <w:tcW w:w="364" w:type="pct"/>
            <w:vAlign w:val="center"/>
          </w:tcPr>
          <w:p w:rsidR="00BC175F" w:rsidRPr="00BC175F" w:rsidRDefault="00BC175F" w:rsidP="00BC175F">
            <w:pPr>
              <w:jc w:val="center"/>
              <w:rPr>
                <w:rFonts w:ascii="標楷體" w:eastAsia="標楷體" w:hAnsi="標楷體"/>
              </w:rPr>
            </w:pPr>
            <w:r w:rsidRPr="00BC175F">
              <w:rPr>
                <w:rFonts w:ascii="標楷體" w:eastAsia="標楷體" w:hAnsi="標楷體"/>
              </w:rPr>
              <w:lastRenderedPageBreak/>
              <w:t>四</w:t>
            </w:r>
          </w:p>
        </w:tc>
        <w:tc>
          <w:tcPr>
            <w:tcW w:w="663" w:type="pct"/>
          </w:tcPr>
          <w:p w:rsidR="00BC175F" w:rsidRPr="00BC175F" w:rsidRDefault="00BC175F" w:rsidP="00BC175F">
            <w:pPr>
              <w:snapToGrid w:val="0"/>
              <w:rPr>
                <w:rFonts w:ascii="標楷體" w:eastAsia="標楷體" w:hAnsi="標楷體"/>
              </w:rPr>
            </w:pPr>
            <w:r w:rsidRPr="00BC175F">
              <w:rPr>
                <w:rFonts w:ascii="標楷體" w:eastAsia="標楷體" w:hAnsi="標楷體" w:cs="新細明體"/>
                <w:snapToGrid w:val="0"/>
              </w:rPr>
              <w:t>第一課百變點線面</w:t>
            </w:r>
          </w:p>
        </w:tc>
        <w:tc>
          <w:tcPr>
            <w:tcW w:w="779" w:type="pct"/>
            <w:tcBorders>
              <w:right w:val="single" w:sz="2" w:space="0" w:color="auto"/>
            </w:tcBorders>
            <w:vAlign w:val="center"/>
          </w:tcPr>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藝-J-A1 參與藝術活動，增進美感知能。</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藝-J-B1 應用藝術符號，以表達觀點與風格。</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藝-J-B3 善用多元感官，探索理解藝術與生活的關聯，以展現美感意識。</w:t>
            </w:r>
          </w:p>
        </w:tc>
        <w:tc>
          <w:tcPr>
            <w:tcW w:w="1355" w:type="pct"/>
          </w:tcPr>
          <w:p w:rsidR="00BC175F" w:rsidRPr="00BC175F" w:rsidRDefault="00BC175F" w:rsidP="00BC175F">
            <w:pPr>
              <w:rPr>
                <w:rFonts w:ascii="標楷體" w:eastAsia="標楷體" w:hAnsi="標楷體"/>
              </w:rPr>
            </w:pPr>
            <w:r w:rsidRPr="00BC175F">
              <w:rPr>
                <w:rFonts w:ascii="標楷體" w:eastAsia="標楷體" w:hAnsi="標楷體" w:hint="eastAsia"/>
              </w:rPr>
              <w:t>2.圖形符號：(1)教師說明圖形符號意義。(2)讓學生觀察課本動物照片及動物剪影轉化，思考為什麼不使用動物實際照片而是使用剪影圖案，且為什麼僅取局部特徵，即可知道是何種動物，引導學生注意剪影符號設計可以讓色彩較為一致，使畫面不紛亂更能凸顯資訊。</w:t>
            </w:r>
          </w:p>
        </w:tc>
        <w:tc>
          <w:tcPr>
            <w:tcW w:w="811"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一、歷程性評量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1.學生個人在課堂討論與發表的參與度。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2.隨堂表現記錄</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（1）學習熱忱</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（2）小組合作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（3）創作態度</w:t>
            </w:r>
          </w:p>
          <w:p w:rsidR="00BC175F" w:rsidRPr="00BC175F" w:rsidRDefault="00BC175F" w:rsidP="00BC175F">
            <w:pPr>
              <w:spacing w:line="260" w:lineRule="exact"/>
              <w:rPr>
                <w:rFonts w:ascii="標楷體" w:eastAsia="標楷體" w:hAnsi="標楷體"/>
                <w:color w:val="000000" w:themeColor="text1"/>
              </w:rPr>
            </w:pP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二、總結性評量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知識：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1.能藉由對浪漫畫派、巴比松畫派及印象畫派以及臺灣前輩畫家之寫生風景畫作的</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鑑賞過程，瞭解該時期繪畫風格特色及藝術家相關知識。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2.能理解國際「城市速寫者」運動及宣言內容，提升學習動機</w:t>
            </w:r>
            <w:r w:rsidRPr="00BC175F">
              <w:rPr>
                <w:rFonts w:ascii="標楷體" w:eastAsia="標楷體" w:hAnsi="標楷體" w:cs="新細明體" w:hint="eastAsia"/>
                <w:color w:val="000000" w:themeColor="text1"/>
              </w:rPr>
              <w:lastRenderedPageBreak/>
              <w:t>及支持進行速寫創作。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3.能瞭解各項速寫媒材之特色與圖繪效果。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4.能瞭解構圖取景的相關方式及呈現效果。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技能：</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1.能鑑賞並描述說明本課所提及藝術作品的風格特色與個人觀點。</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2.能運用一至二項繪畫媒材進行速寫習作。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3.能運用構圖取景技法進行構圖安排。</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態度：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1.從對自然風景的觀察與體驗中發掘美感，提升對美的敏銳度，並進而落實於個人</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生活之美感追求。</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2.體會對景寫生的樂趣和價值，發展個人的創作風格，將藝術落實於個人生活化的</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體驗之中。</w:t>
            </w:r>
          </w:p>
        </w:tc>
        <w:tc>
          <w:tcPr>
            <w:tcW w:w="1028"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【環境教育】</w:t>
            </w:r>
          </w:p>
        </w:tc>
      </w:tr>
      <w:tr w:rsidR="00BC175F" w:rsidRPr="00BC175F" w:rsidTr="00FC1D52">
        <w:trPr>
          <w:trHeight w:val="1558"/>
        </w:trPr>
        <w:tc>
          <w:tcPr>
            <w:tcW w:w="364" w:type="pct"/>
            <w:vAlign w:val="center"/>
          </w:tcPr>
          <w:p w:rsidR="00BC175F" w:rsidRPr="00BC175F" w:rsidRDefault="00BC175F" w:rsidP="00BC175F">
            <w:pPr>
              <w:jc w:val="center"/>
              <w:rPr>
                <w:rFonts w:ascii="標楷體" w:eastAsia="標楷體" w:hAnsi="標楷體"/>
              </w:rPr>
            </w:pPr>
            <w:r w:rsidRPr="00BC175F">
              <w:rPr>
                <w:rFonts w:ascii="標楷體" w:eastAsia="標楷體" w:hAnsi="標楷體"/>
              </w:rPr>
              <w:lastRenderedPageBreak/>
              <w:t>五</w:t>
            </w:r>
          </w:p>
        </w:tc>
        <w:tc>
          <w:tcPr>
            <w:tcW w:w="663" w:type="pct"/>
          </w:tcPr>
          <w:p w:rsidR="00BC175F" w:rsidRPr="00BC175F" w:rsidRDefault="00BC175F" w:rsidP="00BC175F">
            <w:pPr>
              <w:snapToGrid w:val="0"/>
              <w:rPr>
                <w:rFonts w:ascii="標楷體" w:eastAsia="標楷體" w:hAnsi="標楷體"/>
              </w:rPr>
            </w:pPr>
            <w:r w:rsidRPr="00BC175F">
              <w:rPr>
                <w:rFonts w:ascii="標楷體" w:eastAsia="標楷體" w:hAnsi="標楷體" w:cs="新細明體"/>
                <w:snapToGrid w:val="0"/>
              </w:rPr>
              <w:t>第一課百變點線面</w:t>
            </w:r>
          </w:p>
        </w:tc>
        <w:tc>
          <w:tcPr>
            <w:tcW w:w="779" w:type="pct"/>
            <w:tcBorders>
              <w:right w:val="single" w:sz="2" w:space="0" w:color="auto"/>
            </w:tcBorders>
            <w:vAlign w:val="center"/>
          </w:tcPr>
          <w:p w:rsidR="00BC175F" w:rsidRPr="00BC175F" w:rsidRDefault="00BC175F" w:rsidP="00BC175F">
            <w:pPr>
              <w:rPr>
                <w:rFonts w:ascii="標楷體" w:eastAsia="標楷體" w:hAnsi="標楷體"/>
                <w:color w:val="FF0000"/>
              </w:rPr>
            </w:pPr>
            <w:r w:rsidRPr="00BC175F">
              <w:rPr>
                <w:rFonts w:ascii="標楷體" w:eastAsia="標楷體" w:hAnsi="標楷體" w:cs="新細明體" w:hint="eastAsia"/>
                <w:color w:val="FF0000"/>
              </w:rPr>
              <w:t>藝-J-A1 參與藝術活動，增進美感知能。</w:t>
            </w:r>
          </w:p>
          <w:p w:rsidR="00BC175F" w:rsidRPr="00BC175F" w:rsidRDefault="00BC175F" w:rsidP="00BC175F">
            <w:pPr>
              <w:rPr>
                <w:rFonts w:ascii="標楷體" w:eastAsia="標楷體" w:hAnsi="標楷體"/>
                <w:color w:val="FF0000"/>
              </w:rPr>
            </w:pPr>
            <w:r w:rsidRPr="00BC175F">
              <w:rPr>
                <w:rFonts w:ascii="標楷體" w:eastAsia="標楷體" w:hAnsi="標楷體" w:cs="新細明體" w:hint="eastAsia"/>
                <w:color w:val="FF0000"/>
              </w:rPr>
              <w:t>藝-J-B1 應用藝術符號，以表達觀點與風格。</w:t>
            </w:r>
          </w:p>
          <w:p w:rsidR="00BC175F" w:rsidRPr="00BC175F" w:rsidRDefault="00BC175F" w:rsidP="00BC175F">
            <w:pPr>
              <w:rPr>
                <w:rFonts w:ascii="標楷體" w:eastAsia="標楷體" w:hAnsi="標楷體"/>
                <w:color w:val="FF0000"/>
              </w:rPr>
            </w:pPr>
            <w:r w:rsidRPr="00BC175F">
              <w:rPr>
                <w:rFonts w:ascii="標楷體" w:eastAsia="標楷體" w:hAnsi="標楷體" w:cs="新細明體" w:hint="eastAsia"/>
                <w:color w:val="FF0000"/>
              </w:rPr>
              <w:t>藝-J-B3 善用多元感官，探索理解藝術與生活的關聯，以展現美感意識。</w:t>
            </w:r>
          </w:p>
        </w:tc>
        <w:tc>
          <w:tcPr>
            <w:tcW w:w="1355" w:type="pct"/>
          </w:tcPr>
          <w:p w:rsidR="00BC175F" w:rsidRPr="00BC175F" w:rsidRDefault="00BC175F" w:rsidP="00BC175F">
            <w:pPr>
              <w:rPr>
                <w:rFonts w:ascii="標楷體" w:eastAsia="標楷體" w:hAnsi="標楷體"/>
              </w:rPr>
            </w:pPr>
            <w:r w:rsidRPr="00BC175F">
              <w:rPr>
                <w:rFonts w:ascii="標楷體" w:eastAsia="標楷體" w:hAnsi="標楷體" w:hint="eastAsia"/>
              </w:rPr>
              <w:t>3.藝術探索：蔬果切切切。(1)教師引導學生觀察課本青椒簡化步驟圖(圖1-25)。(2)請學生觀察青椒剖面圖(圖1-24)，並將外輪廓線描繪出來。(3)將會影響辨識且重要的細節加上去，並簡化輪廓線條。(4)於輪廓中填入簡單的色彩即可完成。</w:t>
            </w:r>
          </w:p>
        </w:tc>
        <w:tc>
          <w:tcPr>
            <w:tcW w:w="811" w:type="pct"/>
            <w:vAlign w:val="center"/>
          </w:tcPr>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一、歷程性評量30%</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1.學生個人在課堂討論與發表的參與度。</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2.隨堂表現記錄</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（1）學習熱忱</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（2）小組合作</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（3）創作態度</w:t>
            </w:r>
          </w:p>
          <w:p w:rsidR="00BC175F" w:rsidRPr="00BC175F" w:rsidRDefault="00BC175F" w:rsidP="00BC175F">
            <w:pPr>
              <w:spacing w:line="260" w:lineRule="exact"/>
              <w:rPr>
                <w:rFonts w:ascii="標楷體" w:eastAsia="標楷體" w:hAnsi="標楷體"/>
                <w:color w:val="FF0000"/>
              </w:rPr>
            </w:pP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二、總結性評量</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知識：</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1.能藉由對浪漫畫派、巴比松畫派及印象畫派以及臺灣前輩畫家之寫生風景畫作的</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鑑賞過程，瞭解該時期繪畫風格特色及藝術家相關知識。</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2.能理解國際「城市速寫者」運動及宣言內容，提升學習動機及支持進行速寫創作。</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3.能瞭解各項速寫媒材之特色與圖繪效果。</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4.能瞭解構圖取景的相關方式及呈現效果。</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技能：</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1.能鑑賞並描述說明本課所提及藝術作品的風格特色與個人觀點。</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lastRenderedPageBreak/>
              <w:t>2.能運用一至二項繪畫媒材進行速寫習作。</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3.能運用構圖取景技法進行構圖安排。</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態度：</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1.從對自然風景的觀察與體驗中發掘美感，提升對美的敏銳度，並進而落實於個人</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生活之美感追求。</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2.體會對景寫生的樂趣和價值，發展個人的創作風格，將藝術落實於個人生活化的</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體驗之中。</w:t>
            </w:r>
          </w:p>
        </w:tc>
        <w:tc>
          <w:tcPr>
            <w:tcW w:w="1028" w:type="pct"/>
            <w:vAlign w:val="center"/>
          </w:tcPr>
          <w:p w:rsidR="00BC175F" w:rsidRPr="00BC175F" w:rsidRDefault="00BC175F" w:rsidP="00BC175F">
            <w:pPr>
              <w:spacing w:line="260" w:lineRule="exact"/>
              <w:rPr>
                <w:rFonts w:ascii="標楷體" w:eastAsia="標楷體" w:hAnsi="標楷體" w:cs="新細明體"/>
                <w:color w:val="FF0000"/>
              </w:rPr>
            </w:pPr>
            <w:r w:rsidRPr="00BC175F">
              <w:rPr>
                <w:rFonts w:ascii="標楷體" w:eastAsia="標楷體" w:hAnsi="標楷體" w:cs="新細明體" w:hint="eastAsia"/>
                <w:color w:val="FF0000"/>
              </w:rPr>
              <w:lastRenderedPageBreak/>
              <w:t>呼應日新笑本～日新之美</w:t>
            </w:r>
          </w:p>
          <w:p w:rsidR="00BC175F" w:rsidRPr="00BC175F" w:rsidRDefault="00BC175F" w:rsidP="00BC175F">
            <w:pPr>
              <w:spacing w:line="260" w:lineRule="exact"/>
              <w:rPr>
                <w:rFonts w:ascii="標楷體" w:eastAsia="標楷體" w:hAnsi="標楷體"/>
                <w:color w:val="FF0000"/>
              </w:rPr>
            </w:pPr>
            <w:r w:rsidRPr="00BC175F">
              <w:rPr>
                <w:rFonts w:ascii="標楷體" w:eastAsia="標楷體" w:hAnsi="標楷體" w:cs="新細明體" w:hint="eastAsia"/>
                <w:color w:val="FF0000"/>
              </w:rPr>
              <w:t>【環境教育】</w:t>
            </w:r>
          </w:p>
        </w:tc>
      </w:tr>
      <w:tr w:rsidR="00BC175F" w:rsidRPr="00BC175F" w:rsidTr="00FC1D52">
        <w:trPr>
          <w:trHeight w:val="1260"/>
        </w:trPr>
        <w:tc>
          <w:tcPr>
            <w:tcW w:w="364" w:type="pct"/>
            <w:vAlign w:val="center"/>
          </w:tcPr>
          <w:p w:rsidR="00BC175F" w:rsidRPr="00BC175F" w:rsidRDefault="00BC175F" w:rsidP="00BC175F">
            <w:pPr>
              <w:jc w:val="center"/>
              <w:rPr>
                <w:rFonts w:ascii="標楷體" w:eastAsia="標楷體" w:hAnsi="標楷體"/>
              </w:rPr>
            </w:pPr>
            <w:r w:rsidRPr="00BC175F">
              <w:rPr>
                <w:rFonts w:ascii="標楷體" w:eastAsia="標楷體" w:hAnsi="標楷體"/>
              </w:rPr>
              <w:lastRenderedPageBreak/>
              <w:t>六</w:t>
            </w:r>
          </w:p>
        </w:tc>
        <w:tc>
          <w:tcPr>
            <w:tcW w:w="663" w:type="pct"/>
          </w:tcPr>
          <w:p w:rsidR="00BC175F" w:rsidRPr="00BC175F" w:rsidRDefault="00BC175F" w:rsidP="00BC175F">
            <w:pPr>
              <w:snapToGrid w:val="0"/>
              <w:rPr>
                <w:rFonts w:ascii="標楷體" w:eastAsia="標楷體" w:hAnsi="標楷體"/>
              </w:rPr>
            </w:pPr>
            <w:r w:rsidRPr="00BC175F">
              <w:rPr>
                <w:rFonts w:ascii="標楷體" w:eastAsia="標楷體" w:hAnsi="標楷體" w:cs="新細明體"/>
                <w:snapToGrid w:val="0"/>
              </w:rPr>
              <w:t>第二課立體造形大探索</w:t>
            </w:r>
          </w:p>
        </w:tc>
        <w:tc>
          <w:tcPr>
            <w:tcW w:w="779" w:type="pct"/>
            <w:tcBorders>
              <w:right w:val="single" w:sz="2" w:space="0" w:color="auto"/>
            </w:tcBorders>
            <w:vAlign w:val="center"/>
          </w:tcPr>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藝-J-A1 參與藝術活動，增進美感知能。</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藝-J-A3 嘗試規劃與執行藝術活動，因應情境需求發揮創意。</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藝-J-B3 善用多元感官，探索理解藝術與生活的關聯，以展現美感意識。</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藝-J-C1 探討藝術活動中社會議題的意義。</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藝-J-C2 透過藝術實踐，建立利他與合群的知能，培養團隊合</w:t>
            </w:r>
            <w:r w:rsidRPr="00BC175F">
              <w:rPr>
                <w:rFonts w:ascii="標楷體" w:eastAsia="標楷體" w:hAnsi="標楷體" w:cs="新細明體" w:hint="eastAsia"/>
                <w:color w:val="000000"/>
              </w:rPr>
              <w:lastRenderedPageBreak/>
              <w:t>作與溝通協調的能力。</w:t>
            </w:r>
          </w:p>
        </w:tc>
        <w:tc>
          <w:tcPr>
            <w:tcW w:w="1355" w:type="pct"/>
          </w:tcPr>
          <w:p w:rsidR="00BC175F" w:rsidRPr="00BC175F" w:rsidRDefault="00BC175F" w:rsidP="00BC175F">
            <w:pPr>
              <w:rPr>
                <w:rFonts w:ascii="標楷體" w:eastAsia="標楷體" w:hAnsi="標楷體"/>
              </w:rPr>
            </w:pPr>
            <w:r w:rsidRPr="00BC175F">
              <w:rPr>
                <w:rFonts w:ascii="標楷體" w:eastAsia="標楷體" w:hAnsi="標楷體" w:hint="eastAsia"/>
              </w:rPr>
              <w:lastRenderedPageBreak/>
              <w:t>1.廁所標誌：(1)教師展示學校的廁所標誌，讓學生比對和課本圖1-27上的標誌有何不同。(2)性別議題融入。教師提問：廁所標誌如何以圖像呈現不同性別樣貌？從學生的回答中舉例哪些為性別刻板印象，引導學生思考性別符號。教師介紹性別友善廁所，並引導學生思考性別友善廁所的標誌該如何設計？(不含性別刻板印象的廁所圖像)</w:t>
            </w:r>
          </w:p>
        </w:tc>
        <w:tc>
          <w:tcPr>
            <w:tcW w:w="811"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一、歷程性評量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1.學生個人或分組在課堂發表與討論的參與程度。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2.隨堂表現記錄</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（1）學習熱忱</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（2）小組合作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（3）創作態度</w:t>
            </w:r>
          </w:p>
          <w:p w:rsidR="00BC175F" w:rsidRPr="00BC175F" w:rsidRDefault="00BC175F" w:rsidP="00BC175F">
            <w:pPr>
              <w:spacing w:line="260" w:lineRule="exact"/>
              <w:rPr>
                <w:rFonts w:ascii="標楷體" w:eastAsia="標楷體" w:hAnsi="標楷體"/>
                <w:color w:val="000000" w:themeColor="text1"/>
              </w:rPr>
            </w:pP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二、總結性評量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知識：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1.能說出三件公共藝術作品和其創作理念。</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2.能理解廣義的公共藝術是由多項元素組合而成。</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3.能瞭解各式媒材所表現出來的公共藝術視覺呈現效果。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4.能瞭解環境永續與藝術之間的關聯和結合。</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5.能說出何謂地景藝術。</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技能：</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1.能查找網路上的公共藝術作品並進行介紹與說明。</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2.能觀察校園環境並設計公共藝術。</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3.能幫校園公共藝術作品的設計選擇合適的媒材。</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態度：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1.能觀察到日常生活環境的藝術作品，提升對美的敏銳度和觀察力。</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2.能感受公共藝術作品在環境當中，與人群的互動氛圍和造型美感。</w:t>
            </w:r>
          </w:p>
        </w:tc>
        <w:tc>
          <w:tcPr>
            <w:tcW w:w="1028"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【環境教育】</w:t>
            </w:r>
          </w:p>
        </w:tc>
      </w:tr>
      <w:tr w:rsidR="00BC175F" w:rsidRPr="00BC175F" w:rsidTr="00FC1D52">
        <w:trPr>
          <w:trHeight w:val="1969"/>
        </w:trPr>
        <w:tc>
          <w:tcPr>
            <w:tcW w:w="364" w:type="pct"/>
            <w:vAlign w:val="center"/>
          </w:tcPr>
          <w:p w:rsidR="00BC175F" w:rsidRPr="00BC175F" w:rsidRDefault="00BC175F" w:rsidP="00BC175F">
            <w:pPr>
              <w:jc w:val="center"/>
              <w:rPr>
                <w:rFonts w:ascii="標楷體" w:eastAsia="標楷體" w:hAnsi="標楷體"/>
              </w:rPr>
            </w:pPr>
            <w:r w:rsidRPr="00BC175F">
              <w:rPr>
                <w:rFonts w:ascii="標楷體" w:eastAsia="標楷體" w:hAnsi="標楷體"/>
              </w:rPr>
              <w:lastRenderedPageBreak/>
              <w:t>七</w:t>
            </w:r>
          </w:p>
        </w:tc>
        <w:tc>
          <w:tcPr>
            <w:tcW w:w="663" w:type="pct"/>
          </w:tcPr>
          <w:p w:rsidR="00BC175F" w:rsidRPr="00BC175F" w:rsidRDefault="00BC175F" w:rsidP="00BC175F">
            <w:pPr>
              <w:snapToGrid w:val="0"/>
              <w:rPr>
                <w:rFonts w:ascii="標楷體" w:eastAsia="標楷體" w:hAnsi="標楷體"/>
              </w:rPr>
            </w:pPr>
            <w:r w:rsidRPr="00BC175F">
              <w:rPr>
                <w:rFonts w:ascii="標楷體" w:eastAsia="標楷體" w:hAnsi="標楷體" w:cs="新細明體"/>
                <w:snapToGrid w:val="0"/>
              </w:rPr>
              <w:t>第二課立體造形大探索【第一次評量週】</w:t>
            </w:r>
          </w:p>
        </w:tc>
        <w:tc>
          <w:tcPr>
            <w:tcW w:w="779" w:type="pct"/>
            <w:tcBorders>
              <w:right w:val="single" w:sz="2" w:space="0" w:color="auto"/>
            </w:tcBorders>
            <w:vAlign w:val="center"/>
          </w:tcPr>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藝-J-A1 參與藝術活動，增進美感知能。</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藝-J-A3 嘗試規劃與執行藝術活動，因應情境需求發揮創意。</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藝-J-B3 善用多元感官，探索理解藝術與</w:t>
            </w:r>
            <w:r w:rsidRPr="00BC175F">
              <w:rPr>
                <w:rFonts w:ascii="標楷體" w:eastAsia="標楷體" w:hAnsi="標楷體" w:cs="新細明體" w:hint="eastAsia"/>
                <w:color w:val="000000"/>
              </w:rPr>
              <w:lastRenderedPageBreak/>
              <w:t>生活的關聯，以展現美感意識。</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藝-J-C1 探討藝術活動中社會議題的意義。</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藝-J-C2 透過藝術實踐，建立利他與合群的知能，培養團隊合作與溝通協調的能力。</w:t>
            </w:r>
          </w:p>
        </w:tc>
        <w:tc>
          <w:tcPr>
            <w:tcW w:w="1355" w:type="pct"/>
          </w:tcPr>
          <w:p w:rsidR="00BC175F" w:rsidRPr="00BC175F" w:rsidRDefault="00BC175F" w:rsidP="00BC175F">
            <w:pPr>
              <w:rPr>
                <w:rFonts w:ascii="標楷體" w:eastAsia="標楷體" w:hAnsi="標楷體"/>
              </w:rPr>
            </w:pPr>
            <w:r w:rsidRPr="00BC175F">
              <w:rPr>
                <w:rFonts w:ascii="標楷體" w:eastAsia="標楷體" w:hAnsi="標楷體" w:hint="eastAsia"/>
              </w:rPr>
              <w:lastRenderedPageBreak/>
              <w:t>2.剪影遊戲暖身操：(1)分組讓學生以小組成員的雙手做出最大最威風的怪獸。(2)將小組怪獸的輪廓描繪下來。可將白紙貼於牆面，小組其中一位同學負責描畫影子。(3)互相猜出手的位置。(4)思考生活當中還有哪些例子是以類似的方法呈現簡單的面。</w:t>
            </w:r>
          </w:p>
        </w:tc>
        <w:tc>
          <w:tcPr>
            <w:tcW w:w="811"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一、歷程性評量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1.學生個人或分組在課堂發表與討論的參與程度。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2.隨堂表現記錄</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（1）學習熱忱</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（2）小組合作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（3）創作態度</w:t>
            </w:r>
          </w:p>
          <w:p w:rsidR="00BC175F" w:rsidRPr="00BC175F" w:rsidRDefault="00BC175F" w:rsidP="00BC175F">
            <w:pPr>
              <w:spacing w:line="260" w:lineRule="exact"/>
              <w:rPr>
                <w:rFonts w:ascii="標楷體" w:eastAsia="標楷體" w:hAnsi="標楷體"/>
                <w:color w:val="000000" w:themeColor="text1"/>
              </w:rPr>
            </w:pP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二、總結性評量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知識：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1.能說出三件公共藝術作品和其創作理念。</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2.能理解廣義的公共藝術是由多項元素組合而成。</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3.能瞭解各式媒材所表現出來的公共藝術視覺呈現效果。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4.能瞭解環境永續與藝術之間的關聯和結合。</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5.能說出何謂地景藝術。</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技能：</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1.能查找網路上的公共藝術作品並進行介紹與說明。</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2.能觀察校園環境並設計公共藝術。</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3.能幫校園公共藝術作品的設計選擇合適的媒材。</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態度：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1.能觀察到日常生活環境的藝術作品，提升對美的敏銳度和觀察力。</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2.能感受公共藝術作品在環境當中，與人群的互動氛圍和造型美感。</w:t>
            </w:r>
          </w:p>
        </w:tc>
        <w:tc>
          <w:tcPr>
            <w:tcW w:w="1028"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【環境教育】</w:t>
            </w:r>
          </w:p>
        </w:tc>
      </w:tr>
      <w:tr w:rsidR="00BC175F" w:rsidRPr="00BC175F" w:rsidTr="00FC1D52">
        <w:trPr>
          <w:trHeight w:val="1812"/>
        </w:trPr>
        <w:tc>
          <w:tcPr>
            <w:tcW w:w="364" w:type="pct"/>
            <w:vAlign w:val="center"/>
          </w:tcPr>
          <w:p w:rsidR="00BC175F" w:rsidRPr="00BC175F" w:rsidRDefault="00BC175F" w:rsidP="00BC175F">
            <w:pPr>
              <w:jc w:val="center"/>
              <w:rPr>
                <w:rFonts w:ascii="標楷體" w:eastAsia="標楷體" w:hAnsi="標楷體"/>
              </w:rPr>
            </w:pPr>
            <w:r w:rsidRPr="00BC175F">
              <w:rPr>
                <w:rFonts w:ascii="標楷體" w:eastAsia="標楷體" w:hAnsi="標楷體"/>
              </w:rPr>
              <w:lastRenderedPageBreak/>
              <w:t>八</w:t>
            </w:r>
          </w:p>
        </w:tc>
        <w:tc>
          <w:tcPr>
            <w:tcW w:w="663" w:type="pct"/>
          </w:tcPr>
          <w:p w:rsidR="00BC175F" w:rsidRPr="00BC175F" w:rsidRDefault="00BC175F" w:rsidP="00BC175F">
            <w:pPr>
              <w:snapToGrid w:val="0"/>
              <w:rPr>
                <w:rFonts w:ascii="標楷體" w:eastAsia="標楷體" w:hAnsi="標楷體"/>
              </w:rPr>
            </w:pPr>
            <w:r w:rsidRPr="00BC175F">
              <w:rPr>
                <w:rFonts w:ascii="標楷體" w:eastAsia="標楷體" w:hAnsi="標楷體" w:cs="新細明體"/>
                <w:snapToGrid w:val="0"/>
              </w:rPr>
              <w:t>第二課立體造形大探索</w:t>
            </w:r>
          </w:p>
        </w:tc>
        <w:tc>
          <w:tcPr>
            <w:tcW w:w="779" w:type="pct"/>
            <w:tcBorders>
              <w:right w:val="single" w:sz="2" w:space="0" w:color="auto"/>
            </w:tcBorders>
            <w:vAlign w:val="center"/>
          </w:tcPr>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藝-J-A1 參與藝術活動，增進美感知能。</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藝-J-A3 嘗試規劃與執行藝術活動，因應情境需求發揮創意。</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藝-J-B3 善用多元感官，探索理解藝術與生活的關聯，以展現美感意識。</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藝-J-C1 探討藝術活動中社會議題的意義。</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藝-J-C2 透過藝術實踐，建立利他與合群的知能，培養團隊合作與溝通協調的能力。</w:t>
            </w:r>
          </w:p>
        </w:tc>
        <w:tc>
          <w:tcPr>
            <w:tcW w:w="1355" w:type="pct"/>
          </w:tcPr>
          <w:p w:rsidR="00BC175F" w:rsidRPr="00BC175F" w:rsidRDefault="00BC175F" w:rsidP="00BC175F">
            <w:pPr>
              <w:rPr>
                <w:rFonts w:ascii="標楷體" w:eastAsia="標楷體" w:hAnsi="標楷體"/>
              </w:rPr>
            </w:pPr>
            <w:r w:rsidRPr="00BC175F">
              <w:rPr>
                <w:rFonts w:ascii="標楷體" w:eastAsia="標楷體" w:hAnsi="標楷體" w:hint="eastAsia"/>
              </w:rPr>
              <w:t>3.簡單符號試試看：參考課本圖1-26青江菜步驟，引導學生將桌上的文具畫成簡單符號。</w:t>
            </w:r>
          </w:p>
        </w:tc>
        <w:tc>
          <w:tcPr>
            <w:tcW w:w="811"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一、歷程性評量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1.學生個人或分組在課堂發表與討論的參與程度。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2.隨堂表現記錄</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（1）學習熱忱</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（2）小組合作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（3）創作態度</w:t>
            </w:r>
          </w:p>
          <w:p w:rsidR="00BC175F" w:rsidRPr="00BC175F" w:rsidRDefault="00BC175F" w:rsidP="00BC175F">
            <w:pPr>
              <w:spacing w:line="260" w:lineRule="exact"/>
              <w:rPr>
                <w:rFonts w:ascii="標楷體" w:eastAsia="標楷體" w:hAnsi="標楷體"/>
                <w:color w:val="000000" w:themeColor="text1"/>
              </w:rPr>
            </w:pP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二、總結性評量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知識：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1.能說出三件公共藝術作品和其創作理念。</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2.能理解廣義的公共藝術是由多項元素組合而成。</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3.能瞭解各式媒材所表現出來的公共藝術視覺呈現效果。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4.能瞭解環境永續與藝術之間的關聯和結合。</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5.能說出何謂地景藝術。</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技能：</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1.能查找網路上的公共藝術作品並進行介紹與說明。</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2.能觀察校園環境並設計公共藝術。</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3.能幫校園公共藝術作品的設計選擇合適的媒材。</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態度：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1.能觀察到日常生活環境的藝術作品，提升對美的敏銳度和觀察力。</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2.能感受公共藝術作品在環境當中，與人群的互動氛圍和造型美感。</w:t>
            </w:r>
          </w:p>
        </w:tc>
        <w:tc>
          <w:tcPr>
            <w:tcW w:w="1028"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【環境教育】</w:t>
            </w:r>
          </w:p>
        </w:tc>
      </w:tr>
      <w:tr w:rsidR="00BC175F" w:rsidRPr="00BC175F" w:rsidTr="00FC1D52">
        <w:trPr>
          <w:trHeight w:val="1540"/>
        </w:trPr>
        <w:tc>
          <w:tcPr>
            <w:tcW w:w="364" w:type="pct"/>
            <w:vAlign w:val="center"/>
          </w:tcPr>
          <w:p w:rsidR="00BC175F" w:rsidRPr="00BC175F" w:rsidRDefault="00BC175F" w:rsidP="00BC175F">
            <w:pPr>
              <w:jc w:val="center"/>
              <w:rPr>
                <w:rFonts w:ascii="標楷體" w:eastAsia="標楷體" w:hAnsi="標楷體"/>
              </w:rPr>
            </w:pPr>
            <w:r w:rsidRPr="00BC175F">
              <w:rPr>
                <w:rFonts w:ascii="標楷體" w:eastAsia="標楷體" w:hAnsi="標楷體"/>
              </w:rPr>
              <w:lastRenderedPageBreak/>
              <w:t>九</w:t>
            </w:r>
          </w:p>
        </w:tc>
        <w:tc>
          <w:tcPr>
            <w:tcW w:w="663" w:type="pct"/>
          </w:tcPr>
          <w:p w:rsidR="00BC175F" w:rsidRPr="00BC175F" w:rsidRDefault="00BC175F" w:rsidP="00BC175F">
            <w:pPr>
              <w:snapToGrid w:val="0"/>
              <w:rPr>
                <w:rFonts w:ascii="標楷體" w:eastAsia="標楷體" w:hAnsi="標楷體"/>
              </w:rPr>
            </w:pPr>
            <w:r w:rsidRPr="00BC175F">
              <w:rPr>
                <w:rFonts w:ascii="標楷體" w:eastAsia="標楷體" w:hAnsi="標楷體" w:cs="新細明體"/>
                <w:snapToGrid w:val="0"/>
              </w:rPr>
              <w:t>第二課立體造形大探索</w:t>
            </w:r>
          </w:p>
        </w:tc>
        <w:tc>
          <w:tcPr>
            <w:tcW w:w="779" w:type="pct"/>
            <w:tcBorders>
              <w:right w:val="single" w:sz="2" w:space="0" w:color="auto"/>
            </w:tcBorders>
            <w:vAlign w:val="center"/>
          </w:tcPr>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藝-J-A1 參與藝術活動，增進美感知能。</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藝-J-A3 嘗試規劃與執行藝術活動，因應情境需求發揮創意。</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藝-J-B3 善用多元感官，探索理解藝術與生活的關聯，以展現美感意識。</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藝-J-C1 探討藝術活動中社會議題的意義。</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藝-J-C2 透過藝術實踐，建立利他與合群的知能，培養團隊合作與溝通協調的能力。</w:t>
            </w:r>
          </w:p>
        </w:tc>
        <w:tc>
          <w:tcPr>
            <w:tcW w:w="1355" w:type="pct"/>
          </w:tcPr>
          <w:p w:rsidR="00BC175F" w:rsidRPr="00BC175F" w:rsidRDefault="00BC175F" w:rsidP="00BC175F">
            <w:pPr>
              <w:rPr>
                <w:rFonts w:ascii="標楷體" w:eastAsia="標楷體" w:hAnsi="標楷體"/>
              </w:rPr>
            </w:pPr>
            <w:r w:rsidRPr="00BC175F">
              <w:rPr>
                <w:rFonts w:ascii="標楷體" w:eastAsia="標楷體" w:hAnsi="標楷體" w:hint="eastAsia"/>
              </w:rPr>
              <w:t>4.藝術探索：文字剪影設計。可以將班級文字結合圖像簡化，變出許多不同的圖形。設計步驟如下。(1)先將班級文字，如701，以鉛筆輕輕寫在紙上，接著把字加粗調整輪廓。(2)將確定要結合的圖樣，畫在相關位置並進行調整，確定輪廓線後就可以開始繪製。</w:t>
            </w:r>
          </w:p>
        </w:tc>
        <w:tc>
          <w:tcPr>
            <w:tcW w:w="811"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一、歷程性評量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1.學生個人或分組在課堂發表與討論的參與程度。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2.隨堂表現記錄</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（1）學習熱忱</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（2）小組合作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（3）創作態度</w:t>
            </w:r>
          </w:p>
          <w:p w:rsidR="00BC175F" w:rsidRPr="00BC175F" w:rsidRDefault="00BC175F" w:rsidP="00BC175F">
            <w:pPr>
              <w:spacing w:line="260" w:lineRule="exact"/>
              <w:rPr>
                <w:rFonts w:ascii="標楷體" w:eastAsia="標楷體" w:hAnsi="標楷體"/>
                <w:color w:val="000000" w:themeColor="text1"/>
              </w:rPr>
            </w:pP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二、總結性評量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知識：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1.能說出三件公共藝術作品和其創作理念。</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2.能理解廣義的公共藝術是由多項元素組合而成。</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3.能瞭解各式媒材所表現出來的公共藝術視覺呈現效果。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4.能瞭解環境永續與藝術之間的關聯和結合。</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5.能說出何謂地景藝術。</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技能：</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1.能查找網路上的公共藝術作品並進行介紹與說明。</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2.能觀察校園環境並設計公共藝術。</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3.能幫校園公共藝術作品的設計選擇合適的媒材。</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態度：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1.能觀察到日常生活環境的藝術作品，提升對美的敏銳度和觀察力。</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2.能感受公共藝術作品在環境當中，與人群的互動氛圍和造型美感。</w:t>
            </w:r>
          </w:p>
        </w:tc>
        <w:tc>
          <w:tcPr>
            <w:tcW w:w="1028"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【環境教育】</w:t>
            </w:r>
          </w:p>
        </w:tc>
      </w:tr>
      <w:tr w:rsidR="00BC175F" w:rsidRPr="00BC175F" w:rsidTr="00FC1D52">
        <w:trPr>
          <w:trHeight w:val="1402"/>
        </w:trPr>
        <w:tc>
          <w:tcPr>
            <w:tcW w:w="364" w:type="pct"/>
            <w:vAlign w:val="center"/>
          </w:tcPr>
          <w:p w:rsidR="00BC175F" w:rsidRPr="00BC175F" w:rsidRDefault="00BC175F" w:rsidP="00BC175F">
            <w:pPr>
              <w:jc w:val="center"/>
              <w:rPr>
                <w:rFonts w:ascii="標楷體" w:eastAsia="標楷體" w:hAnsi="標楷體"/>
              </w:rPr>
            </w:pPr>
            <w:r w:rsidRPr="00BC175F">
              <w:rPr>
                <w:rFonts w:ascii="標楷體" w:eastAsia="標楷體" w:hAnsi="標楷體"/>
              </w:rPr>
              <w:lastRenderedPageBreak/>
              <w:t>十</w:t>
            </w:r>
          </w:p>
        </w:tc>
        <w:tc>
          <w:tcPr>
            <w:tcW w:w="663" w:type="pct"/>
          </w:tcPr>
          <w:p w:rsidR="00BC175F" w:rsidRPr="00BC175F" w:rsidRDefault="00BC175F" w:rsidP="00BC175F">
            <w:pPr>
              <w:snapToGrid w:val="0"/>
              <w:rPr>
                <w:rFonts w:ascii="標楷體" w:eastAsia="標楷體" w:hAnsi="標楷體"/>
              </w:rPr>
            </w:pPr>
            <w:r w:rsidRPr="00BC175F">
              <w:rPr>
                <w:rFonts w:ascii="標楷體" w:eastAsia="標楷體" w:hAnsi="標楷體" w:cs="新細明體"/>
                <w:snapToGrid w:val="0"/>
              </w:rPr>
              <w:t>第二課立體造形大探索</w:t>
            </w:r>
          </w:p>
        </w:tc>
        <w:tc>
          <w:tcPr>
            <w:tcW w:w="779" w:type="pct"/>
            <w:tcBorders>
              <w:right w:val="single" w:sz="2" w:space="0" w:color="auto"/>
            </w:tcBorders>
            <w:vAlign w:val="center"/>
          </w:tcPr>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藝-J-A1 參與藝術活動，增進美感知能。</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藝-J-A3 嘗試規劃與執行藝術活動，因應情境需求發揮創意。</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藝-J-B3 善用多元感官，探索理解藝術與生活的關聯，以展現美感意識。</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藝-J-C1 探討藝術活動中社會議題的意義。</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藝-J-C2 透過藝術實踐，建立利他與合群的知能，培養團隊合</w:t>
            </w:r>
            <w:r w:rsidRPr="00BC175F">
              <w:rPr>
                <w:rFonts w:ascii="標楷體" w:eastAsia="標楷體" w:hAnsi="標楷體" w:cs="新細明體" w:hint="eastAsia"/>
                <w:color w:val="000000"/>
              </w:rPr>
              <w:lastRenderedPageBreak/>
              <w:t>作與溝通協調的能力。</w:t>
            </w:r>
          </w:p>
        </w:tc>
        <w:tc>
          <w:tcPr>
            <w:tcW w:w="1355" w:type="pct"/>
          </w:tcPr>
          <w:p w:rsidR="00BC175F" w:rsidRPr="00BC175F" w:rsidRDefault="00BC175F" w:rsidP="00BC175F">
            <w:pPr>
              <w:rPr>
                <w:rFonts w:ascii="標楷體" w:eastAsia="標楷體" w:hAnsi="標楷體"/>
              </w:rPr>
            </w:pPr>
            <w:r w:rsidRPr="00BC175F">
              <w:rPr>
                <w:rFonts w:ascii="標楷體" w:eastAsia="標楷體" w:hAnsi="標楷體" w:hint="eastAsia"/>
              </w:rPr>
              <w:lastRenderedPageBreak/>
              <w:t>1.符號設計：(1)各組進行腦力激盪，什麼顏色和圖樣最適合我們班？每位同學準備一小疊便利貼備用。在五分鐘內，每位同學自由發想並將想法寫在便利貼上。蒐集小組成員寫的所有便利貼，展示出來讓所有成員都能看見。將便利貼分類整理，重新排列，並歸納小組意見。(2)決定圖像：與小組成員討論決議要使用什麼圖案或文字作為設計核心。(3)個人發想製圖：根據前述討論，試著畫出心目中的幸運符號。觀察：先蒐集相關圖片作為參考資料，並仔細觀察造形。簡化：想想看，哪些部分是一定要保留的特徵。繪製完成後，可將符</w:t>
            </w:r>
            <w:r w:rsidRPr="00BC175F">
              <w:rPr>
                <w:rFonts w:ascii="標楷體" w:eastAsia="標楷體" w:hAnsi="標楷體" w:hint="eastAsia"/>
              </w:rPr>
              <w:lastRenderedPageBreak/>
              <w:t>號與前面練習的文字設計合併。嘗試多種組合排列，完成心目中最理想的圖樣。(4)小組票選：討論選出小組成員設計圖中的優點，結合並優化設計出一個小組共同創作的符號。</w:t>
            </w:r>
          </w:p>
        </w:tc>
        <w:tc>
          <w:tcPr>
            <w:tcW w:w="811"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一、歷程性評量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1.學生個人或分組在課堂發表與討論的參與程度。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2.隨堂表現記錄</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（1）學習熱忱</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（2）小組合作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（3）創作態度</w:t>
            </w:r>
          </w:p>
          <w:p w:rsidR="00BC175F" w:rsidRPr="00BC175F" w:rsidRDefault="00BC175F" w:rsidP="00BC175F">
            <w:pPr>
              <w:spacing w:line="260" w:lineRule="exact"/>
              <w:rPr>
                <w:rFonts w:ascii="標楷體" w:eastAsia="標楷體" w:hAnsi="標楷體"/>
                <w:color w:val="000000" w:themeColor="text1"/>
              </w:rPr>
            </w:pP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二、總結性評量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知識：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1.能說出三件公共藝術作品和其創作理念。</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2.能理解廣義的公共藝術是由多項元素組合而成。</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3.能瞭解各式媒材所表現出來的公共藝術視覺呈現效果。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4.能瞭解環境永續與藝術之間的關聯和結合。</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5.能說出何謂地景藝術。</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技能：</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1.能查找網路上的公共藝術作品並進行介紹與說明。</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2.能觀察校園環境並設計公共藝術。</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3.能幫校園公共藝術作品的設計選擇合適的媒材。</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態度：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1.能觀察到日常生活環境的藝術作品，提升對美的敏銳度和觀察力。</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2.能感受公共藝術作品在環境當中，與人群的互動氛圍和造型美感。</w:t>
            </w:r>
          </w:p>
        </w:tc>
        <w:tc>
          <w:tcPr>
            <w:tcW w:w="1028"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【環境教育】</w:t>
            </w:r>
          </w:p>
        </w:tc>
      </w:tr>
      <w:tr w:rsidR="00BC175F" w:rsidRPr="00BC175F" w:rsidTr="00FC1D52">
        <w:trPr>
          <w:trHeight w:val="1402"/>
        </w:trPr>
        <w:tc>
          <w:tcPr>
            <w:tcW w:w="364" w:type="pct"/>
            <w:vAlign w:val="center"/>
          </w:tcPr>
          <w:p w:rsidR="00BC175F" w:rsidRPr="00BC175F" w:rsidRDefault="00BC175F" w:rsidP="00BC175F">
            <w:pPr>
              <w:jc w:val="center"/>
              <w:rPr>
                <w:rFonts w:ascii="標楷體" w:eastAsia="標楷體" w:hAnsi="標楷體"/>
              </w:rPr>
            </w:pPr>
            <w:r w:rsidRPr="00BC175F">
              <w:rPr>
                <w:rFonts w:ascii="標楷體" w:eastAsia="標楷體" w:hAnsi="標楷體"/>
              </w:rPr>
              <w:lastRenderedPageBreak/>
              <w:t>十一</w:t>
            </w:r>
          </w:p>
        </w:tc>
        <w:tc>
          <w:tcPr>
            <w:tcW w:w="663" w:type="pct"/>
          </w:tcPr>
          <w:p w:rsidR="00BC175F" w:rsidRPr="00BC175F" w:rsidRDefault="00BC175F" w:rsidP="00BC175F">
            <w:pPr>
              <w:snapToGrid w:val="0"/>
              <w:rPr>
                <w:rFonts w:ascii="標楷體" w:eastAsia="標楷體" w:hAnsi="標楷體"/>
              </w:rPr>
            </w:pPr>
            <w:r w:rsidRPr="00BC175F">
              <w:rPr>
                <w:rFonts w:ascii="標楷體" w:eastAsia="標楷體" w:hAnsi="標楷體" w:cs="新細明體"/>
                <w:snapToGrid w:val="0"/>
              </w:rPr>
              <w:t>第三課攝影的視界</w:t>
            </w:r>
          </w:p>
        </w:tc>
        <w:tc>
          <w:tcPr>
            <w:tcW w:w="779" w:type="pct"/>
            <w:tcBorders>
              <w:right w:val="single" w:sz="2" w:space="0" w:color="auto"/>
            </w:tcBorders>
            <w:vAlign w:val="center"/>
          </w:tcPr>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藝-J-B1 應用藝術符號，以表達觀點與風格。</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藝-J-B2 思辨科技資訊、媒體與藝術的關係，進行創作與鑑賞。</w:t>
            </w:r>
          </w:p>
        </w:tc>
        <w:tc>
          <w:tcPr>
            <w:tcW w:w="1355" w:type="pct"/>
          </w:tcPr>
          <w:p w:rsidR="00BC175F" w:rsidRPr="00BC175F" w:rsidRDefault="00BC175F" w:rsidP="00BC175F">
            <w:pPr>
              <w:rPr>
                <w:rFonts w:ascii="標楷體" w:eastAsia="標楷體" w:hAnsi="標楷體"/>
              </w:rPr>
            </w:pPr>
            <w:r w:rsidRPr="00BC175F">
              <w:rPr>
                <w:rFonts w:ascii="標楷體" w:eastAsia="標楷體" w:hAnsi="標楷體" w:hint="eastAsia"/>
              </w:rPr>
              <w:t>1.符號設計：(1)各組進行腦力激盪，什麼顏色和圖樣最適合我們班？每位同學準備一小疊便利貼備用。在五分鐘內，每位同學自由發想並將想法寫在便利貼上。蒐集小組成員寫的所有便利貼，展示出來讓所有成員都能看見。將便利貼分類整理，重新排列，並歸納小組意見。(2)決定圖</w:t>
            </w:r>
            <w:r w:rsidRPr="00BC175F">
              <w:rPr>
                <w:rFonts w:ascii="標楷體" w:eastAsia="標楷體" w:hAnsi="標楷體" w:hint="eastAsia"/>
              </w:rPr>
              <w:lastRenderedPageBreak/>
              <w:t>像：與小組成員討論決議要使用什麼圖案或文字作為設計核心。(3)個人發想製圖：根據前述討論，試著畫出心目中的幸運符號。觀察：先蒐集相關圖片作為參考資料，並仔細觀察造形。簡化：想想看，哪些部分是一定要保留的特徵。繪製完成後，可將符號與前面練習的文字設計合併。嘗試多種組合排列，完成心目中最理想的圖樣。(4)小組票選：討論選出小組成員設計圖中的優點，結合並優化設計出一個小組共同創作的符號。</w:t>
            </w:r>
          </w:p>
        </w:tc>
        <w:tc>
          <w:tcPr>
            <w:tcW w:w="811"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一、歷程性評量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1.學生個人在課堂討論與發表的參與度。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2.隨堂表現記錄</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（1）學習熱忱</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（2）創作態度</w:t>
            </w:r>
          </w:p>
          <w:p w:rsidR="00BC175F" w:rsidRPr="00BC175F" w:rsidRDefault="00BC175F" w:rsidP="00BC175F">
            <w:pPr>
              <w:spacing w:line="260" w:lineRule="exact"/>
              <w:rPr>
                <w:rFonts w:ascii="標楷體" w:eastAsia="標楷體" w:hAnsi="標楷體"/>
                <w:color w:val="000000" w:themeColor="text1"/>
              </w:rPr>
            </w:pP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二、總結性評量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知識：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1.能理解第九藝術的形成特質。</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2.漫畫在生活中除了發行紙本、電子書漫畫外，還有其他藝術設計領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域的發展可能。</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技能：</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1.能將漫畫敘事以畫格方式鋪陳。</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2.能掌握故事劇情與角色的表情線條、人物造型。</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態度: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1.能透過圖文的漫畫和貼圖形式，傳達正向的生活樂趣與故事畫面。</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2.體會漫畫創作的樂趣和價值，發展個人的創作風格，將藝術落實於</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個人生活化的體驗之中。</w:t>
            </w:r>
          </w:p>
        </w:tc>
        <w:tc>
          <w:tcPr>
            <w:tcW w:w="1028"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【環境教育】</w:t>
            </w:r>
          </w:p>
        </w:tc>
      </w:tr>
      <w:tr w:rsidR="00BC175F" w:rsidRPr="00BC175F" w:rsidTr="00FC1D52">
        <w:trPr>
          <w:trHeight w:val="1402"/>
        </w:trPr>
        <w:tc>
          <w:tcPr>
            <w:tcW w:w="364" w:type="pct"/>
            <w:vAlign w:val="center"/>
          </w:tcPr>
          <w:p w:rsidR="00BC175F" w:rsidRPr="00BC175F" w:rsidRDefault="00BC175F" w:rsidP="00BC175F">
            <w:pPr>
              <w:jc w:val="center"/>
              <w:rPr>
                <w:rFonts w:ascii="標楷體" w:eastAsia="標楷體" w:hAnsi="標楷體"/>
              </w:rPr>
            </w:pPr>
            <w:r w:rsidRPr="00BC175F">
              <w:rPr>
                <w:rFonts w:ascii="標楷體" w:eastAsia="標楷體" w:hAnsi="標楷體"/>
              </w:rPr>
              <w:lastRenderedPageBreak/>
              <w:t>十二</w:t>
            </w:r>
          </w:p>
        </w:tc>
        <w:tc>
          <w:tcPr>
            <w:tcW w:w="663" w:type="pct"/>
          </w:tcPr>
          <w:p w:rsidR="00BC175F" w:rsidRPr="00BC175F" w:rsidRDefault="00BC175F" w:rsidP="00BC175F">
            <w:pPr>
              <w:snapToGrid w:val="0"/>
              <w:rPr>
                <w:rFonts w:ascii="標楷體" w:eastAsia="標楷體" w:hAnsi="標楷體"/>
              </w:rPr>
            </w:pPr>
            <w:r w:rsidRPr="00BC175F">
              <w:rPr>
                <w:rFonts w:ascii="標楷體" w:eastAsia="標楷體" w:hAnsi="標楷體" w:cs="新細明體"/>
                <w:snapToGrid w:val="0"/>
              </w:rPr>
              <w:t>第三課攝影的視界</w:t>
            </w:r>
          </w:p>
        </w:tc>
        <w:tc>
          <w:tcPr>
            <w:tcW w:w="779" w:type="pct"/>
            <w:tcBorders>
              <w:right w:val="single" w:sz="2" w:space="0" w:color="auto"/>
            </w:tcBorders>
            <w:vAlign w:val="center"/>
          </w:tcPr>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藝-J-B1 應用藝術符號，以表達觀點與風格。</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藝-J-B2 思辨科技資訊、媒體與藝術的關係，進行創作與鑑賞。</w:t>
            </w:r>
          </w:p>
        </w:tc>
        <w:tc>
          <w:tcPr>
            <w:tcW w:w="1355" w:type="pct"/>
          </w:tcPr>
          <w:p w:rsidR="00BC175F" w:rsidRPr="00BC175F" w:rsidRDefault="00BC175F" w:rsidP="00BC175F">
            <w:pPr>
              <w:rPr>
                <w:rFonts w:ascii="標楷體" w:eastAsia="標楷體" w:hAnsi="標楷體"/>
              </w:rPr>
            </w:pPr>
            <w:r w:rsidRPr="00BC175F">
              <w:rPr>
                <w:rFonts w:ascii="標楷體" w:eastAsia="標楷體" w:hAnsi="標楷體" w:hint="eastAsia"/>
              </w:rPr>
              <w:t>1.教師適時提出本課程學習重點。認識生活中無所不在的造形，以及了解自然界生物中為符合演化生存而存在的造形。</w:t>
            </w:r>
          </w:p>
        </w:tc>
        <w:tc>
          <w:tcPr>
            <w:tcW w:w="811"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一、歷程性評量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1.學生個人在課堂討論與發表的參與度。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2.隨堂表現記錄</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（1）學習熱忱</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（2）創作態度</w:t>
            </w:r>
          </w:p>
          <w:p w:rsidR="00BC175F" w:rsidRPr="00BC175F" w:rsidRDefault="00BC175F" w:rsidP="00BC175F">
            <w:pPr>
              <w:spacing w:line="260" w:lineRule="exact"/>
              <w:rPr>
                <w:rFonts w:ascii="標楷體" w:eastAsia="標楷體" w:hAnsi="標楷體"/>
                <w:color w:val="000000" w:themeColor="text1"/>
              </w:rPr>
            </w:pP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二、總結性評量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知識：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1.能理解第九藝術的形成特質。</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2.漫畫在生活中除了發行紙本、電子書漫畫外，還有其他藝術設計領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域的發展可能。</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技能：</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1.能將漫畫敘事以畫格方式鋪陳。</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2.能掌握故事劇情與角色的表情線條、人物造型。</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態度: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1.能透過圖文的漫畫和貼圖形式，傳達正向的生活樂趣與故事畫面。</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2.體會漫畫創作的樂趣和價值，發展個人的創作風格，將藝術落實於</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個人生活化的體驗之中。</w:t>
            </w:r>
          </w:p>
        </w:tc>
        <w:tc>
          <w:tcPr>
            <w:tcW w:w="1028"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【環境教育】</w:t>
            </w:r>
          </w:p>
        </w:tc>
      </w:tr>
      <w:tr w:rsidR="00BC175F" w:rsidRPr="00BC175F" w:rsidTr="00FC1D52">
        <w:trPr>
          <w:trHeight w:val="1534"/>
        </w:trPr>
        <w:tc>
          <w:tcPr>
            <w:tcW w:w="364" w:type="pct"/>
            <w:vAlign w:val="center"/>
          </w:tcPr>
          <w:p w:rsidR="00BC175F" w:rsidRPr="00BC175F" w:rsidRDefault="00BC175F" w:rsidP="00BC175F">
            <w:pPr>
              <w:jc w:val="center"/>
              <w:rPr>
                <w:rFonts w:ascii="標楷體" w:eastAsia="標楷體" w:hAnsi="標楷體"/>
              </w:rPr>
            </w:pPr>
            <w:r w:rsidRPr="00BC175F">
              <w:rPr>
                <w:rFonts w:ascii="標楷體" w:eastAsia="標楷體" w:hAnsi="標楷體"/>
              </w:rPr>
              <w:lastRenderedPageBreak/>
              <w:t>十三</w:t>
            </w:r>
          </w:p>
        </w:tc>
        <w:tc>
          <w:tcPr>
            <w:tcW w:w="663" w:type="pct"/>
          </w:tcPr>
          <w:p w:rsidR="00BC175F" w:rsidRPr="00BC175F" w:rsidRDefault="00BC175F" w:rsidP="00BC175F">
            <w:pPr>
              <w:snapToGrid w:val="0"/>
              <w:rPr>
                <w:rFonts w:ascii="標楷體" w:eastAsia="標楷體" w:hAnsi="標楷體"/>
              </w:rPr>
            </w:pPr>
            <w:r w:rsidRPr="00BC175F">
              <w:rPr>
                <w:rFonts w:ascii="標楷體" w:eastAsia="標楷體" w:hAnsi="標楷體" w:cs="新細明體"/>
                <w:snapToGrid w:val="0"/>
              </w:rPr>
              <w:t>第三課攝影的視界【第二次評量週】</w:t>
            </w:r>
          </w:p>
        </w:tc>
        <w:tc>
          <w:tcPr>
            <w:tcW w:w="779" w:type="pct"/>
            <w:tcBorders>
              <w:right w:val="single" w:sz="2" w:space="0" w:color="auto"/>
            </w:tcBorders>
            <w:vAlign w:val="center"/>
          </w:tcPr>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藝-J-B1 應用藝術符號，以表達觀點與風格。</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藝-J-B2 思辨科技資訊、媒體與藝術的關係，進行創作與鑑賞。</w:t>
            </w:r>
          </w:p>
        </w:tc>
        <w:tc>
          <w:tcPr>
            <w:tcW w:w="1355" w:type="pct"/>
          </w:tcPr>
          <w:p w:rsidR="00BC175F" w:rsidRPr="00BC175F" w:rsidRDefault="00BC175F" w:rsidP="00BC175F">
            <w:pPr>
              <w:rPr>
                <w:rFonts w:ascii="標楷體" w:eastAsia="標楷體" w:hAnsi="標楷體"/>
              </w:rPr>
            </w:pPr>
            <w:r w:rsidRPr="00BC175F">
              <w:rPr>
                <w:rFonts w:ascii="標楷體" w:eastAsia="標楷體" w:hAnsi="標楷體" w:hint="eastAsia"/>
              </w:rPr>
              <w:t>2.教師運用課本圖例，引導學生認識並討論自然界造形的奧妙。建議在說明每張圖片的造形特色前，可先讓學生思考討論並發表。(1)鳥類造形特色與機能。思考哪些人造物以鳥類外形作造形取材對象。(2)請學生思考有哪些生物的造形演化，也是為了適應生存而出現。</w:t>
            </w:r>
          </w:p>
        </w:tc>
        <w:tc>
          <w:tcPr>
            <w:tcW w:w="811"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一、歷程性評量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1.學生個人在課堂討論與發表的參與度。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2.隨堂表現記錄</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（1）學習熱忱</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（2）創作態度</w:t>
            </w:r>
          </w:p>
          <w:p w:rsidR="00BC175F" w:rsidRPr="00BC175F" w:rsidRDefault="00BC175F" w:rsidP="00BC175F">
            <w:pPr>
              <w:spacing w:line="260" w:lineRule="exact"/>
              <w:rPr>
                <w:rFonts w:ascii="標楷體" w:eastAsia="標楷體" w:hAnsi="標楷體"/>
                <w:color w:val="000000" w:themeColor="text1"/>
              </w:rPr>
            </w:pP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二、總結性評量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知識：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1.能理解第九藝術的形成特質。</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2.漫畫在生活中除了發行紙本、電子書漫</w:t>
            </w:r>
            <w:r w:rsidRPr="00BC175F">
              <w:rPr>
                <w:rFonts w:ascii="標楷體" w:eastAsia="標楷體" w:hAnsi="標楷體" w:cs="新細明體" w:hint="eastAsia"/>
                <w:color w:val="000000" w:themeColor="text1"/>
              </w:rPr>
              <w:lastRenderedPageBreak/>
              <w:t>畫外，還有其他藝術設計領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域的發展可能。</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技能：</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1.能將漫畫敘事以畫格方式鋪陳。</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2.能掌握故事劇情與角色的表情線條、人物造型。</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態度: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1.能透過圖文的漫畫和貼圖形式，傳達正向的生活樂趣與故事畫面。</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2.體會漫畫創作的樂趣和價值，發展個人的創作風格，將藝術落實於</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個人生活化的體驗之中。</w:t>
            </w:r>
          </w:p>
        </w:tc>
        <w:tc>
          <w:tcPr>
            <w:tcW w:w="1028"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【環境教育】</w:t>
            </w:r>
          </w:p>
        </w:tc>
      </w:tr>
      <w:tr w:rsidR="00BC175F" w:rsidRPr="00BC175F" w:rsidTr="00FC1D52">
        <w:trPr>
          <w:trHeight w:val="1529"/>
        </w:trPr>
        <w:tc>
          <w:tcPr>
            <w:tcW w:w="364" w:type="pct"/>
            <w:vAlign w:val="center"/>
          </w:tcPr>
          <w:p w:rsidR="00BC175F" w:rsidRPr="00BC175F" w:rsidRDefault="00BC175F" w:rsidP="00BC175F">
            <w:pPr>
              <w:jc w:val="center"/>
              <w:rPr>
                <w:rFonts w:ascii="標楷體" w:eastAsia="標楷體" w:hAnsi="標楷體"/>
              </w:rPr>
            </w:pPr>
            <w:r w:rsidRPr="00BC175F">
              <w:rPr>
                <w:rFonts w:ascii="標楷體" w:eastAsia="標楷體" w:hAnsi="標楷體"/>
              </w:rPr>
              <w:lastRenderedPageBreak/>
              <w:t>十四</w:t>
            </w:r>
          </w:p>
        </w:tc>
        <w:tc>
          <w:tcPr>
            <w:tcW w:w="663" w:type="pct"/>
          </w:tcPr>
          <w:p w:rsidR="00BC175F" w:rsidRPr="00BC175F" w:rsidRDefault="00BC175F" w:rsidP="00BC175F">
            <w:pPr>
              <w:snapToGrid w:val="0"/>
              <w:rPr>
                <w:rFonts w:ascii="標楷體" w:eastAsia="標楷體" w:hAnsi="標楷體"/>
              </w:rPr>
            </w:pPr>
            <w:r w:rsidRPr="00BC175F">
              <w:rPr>
                <w:rFonts w:ascii="標楷體" w:eastAsia="標楷體" w:hAnsi="標楷體" w:cs="新細明體"/>
                <w:snapToGrid w:val="0"/>
              </w:rPr>
              <w:t>第三課攝影的視界</w:t>
            </w:r>
          </w:p>
        </w:tc>
        <w:tc>
          <w:tcPr>
            <w:tcW w:w="779" w:type="pct"/>
            <w:tcBorders>
              <w:right w:val="single" w:sz="2" w:space="0" w:color="auto"/>
            </w:tcBorders>
            <w:vAlign w:val="center"/>
          </w:tcPr>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藝-J-B1 應用藝術符號，以表達觀點與風格。</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藝-J-B2 思辨科技資訊、媒體與藝術的關係，進行創作與鑑賞。</w:t>
            </w:r>
          </w:p>
        </w:tc>
        <w:tc>
          <w:tcPr>
            <w:tcW w:w="1355" w:type="pct"/>
          </w:tcPr>
          <w:p w:rsidR="00BC175F" w:rsidRPr="00BC175F" w:rsidRDefault="00BC175F" w:rsidP="00BC175F">
            <w:pPr>
              <w:rPr>
                <w:rFonts w:ascii="標楷體" w:eastAsia="標楷體" w:hAnsi="標楷體"/>
              </w:rPr>
            </w:pPr>
            <w:r w:rsidRPr="00BC175F">
              <w:rPr>
                <w:rFonts w:ascii="標楷體" w:eastAsia="標楷體" w:hAnsi="標楷體" w:hint="eastAsia"/>
              </w:rPr>
              <w:t>3.認識人造物的巧思與結合來自大自然的觀察設計，教師可從日常用品、商品設計、建築造形等進行舉例。教師說明以自然物的外形、構造等形態作為造形取材對象的例子。介紹建築師鬼才安東尼˙高第所設計的聖家堂，提醒學生觀察其師法自然的造形，同時可視學生的學習能力，補充介紹其他案例。4.教師介紹造形與機能的關係。</w:t>
            </w:r>
          </w:p>
        </w:tc>
        <w:tc>
          <w:tcPr>
            <w:tcW w:w="811"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一、歷程性評量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1.學生個人在課堂討論與發表的參與度。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2.隨堂表現記錄</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（1）學習熱忱</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（2）創作態度</w:t>
            </w:r>
          </w:p>
          <w:p w:rsidR="00BC175F" w:rsidRPr="00BC175F" w:rsidRDefault="00BC175F" w:rsidP="00BC175F">
            <w:pPr>
              <w:spacing w:line="260" w:lineRule="exact"/>
              <w:rPr>
                <w:rFonts w:ascii="標楷體" w:eastAsia="標楷體" w:hAnsi="標楷體"/>
                <w:color w:val="000000" w:themeColor="text1"/>
              </w:rPr>
            </w:pP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二、總結性評量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知識：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1.能理解第九藝術的形成特質。</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2.漫畫在生活中除了發行紙本、電子書漫畫外，還有其他藝術設計領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域的發展可能。</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技能：</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1.能將漫畫敘事以畫格方式鋪陳。</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2.能掌握故事劇情與角色的表情線條、人物造型。</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態度: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1.能透過圖文的漫畫和貼圖形式，傳達正向的生活樂趣與故事畫面。</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2.體會漫畫創作的樂趣和價值，發展個人的創作風格，將藝術落實於</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個人生活化的體驗之中。</w:t>
            </w:r>
          </w:p>
        </w:tc>
        <w:tc>
          <w:tcPr>
            <w:tcW w:w="1028"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【環境教育】</w:t>
            </w:r>
          </w:p>
        </w:tc>
      </w:tr>
      <w:tr w:rsidR="00BC175F" w:rsidRPr="00BC175F" w:rsidTr="00FC1D52">
        <w:trPr>
          <w:trHeight w:val="1834"/>
        </w:trPr>
        <w:tc>
          <w:tcPr>
            <w:tcW w:w="364" w:type="pct"/>
            <w:vAlign w:val="center"/>
          </w:tcPr>
          <w:p w:rsidR="00BC175F" w:rsidRPr="00BC175F" w:rsidRDefault="00BC175F" w:rsidP="00BC175F">
            <w:pPr>
              <w:jc w:val="center"/>
              <w:rPr>
                <w:rFonts w:ascii="標楷體" w:eastAsia="標楷體" w:hAnsi="標楷體"/>
              </w:rPr>
            </w:pPr>
            <w:r w:rsidRPr="00BC175F">
              <w:rPr>
                <w:rFonts w:ascii="標楷體" w:eastAsia="標楷體" w:hAnsi="標楷體"/>
              </w:rPr>
              <w:lastRenderedPageBreak/>
              <w:t>十五</w:t>
            </w:r>
          </w:p>
        </w:tc>
        <w:tc>
          <w:tcPr>
            <w:tcW w:w="663" w:type="pct"/>
          </w:tcPr>
          <w:p w:rsidR="00BC175F" w:rsidRPr="00BC175F" w:rsidRDefault="00BC175F" w:rsidP="00BC175F">
            <w:pPr>
              <w:snapToGrid w:val="0"/>
              <w:rPr>
                <w:rFonts w:ascii="標楷體" w:eastAsia="標楷體" w:hAnsi="標楷體"/>
              </w:rPr>
            </w:pPr>
            <w:r w:rsidRPr="00BC175F">
              <w:rPr>
                <w:rFonts w:ascii="標楷體" w:eastAsia="標楷體" w:hAnsi="標楷體" w:cs="新細明體"/>
                <w:snapToGrid w:val="0"/>
              </w:rPr>
              <w:t>第三課攝影的視界</w:t>
            </w:r>
          </w:p>
        </w:tc>
        <w:tc>
          <w:tcPr>
            <w:tcW w:w="779" w:type="pct"/>
            <w:tcBorders>
              <w:right w:val="single" w:sz="2" w:space="0" w:color="auto"/>
            </w:tcBorders>
            <w:vAlign w:val="center"/>
          </w:tcPr>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藝-J-B1 應用藝術符號，以表達觀點與風格。</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藝-J-B2 思辨科技資訊、媒體與藝術的關係，進行創作與鑑賞。</w:t>
            </w:r>
          </w:p>
        </w:tc>
        <w:tc>
          <w:tcPr>
            <w:tcW w:w="1355" w:type="pct"/>
          </w:tcPr>
          <w:p w:rsidR="00BC175F" w:rsidRPr="00BC175F" w:rsidRDefault="00BC175F" w:rsidP="00BC175F">
            <w:pPr>
              <w:rPr>
                <w:rFonts w:ascii="標楷體" w:eastAsia="標楷體" w:hAnsi="標楷體"/>
              </w:rPr>
            </w:pPr>
            <w:r w:rsidRPr="00BC175F">
              <w:rPr>
                <w:rFonts w:ascii="標楷體" w:eastAsia="標楷體" w:hAnsi="標楷體" w:hint="eastAsia"/>
              </w:rPr>
              <w:t>5.請學生觀察圖例，試著說出其外觀造形的設計與產品本身功能的關聯性。</w:t>
            </w:r>
          </w:p>
        </w:tc>
        <w:tc>
          <w:tcPr>
            <w:tcW w:w="811"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一、歷程性評量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1.學生個人在課堂討論與發表的參與度。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2.隨堂表現記錄</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（1）學習熱忱</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（2）創作態度</w:t>
            </w:r>
          </w:p>
          <w:p w:rsidR="00BC175F" w:rsidRPr="00BC175F" w:rsidRDefault="00BC175F" w:rsidP="00BC175F">
            <w:pPr>
              <w:spacing w:line="260" w:lineRule="exact"/>
              <w:rPr>
                <w:rFonts w:ascii="標楷體" w:eastAsia="標楷體" w:hAnsi="標楷體"/>
                <w:color w:val="000000" w:themeColor="text1"/>
              </w:rPr>
            </w:pP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二、總結性評量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知識：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1.能理解第九藝術的形成特質。</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2.漫畫在生活中除了發行紙本、電子書漫畫外，還有其他藝術設計領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域的發展可能。</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技能：</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1.能將漫畫敘事以畫格方式鋪陳。</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2.能掌握故事劇情與角色的表情線條、人物造型。</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態度: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1.能透過圖文的漫畫和貼圖形式，傳達正向的生活樂趣與故事畫面。</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2.體會漫畫創作的樂趣和價值，發展個人的創作風格，將藝術落實於</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個人生活化的體驗之中。</w:t>
            </w:r>
          </w:p>
        </w:tc>
        <w:tc>
          <w:tcPr>
            <w:tcW w:w="1028"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【環境教育】</w:t>
            </w:r>
          </w:p>
        </w:tc>
      </w:tr>
      <w:tr w:rsidR="00BC175F" w:rsidRPr="00BC175F" w:rsidTr="00FC1D52">
        <w:trPr>
          <w:trHeight w:val="1685"/>
        </w:trPr>
        <w:tc>
          <w:tcPr>
            <w:tcW w:w="364" w:type="pct"/>
            <w:vAlign w:val="center"/>
          </w:tcPr>
          <w:p w:rsidR="00BC175F" w:rsidRPr="00BC175F" w:rsidRDefault="00BC175F" w:rsidP="00BC175F">
            <w:pPr>
              <w:jc w:val="center"/>
              <w:rPr>
                <w:rFonts w:ascii="標楷體" w:eastAsia="標楷體" w:hAnsi="標楷體"/>
              </w:rPr>
            </w:pPr>
            <w:r w:rsidRPr="00BC175F">
              <w:rPr>
                <w:rFonts w:ascii="標楷體" w:eastAsia="標楷體" w:hAnsi="標楷體"/>
              </w:rPr>
              <w:lastRenderedPageBreak/>
              <w:t>十六</w:t>
            </w:r>
          </w:p>
        </w:tc>
        <w:tc>
          <w:tcPr>
            <w:tcW w:w="663" w:type="pct"/>
          </w:tcPr>
          <w:p w:rsidR="00BC175F" w:rsidRPr="00BC175F" w:rsidRDefault="00BC175F" w:rsidP="00BC175F">
            <w:pPr>
              <w:snapToGrid w:val="0"/>
              <w:rPr>
                <w:rFonts w:ascii="標楷體" w:eastAsia="標楷體" w:hAnsi="標楷體"/>
              </w:rPr>
            </w:pPr>
            <w:r w:rsidRPr="00BC175F">
              <w:rPr>
                <w:rFonts w:ascii="標楷體" w:eastAsia="標楷體" w:hAnsi="標楷體" w:cs="新細明體"/>
                <w:snapToGrid w:val="0"/>
              </w:rPr>
              <w:t>第四課街頭秀藝術</w:t>
            </w:r>
          </w:p>
        </w:tc>
        <w:tc>
          <w:tcPr>
            <w:tcW w:w="779" w:type="pct"/>
            <w:tcBorders>
              <w:right w:val="single" w:sz="2" w:space="0" w:color="auto"/>
            </w:tcBorders>
            <w:vAlign w:val="center"/>
          </w:tcPr>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藝-J-A1 參與藝術活動，增進美感知能。</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藝-J-B1 應用藝術符號，以表達觀點與風格。</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藝-J-B2 思辨科技資訊、媒體與藝術的關係，進行創作與鑑賞。</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藝-J-B3 善用多元感官，探索理解藝術與生活的關聯，以展現美感意識。</w:t>
            </w:r>
          </w:p>
        </w:tc>
        <w:tc>
          <w:tcPr>
            <w:tcW w:w="1355" w:type="pct"/>
          </w:tcPr>
          <w:p w:rsidR="00BC175F" w:rsidRPr="00BC175F" w:rsidRDefault="00BC175F" w:rsidP="00BC175F">
            <w:pPr>
              <w:rPr>
                <w:rFonts w:ascii="標楷體" w:eastAsia="標楷體" w:hAnsi="標楷體"/>
              </w:rPr>
            </w:pPr>
            <w:r w:rsidRPr="00BC175F">
              <w:rPr>
                <w:rFonts w:ascii="標楷體" w:eastAsia="標楷體" w:hAnsi="標楷體" w:hint="eastAsia"/>
              </w:rPr>
              <w:t>6.教師可將實物帶進教室舉例，或以教室中的課桌椅、校舍建築為例，說明造形與機能的關係。</w:t>
            </w:r>
          </w:p>
        </w:tc>
        <w:tc>
          <w:tcPr>
            <w:tcW w:w="811"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一、歷程性評量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1.學生個人在課堂討論與發表的參與度。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2.隨堂表現記錄</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（1）學習熱忱</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（2）小組合作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（3）創作態度</w:t>
            </w:r>
          </w:p>
          <w:p w:rsidR="00BC175F" w:rsidRPr="00BC175F" w:rsidRDefault="00BC175F" w:rsidP="00BC175F">
            <w:pPr>
              <w:spacing w:line="260" w:lineRule="exact"/>
              <w:rPr>
                <w:rFonts w:ascii="標楷體" w:eastAsia="標楷體" w:hAnsi="標楷體"/>
                <w:color w:val="000000" w:themeColor="text1"/>
              </w:rPr>
            </w:pP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二、總結性評量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知識：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1.能認識相機的演進與歷史。</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2.能認識相機的功能與使用方法。</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3.能體會攝影與生活的相關性。</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技能：</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1.能掌握攝影構圖取景的要訣。</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2.能正確的運用攝影器材拍攝。</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態度：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1.能鑑賞攝影的作品。</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2.能以攝影美學的習得過程，提升攝影美學創造與鑑賞的能力，並且更進一步的改善自我生活品味。</w:t>
            </w:r>
          </w:p>
        </w:tc>
        <w:tc>
          <w:tcPr>
            <w:tcW w:w="1028"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【人權教育】</w:t>
            </w:r>
          </w:p>
        </w:tc>
      </w:tr>
      <w:tr w:rsidR="00BC175F" w:rsidRPr="00BC175F" w:rsidTr="00FC1D52">
        <w:trPr>
          <w:trHeight w:val="1827"/>
        </w:trPr>
        <w:tc>
          <w:tcPr>
            <w:tcW w:w="364" w:type="pct"/>
            <w:vAlign w:val="center"/>
          </w:tcPr>
          <w:p w:rsidR="00BC175F" w:rsidRPr="00BC175F" w:rsidRDefault="00BC175F" w:rsidP="00BC175F">
            <w:pPr>
              <w:jc w:val="center"/>
              <w:rPr>
                <w:rFonts w:ascii="標楷體" w:eastAsia="標楷體" w:hAnsi="標楷體"/>
              </w:rPr>
            </w:pPr>
            <w:r w:rsidRPr="00BC175F">
              <w:rPr>
                <w:rFonts w:ascii="標楷體" w:eastAsia="標楷體" w:hAnsi="標楷體"/>
              </w:rPr>
              <w:lastRenderedPageBreak/>
              <w:t>十七</w:t>
            </w:r>
          </w:p>
        </w:tc>
        <w:tc>
          <w:tcPr>
            <w:tcW w:w="663" w:type="pct"/>
          </w:tcPr>
          <w:p w:rsidR="00BC175F" w:rsidRPr="00BC175F" w:rsidRDefault="00BC175F" w:rsidP="00BC175F">
            <w:pPr>
              <w:snapToGrid w:val="0"/>
              <w:rPr>
                <w:rFonts w:ascii="標楷體" w:eastAsia="標楷體" w:hAnsi="標楷體"/>
              </w:rPr>
            </w:pPr>
            <w:r w:rsidRPr="00BC175F">
              <w:rPr>
                <w:rFonts w:ascii="標楷體" w:eastAsia="標楷體" w:hAnsi="標楷體" w:cs="新細明體"/>
                <w:snapToGrid w:val="0"/>
              </w:rPr>
              <w:t>第四課街頭秀藝術</w:t>
            </w:r>
          </w:p>
        </w:tc>
        <w:tc>
          <w:tcPr>
            <w:tcW w:w="779" w:type="pct"/>
            <w:tcBorders>
              <w:right w:val="single" w:sz="2" w:space="0" w:color="auto"/>
            </w:tcBorders>
            <w:vAlign w:val="center"/>
          </w:tcPr>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藝-J-A1 參與藝術活動，增進美感知能。</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藝-J-B1 應用藝術符號，以表達觀點與風格。</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藝-J-B2 思辨科技資訊、媒體與藝術的關係，進行創作與鑑賞。</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藝-J-B3 善用多元感官，探索理解藝術與生活的關聯，以展現美感意識。</w:t>
            </w:r>
          </w:p>
        </w:tc>
        <w:tc>
          <w:tcPr>
            <w:tcW w:w="1355" w:type="pct"/>
          </w:tcPr>
          <w:p w:rsidR="00BC175F" w:rsidRPr="00BC175F" w:rsidRDefault="00BC175F" w:rsidP="00BC175F">
            <w:pPr>
              <w:rPr>
                <w:rFonts w:ascii="標楷體" w:eastAsia="標楷體" w:hAnsi="標楷體"/>
              </w:rPr>
            </w:pPr>
            <w:r w:rsidRPr="00BC175F">
              <w:rPr>
                <w:rFonts w:ascii="標楷體" w:eastAsia="標楷體" w:hAnsi="標楷體" w:hint="eastAsia"/>
              </w:rPr>
              <w:t>1.教師利用圖片或教具，進行作品賞析，同時說明線性材料、面性材料、塊狀材料的特性與特色。</w:t>
            </w:r>
          </w:p>
        </w:tc>
        <w:tc>
          <w:tcPr>
            <w:tcW w:w="811"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一、歷程性評量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1.學生個人在課堂討論與發表的參與度。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2.隨堂表現記錄</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（1）學習熱忱</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（2）小組合作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（3）創作態度</w:t>
            </w:r>
          </w:p>
          <w:p w:rsidR="00BC175F" w:rsidRPr="00BC175F" w:rsidRDefault="00BC175F" w:rsidP="00BC175F">
            <w:pPr>
              <w:spacing w:line="260" w:lineRule="exact"/>
              <w:rPr>
                <w:rFonts w:ascii="標楷體" w:eastAsia="標楷體" w:hAnsi="標楷體"/>
                <w:color w:val="000000" w:themeColor="text1"/>
              </w:rPr>
            </w:pP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二、總結性評量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知識：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1.能認識相機的演進與歷史。</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2.能認識相機的功能與使用方法。</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3.能體會攝影與生活的相關性。</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技能：</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1.能掌握攝影構圖取景的要訣。</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2.能正確的運用攝影器材拍攝。</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態度：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1.能鑑賞攝影的作品。</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2.能以攝影美學的習得過程，提升攝影美學創造與鑑賞的能力，並且更進一步的改善自我生活品味。</w:t>
            </w:r>
          </w:p>
        </w:tc>
        <w:tc>
          <w:tcPr>
            <w:tcW w:w="1028"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【人權教育】</w:t>
            </w:r>
          </w:p>
        </w:tc>
      </w:tr>
      <w:tr w:rsidR="00BC175F" w:rsidRPr="00BC175F" w:rsidTr="00FC1D52">
        <w:trPr>
          <w:trHeight w:val="1526"/>
        </w:trPr>
        <w:tc>
          <w:tcPr>
            <w:tcW w:w="364" w:type="pct"/>
            <w:vAlign w:val="center"/>
          </w:tcPr>
          <w:p w:rsidR="00BC175F" w:rsidRPr="00BC175F" w:rsidRDefault="00BC175F" w:rsidP="00BC175F">
            <w:pPr>
              <w:jc w:val="center"/>
              <w:rPr>
                <w:rFonts w:ascii="標楷體" w:eastAsia="標楷體" w:hAnsi="標楷體"/>
              </w:rPr>
            </w:pPr>
            <w:r w:rsidRPr="00BC175F">
              <w:rPr>
                <w:rFonts w:ascii="標楷體" w:eastAsia="標楷體" w:hAnsi="標楷體"/>
              </w:rPr>
              <w:lastRenderedPageBreak/>
              <w:t>十八</w:t>
            </w:r>
          </w:p>
        </w:tc>
        <w:tc>
          <w:tcPr>
            <w:tcW w:w="663" w:type="pct"/>
          </w:tcPr>
          <w:p w:rsidR="00BC175F" w:rsidRPr="00BC175F" w:rsidRDefault="00BC175F" w:rsidP="00BC175F">
            <w:pPr>
              <w:snapToGrid w:val="0"/>
              <w:rPr>
                <w:rFonts w:ascii="標楷體" w:eastAsia="標楷體" w:hAnsi="標楷體"/>
              </w:rPr>
            </w:pPr>
            <w:r w:rsidRPr="00BC175F">
              <w:rPr>
                <w:rFonts w:ascii="標楷體" w:eastAsia="標楷體" w:hAnsi="標楷體" w:cs="新細明體"/>
                <w:snapToGrid w:val="0"/>
              </w:rPr>
              <w:t>第四課街頭秀藝術</w:t>
            </w:r>
          </w:p>
        </w:tc>
        <w:tc>
          <w:tcPr>
            <w:tcW w:w="779" w:type="pct"/>
            <w:tcBorders>
              <w:right w:val="single" w:sz="2" w:space="0" w:color="auto"/>
            </w:tcBorders>
            <w:vAlign w:val="center"/>
          </w:tcPr>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藝-J-A1 參與藝術活動，增進美感知能。</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藝-J-B1 應用藝術符號，以表達觀點與風格。</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藝-J-B2 思辨科技資訊、媒體與藝術的關係，進行創作與鑑賞。</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藝-J-B3 善用多元感官，探索理解藝術與生活的關聯，以展現美感意識。</w:t>
            </w:r>
          </w:p>
        </w:tc>
        <w:tc>
          <w:tcPr>
            <w:tcW w:w="1355" w:type="pct"/>
          </w:tcPr>
          <w:p w:rsidR="00BC175F" w:rsidRPr="00BC175F" w:rsidRDefault="00BC175F" w:rsidP="00BC175F">
            <w:pPr>
              <w:rPr>
                <w:rFonts w:ascii="標楷體" w:eastAsia="標楷體" w:hAnsi="標楷體"/>
              </w:rPr>
            </w:pPr>
            <w:r w:rsidRPr="00BC175F">
              <w:rPr>
                <w:rFonts w:ascii="標楷體" w:eastAsia="標楷體" w:hAnsi="標楷體" w:hint="eastAsia"/>
              </w:rPr>
              <w:t>2.線性材料作品賞析並做提問引導。</w:t>
            </w:r>
          </w:p>
        </w:tc>
        <w:tc>
          <w:tcPr>
            <w:tcW w:w="811"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一、歷程性評量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1.學生個人在課堂討論與發表的參與度。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2.隨堂表現記錄</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（1）學習熱忱</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（2）小組合作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（3）創作態度</w:t>
            </w:r>
          </w:p>
          <w:p w:rsidR="00BC175F" w:rsidRPr="00BC175F" w:rsidRDefault="00BC175F" w:rsidP="00BC175F">
            <w:pPr>
              <w:spacing w:line="260" w:lineRule="exact"/>
              <w:rPr>
                <w:rFonts w:ascii="標楷體" w:eastAsia="標楷體" w:hAnsi="標楷體"/>
                <w:color w:val="000000" w:themeColor="text1"/>
              </w:rPr>
            </w:pP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二、總結性評量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知識：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1.能認識相機的演進與歷史。</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2.能認識相機的功能與使用方法。</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3.能體會攝影與生活的相關性。</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技能：</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1.能掌握攝影構圖取景的要訣。</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2.能正確的運用攝影器材拍攝。</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態度：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1.能鑑賞攝影的作品。</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2.能以攝影美學的習得過程，提升攝影美學創造與鑑賞的能</w:t>
            </w:r>
            <w:r w:rsidRPr="00BC175F">
              <w:rPr>
                <w:rFonts w:ascii="標楷體" w:eastAsia="標楷體" w:hAnsi="標楷體" w:cs="新細明體" w:hint="eastAsia"/>
                <w:color w:val="000000" w:themeColor="text1"/>
              </w:rPr>
              <w:lastRenderedPageBreak/>
              <w:t>力，並且更進一步的改善自我生活品味。</w:t>
            </w:r>
          </w:p>
        </w:tc>
        <w:tc>
          <w:tcPr>
            <w:tcW w:w="1028"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【人權教育】</w:t>
            </w:r>
          </w:p>
        </w:tc>
      </w:tr>
      <w:tr w:rsidR="00BC175F" w:rsidRPr="00BC175F" w:rsidTr="00FC1D52">
        <w:trPr>
          <w:trHeight w:val="1535"/>
        </w:trPr>
        <w:tc>
          <w:tcPr>
            <w:tcW w:w="364" w:type="pct"/>
            <w:vAlign w:val="center"/>
          </w:tcPr>
          <w:p w:rsidR="00BC175F" w:rsidRPr="00BC175F" w:rsidRDefault="00BC175F" w:rsidP="00BC175F">
            <w:pPr>
              <w:jc w:val="center"/>
              <w:rPr>
                <w:rFonts w:ascii="標楷體" w:eastAsia="標楷體" w:hAnsi="標楷體"/>
              </w:rPr>
            </w:pPr>
            <w:r w:rsidRPr="00BC175F">
              <w:rPr>
                <w:rFonts w:ascii="標楷體" w:eastAsia="標楷體" w:hAnsi="標楷體"/>
              </w:rPr>
              <w:lastRenderedPageBreak/>
              <w:t>十九</w:t>
            </w:r>
          </w:p>
        </w:tc>
        <w:tc>
          <w:tcPr>
            <w:tcW w:w="663" w:type="pct"/>
          </w:tcPr>
          <w:p w:rsidR="00BC175F" w:rsidRPr="00BC175F" w:rsidRDefault="00BC175F" w:rsidP="00BC175F">
            <w:pPr>
              <w:snapToGrid w:val="0"/>
              <w:rPr>
                <w:rFonts w:ascii="標楷體" w:eastAsia="標楷體" w:hAnsi="標楷體"/>
              </w:rPr>
            </w:pPr>
            <w:r w:rsidRPr="00BC175F">
              <w:rPr>
                <w:rFonts w:ascii="標楷體" w:eastAsia="標楷體" w:hAnsi="標楷體" w:cs="新細明體"/>
                <w:snapToGrid w:val="0"/>
              </w:rPr>
              <w:t>第四課街頭秀藝術</w:t>
            </w:r>
          </w:p>
        </w:tc>
        <w:tc>
          <w:tcPr>
            <w:tcW w:w="779" w:type="pct"/>
            <w:tcBorders>
              <w:right w:val="single" w:sz="2" w:space="0" w:color="auto"/>
            </w:tcBorders>
            <w:vAlign w:val="center"/>
          </w:tcPr>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藝-J-A1 參與藝術活動，增進美感知能。</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藝-J-B1 應用藝術符號，以表達觀點與風格。</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藝-J-B2 思辨科技資訊、媒體與藝術的關係，進行創作與鑑賞。</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藝-J-B3 善用多元感官，探索理解藝術與生活的關聯，以展現美感意識。</w:t>
            </w:r>
          </w:p>
        </w:tc>
        <w:tc>
          <w:tcPr>
            <w:tcW w:w="1355" w:type="pct"/>
          </w:tcPr>
          <w:p w:rsidR="00BC175F" w:rsidRPr="00BC175F" w:rsidRDefault="00BC175F" w:rsidP="00BC175F">
            <w:pPr>
              <w:rPr>
                <w:rFonts w:ascii="標楷體" w:eastAsia="標楷體" w:hAnsi="標楷體"/>
              </w:rPr>
            </w:pPr>
            <w:r w:rsidRPr="00BC175F">
              <w:rPr>
                <w:rFonts w:ascii="標楷體" w:eastAsia="標楷體" w:hAnsi="標楷體" w:hint="eastAsia"/>
              </w:rPr>
              <w:t>3.介紹藝術家的使用媒材、創作方式與風格。</w:t>
            </w:r>
          </w:p>
        </w:tc>
        <w:tc>
          <w:tcPr>
            <w:tcW w:w="811"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一、歷程性評量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1.學生個人在課堂討論與發表的參與度。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2.隨堂表現記錄</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（1）學習熱忱</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（2）小組合作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（3）創作態度</w:t>
            </w:r>
          </w:p>
          <w:p w:rsidR="00BC175F" w:rsidRPr="00BC175F" w:rsidRDefault="00BC175F" w:rsidP="00BC175F">
            <w:pPr>
              <w:spacing w:line="260" w:lineRule="exact"/>
              <w:rPr>
                <w:rFonts w:ascii="標楷體" w:eastAsia="標楷體" w:hAnsi="標楷體"/>
                <w:color w:val="000000" w:themeColor="text1"/>
              </w:rPr>
            </w:pP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二、總結性評量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知識：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1.能認識相機的演進與歷史。</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2.能認識相機的功能與使用方法。</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3.能體會攝影與生活的相關性。</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技能：</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1.能掌握攝影構圖取景的要訣。</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2.能正確的運用攝影器材拍攝。</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態度：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1.能鑑賞攝影的作品。</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2.能以攝影美學的習得過程，提升攝影美學創造與鑑賞的能力，並且更進一步的改善自我生活品味。</w:t>
            </w:r>
          </w:p>
        </w:tc>
        <w:tc>
          <w:tcPr>
            <w:tcW w:w="1028"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【人權教育】</w:t>
            </w:r>
          </w:p>
        </w:tc>
      </w:tr>
      <w:tr w:rsidR="00BC175F" w:rsidRPr="00BC175F" w:rsidTr="00FC1D52">
        <w:trPr>
          <w:trHeight w:val="1185"/>
        </w:trPr>
        <w:tc>
          <w:tcPr>
            <w:tcW w:w="364" w:type="pct"/>
            <w:vAlign w:val="center"/>
          </w:tcPr>
          <w:p w:rsidR="00BC175F" w:rsidRPr="00BC175F" w:rsidRDefault="00BC175F" w:rsidP="00BC175F">
            <w:pPr>
              <w:jc w:val="center"/>
              <w:rPr>
                <w:rFonts w:ascii="標楷體" w:eastAsia="標楷體" w:hAnsi="標楷體"/>
              </w:rPr>
            </w:pPr>
            <w:r w:rsidRPr="00BC175F">
              <w:rPr>
                <w:rFonts w:ascii="標楷體" w:eastAsia="標楷體" w:hAnsi="標楷體"/>
              </w:rPr>
              <w:lastRenderedPageBreak/>
              <w:t>二十</w:t>
            </w:r>
          </w:p>
        </w:tc>
        <w:tc>
          <w:tcPr>
            <w:tcW w:w="663" w:type="pct"/>
          </w:tcPr>
          <w:p w:rsidR="00BC175F" w:rsidRPr="00BC175F" w:rsidRDefault="00BC175F" w:rsidP="00E7339E">
            <w:pPr>
              <w:snapToGrid w:val="0"/>
              <w:rPr>
                <w:rFonts w:ascii="標楷體" w:eastAsia="標楷體" w:hAnsi="標楷體"/>
              </w:rPr>
            </w:pPr>
            <w:r w:rsidRPr="00BC175F">
              <w:rPr>
                <w:rFonts w:ascii="標楷體" w:eastAsia="標楷體" w:hAnsi="標楷體" w:cs="新細明體"/>
                <w:snapToGrid w:val="0"/>
              </w:rPr>
              <w:t>第四課街頭秀藝術</w:t>
            </w:r>
          </w:p>
        </w:tc>
        <w:tc>
          <w:tcPr>
            <w:tcW w:w="779" w:type="pct"/>
            <w:tcBorders>
              <w:right w:val="single" w:sz="2" w:space="0" w:color="auto"/>
            </w:tcBorders>
            <w:vAlign w:val="center"/>
          </w:tcPr>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藝-J-A1 參與藝術活動，增進美感知能。</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藝-J-B1 應用藝術符號，以表達觀點與風格。</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藝-J-B2 思辨科技資訊、媒體與藝術的關係，進行創作與鑑賞。</w:t>
            </w:r>
          </w:p>
          <w:p w:rsidR="00BC175F" w:rsidRPr="00BC175F" w:rsidRDefault="00BC175F" w:rsidP="00BC175F">
            <w:pPr>
              <w:rPr>
                <w:rFonts w:ascii="標楷體" w:eastAsia="標楷體" w:hAnsi="標楷體"/>
              </w:rPr>
            </w:pPr>
            <w:r w:rsidRPr="00BC175F">
              <w:rPr>
                <w:rFonts w:ascii="標楷體" w:eastAsia="標楷體" w:hAnsi="標楷體" w:cs="新細明體" w:hint="eastAsia"/>
                <w:color w:val="000000"/>
              </w:rPr>
              <w:t>藝-J-B3 善用多元感官，探索理解藝術與生活的關聯，以展現美感意識。</w:t>
            </w:r>
          </w:p>
        </w:tc>
        <w:tc>
          <w:tcPr>
            <w:tcW w:w="1355" w:type="pct"/>
          </w:tcPr>
          <w:p w:rsidR="00BC175F" w:rsidRPr="00BC175F" w:rsidRDefault="00BC175F" w:rsidP="00BC175F">
            <w:pPr>
              <w:rPr>
                <w:rFonts w:ascii="標楷體" w:eastAsia="標楷體" w:hAnsi="標楷體"/>
              </w:rPr>
            </w:pPr>
            <w:r w:rsidRPr="00BC175F">
              <w:rPr>
                <w:rFonts w:ascii="標楷體" w:eastAsia="標楷體" w:hAnsi="標楷體" w:hint="eastAsia"/>
              </w:rPr>
              <w:t>4.面性材料作品賞析並做提問引導。</w:t>
            </w:r>
          </w:p>
        </w:tc>
        <w:tc>
          <w:tcPr>
            <w:tcW w:w="811"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一、歷程性評量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1.學生個人在課堂討論與發表的參與度。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2.隨堂表現記錄</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（1）學習熱忱</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（2）小組合作</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（3）創作態度</w:t>
            </w:r>
          </w:p>
          <w:p w:rsidR="00BC175F" w:rsidRPr="00BC175F" w:rsidRDefault="00BC175F" w:rsidP="00BC175F">
            <w:pPr>
              <w:spacing w:line="260" w:lineRule="exact"/>
              <w:rPr>
                <w:rFonts w:ascii="標楷體" w:eastAsia="標楷體" w:hAnsi="標楷體"/>
                <w:color w:val="000000" w:themeColor="text1"/>
              </w:rPr>
            </w:pP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二、總結性評量</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知識：</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1.能認識相機的演進與歷史。</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2.能認識相機的功能與使用方法。</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3.能體會攝影與生活的相關性。</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技能：</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1.能掌握攝影構圖取景的要訣。</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2.能正確的運用攝影器材拍攝。</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態度：</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1.能鑑賞攝影的作品。</w:t>
            </w:r>
          </w:p>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2.能以攝影美學的習得過程，提升攝影美學創造與鑑賞的能力，並且更進一步的改善自我生活品味。</w:t>
            </w:r>
          </w:p>
        </w:tc>
        <w:tc>
          <w:tcPr>
            <w:tcW w:w="1028" w:type="pct"/>
            <w:vAlign w:val="center"/>
          </w:tcPr>
          <w:p w:rsidR="00BC175F" w:rsidRPr="00BC175F" w:rsidRDefault="00BC175F" w:rsidP="00BC175F">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【人權教育】</w:t>
            </w:r>
          </w:p>
        </w:tc>
      </w:tr>
      <w:tr w:rsidR="00E7339E" w:rsidRPr="00BC175F" w:rsidTr="00FC1D52">
        <w:trPr>
          <w:trHeight w:val="1185"/>
        </w:trPr>
        <w:tc>
          <w:tcPr>
            <w:tcW w:w="364" w:type="pct"/>
            <w:vAlign w:val="center"/>
          </w:tcPr>
          <w:p w:rsidR="00E7339E" w:rsidRPr="00BC175F" w:rsidRDefault="00E7339E" w:rsidP="00E7339E">
            <w:pPr>
              <w:jc w:val="center"/>
              <w:rPr>
                <w:rFonts w:ascii="標楷體" w:eastAsia="標楷體" w:hAnsi="標楷體"/>
              </w:rPr>
            </w:pPr>
            <w:r>
              <w:rPr>
                <w:rFonts w:ascii="標楷體" w:eastAsia="標楷體" w:hAnsi="標楷體" w:hint="eastAsia"/>
              </w:rPr>
              <w:t>二十一</w:t>
            </w:r>
          </w:p>
        </w:tc>
        <w:tc>
          <w:tcPr>
            <w:tcW w:w="663" w:type="pct"/>
          </w:tcPr>
          <w:p w:rsidR="00E7339E" w:rsidRPr="00BC175F" w:rsidRDefault="00E7339E" w:rsidP="00E7339E">
            <w:pPr>
              <w:snapToGrid w:val="0"/>
              <w:rPr>
                <w:rFonts w:ascii="標楷體" w:eastAsia="標楷體" w:hAnsi="標楷體"/>
              </w:rPr>
            </w:pPr>
            <w:r w:rsidRPr="00BC175F">
              <w:rPr>
                <w:rFonts w:ascii="標楷體" w:eastAsia="標楷體" w:hAnsi="標楷體" w:cs="新細明體"/>
                <w:snapToGrid w:val="0"/>
              </w:rPr>
              <w:t>第四課街頭秀藝術【第三次評量週】</w:t>
            </w:r>
          </w:p>
        </w:tc>
        <w:tc>
          <w:tcPr>
            <w:tcW w:w="779" w:type="pct"/>
            <w:tcBorders>
              <w:right w:val="single" w:sz="2" w:space="0" w:color="auto"/>
            </w:tcBorders>
            <w:vAlign w:val="center"/>
          </w:tcPr>
          <w:p w:rsidR="00E7339E" w:rsidRPr="00BC175F" w:rsidRDefault="00E7339E" w:rsidP="00E7339E">
            <w:pPr>
              <w:rPr>
                <w:rFonts w:ascii="標楷體" w:eastAsia="標楷體" w:hAnsi="標楷體"/>
              </w:rPr>
            </w:pPr>
            <w:r w:rsidRPr="00BC175F">
              <w:rPr>
                <w:rFonts w:ascii="標楷體" w:eastAsia="標楷體" w:hAnsi="標楷體" w:cs="新細明體" w:hint="eastAsia"/>
                <w:color w:val="000000"/>
              </w:rPr>
              <w:t>藝-J-A1 參與藝術活動，增進美感知能。</w:t>
            </w:r>
          </w:p>
          <w:p w:rsidR="00E7339E" w:rsidRPr="00BC175F" w:rsidRDefault="00E7339E" w:rsidP="00E7339E">
            <w:pPr>
              <w:rPr>
                <w:rFonts w:ascii="標楷體" w:eastAsia="標楷體" w:hAnsi="標楷體"/>
              </w:rPr>
            </w:pPr>
            <w:r w:rsidRPr="00BC175F">
              <w:rPr>
                <w:rFonts w:ascii="標楷體" w:eastAsia="標楷體" w:hAnsi="標楷體" w:cs="新細明體" w:hint="eastAsia"/>
                <w:color w:val="000000"/>
              </w:rPr>
              <w:t>藝-J-B1 應用藝術符號，以表達觀點與風格。</w:t>
            </w:r>
          </w:p>
          <w:p w:rsidR="00E7339E" w:rsidRPr="00BC175F" w:rsidRDefault="00E7339E" w:rsidP="00E7339E">
            <w:pPr>
              <w:rPr>
                <w:rFonts w:ascii="標楷體" w:eastAsia="標楷體" w:hAnsi="標楷體"/>
              </w:rPr>
            </w:pPr>
            <w:r w:rsidRPr="00BC175F">
              <w:rPr>
                <w:rFonts w:ascii="標楷體" w:eastAsia="標楷體" w:hAnsi="標楷體" w:cs="新細明體" w:hint="eastAsia"/>
                <w:color w:val="000000"/>
              </w:rPr>
              <w:lastRenderedPageBreak/>
              <w:t>藝-J-B2 思辨科技資訊、媒體與藝術的關係，進行創作與鑑賞。</w:t>
            </w:r>
          </w:p>
          <w:p w:rsidR="00E7339E" w:rsidRPr="00BC175F" w:rsidRDefault="00E7339E" w:rsidP="00E7339E">
            <w:pPr>
              <w:rPr>
                <w:rFonts w:ascii="標楷體" w:eastAsia="標楷體" w:hAnsi="標楷體"/>
              </w:rPr>
            </w:pPr>
            <w:r w:rsidRPr="00BC175F">
              <w:rPr>
                <w:rFonts w:ascii="標楷體" w:eastAsia="標楷體" w:hAnsi="標楷體" w:cs="新細明體" w:hint="eastAsia"/>
                <w:color w:val="000000"/>
              </w:rPr>
              <w:t>藝-J-B3 善用多元感官，探索理解藝術與生活的關聯，以展現美感意識。</w:t>
            </w:r>
          </w:p>
        </w:tc>
        <w:tc>
          <w:tcPr>
            <w:tcW w:w="1355" w:type="pct"/>
          </w:tcPr>
          <w:p w:rsidR="00E7339E" w:rsidRPr="00BC175F" w:rsidRDefault="00E7339E" w:rsidP="00E7339E">
            <w:pPr>
              <w:rPr>
                <w:rFonts w:ascii="標楷體" w:eastAsia="標楷體" w:hAnsi="標楷體"/>
              </w:rPr>
            </w:pPr>
            <w:r w:rsidRPr="00BC175F">
              <w:rPr>
                <w:rFonts w:ascii="標楷體" w:eastAsia="標楷體" w:hAnsi="標楷體" w:hint="eastAsia"/>
              </w:rPr>
              <w:lastRenderedPageBreak/>
              <w:t>5.介紹藝術家的使用媒材、創作方式與風格。</w:t>
            </w:r>
          </w:p>
        </w:tc>
        <w:tc>
          <w:tcPr>
            <w:tcW w:w="811" w:type="pct"/>
            <w:vAlign w:val="center"/>
          </w:tcPr>
          <w:p w:rsidR="00E7339E" w:rsidRPr="00BC175F" w:rsidRDefault="00E7339E" w:rsidP="00E7339E">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一、歷程性評量</w:t>
            </w:r>
          </w:p>
          <w:p w:rsidR="00E7339E" w:rsidRPr="00BC175F" w:rsidRDefault="00E7339E" w:rsidP="00E7339E">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1.學生個人在課堂討論與發表的參與度。</w:t>
            </w:r>
          </w:p>
          <w:p w:rsidR="00E7339E" w:rsidRPr="00BC175F" w:rsidRDefault="00E7339E" w:rsidP="00E7339E">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2.隨堂表現記錄</w:t>
            </w:r>
          </w:p>
          <w:p w:rsidR="00E7339E" w:rsidRPr="00BC175F" w:rsidRDefault="00E7339E" w:rsidP="00E7339E">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（1）學習熱忱</w:t>
            </w:r>
          </w:p>
          <w:p w:rsidR="00E7339E" w:rsidRPr="00BC175F" w:rsidRDefault="00E7339E" w:rsidP="00E7339E">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（2）小組合作</w:t>
            </w:r>
          </w:p>
          <w:p w:rsidR="00E7339E" w:rsidRPr="00BC175F" w:rsidRDefault="00E7339E" w:rsidP="00E7339E">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（3）創作態度</w:t>
            </w:r>
          </w:p>
          <w:p w:rsidR="00E7339E" w:rsidRPr="00BC175F" w:rsidRDefault="00E7339E" w:rsidP="00E7339E">
            <w:pPr>
              <w:spacing w:line="260" w:lineRule="exact"/>
              <w:rPr>
                <w:rFonts w:ascii="標楷體" w:eastAsia="標楷體" w:hAnsi="標楷體"/>
                <w:color w:val="000000" w:themeColor="text1"/>
              </w:rPr>
            </w:pPr>
          </w:p>
          <w:p w:rsidR="00E7339E" w:rsidRPr="00BC175F" w:rsidRDefault="00E7339E" w:rsidP="00E7339E">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二、總結性評量</w:t>
            </w:r>
          </w:p>
          <w:p w:rsidR="00E7339E" w:rsidRPr="00BC175F" w:rsidRDefault="00E7339E" w:rsidP="00E7339E">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知識：</w:t>
            </w:r>
          </w:p>
          <w:p w:rsidR="00E7339E" w:rsidRPr="00BC175F" w:rsidRDefault="00E7339E" w:rsidP="00E7339E">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1.能認識相機的演進與歷史。</w:t>
            </w:r>
          </w:p>
          <w:p w:rsidR="00E7339E" w:rsidRPr="00BC175F" w:rsidRDefault="00E7339E" w:rsidP="00E7339E">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2.能認識相機的功能與使用方法。</w:t>
            </w:r>
          </w:p>
          <w:p w:rsidR="00E7339E" w:rsidRPr="00BC175F" w:rsidRDefault="00E7339E" w:rsidP="00E7339E">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3.能體會攝影與生活的相關性。</w:t>
            </w:r>
          </w:p>
          <w:p w:rsidR="00E7339E" w:rsidRPr="00BC175F" w:rsidRDefault="00E7339E" w:rsidP="00E7339E">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技能：</w:t>
            </w:r>
          </w:p>
          <w:p w:rsidR="00E7339E" w:rsidRPr="00BC175F" w:rsidRDefault="00E7339E" w:rsidP="00E7339E">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1.能掌握攝影構圖取景的要訣。</w:t>
            </w:r>
          </w:p>
          <w:p w:rsidR="00E7339E" w:rsidRPr="00BC175F" w:rsidRDefault="00E7339E" w:rsidP="00E7339E">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2.能正確的運用攝影器材拍攝。</w:t>
            </w:r>
          </w:p>
          <w:p w:rsidR="00E7339E" w:rsidRPr="00BC175F" w:rsidRDefault="00E7339E" w:rsidP="00E7339E">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態度：</w:t>
            </w:r>
          </w:p>
          <w:p w:rsidR="00E7339E" w:rsidRPr="00BC175F" w:rsidRDefault="00E7339E" w:rsidP="00E7339E">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1.能鑑賞攝影的作品。</w:t>
            </w:r>
          </w:p>
          <w:p w:rsidR="00E7339E" w:rsidRPr="00BC175F" w:rsidRDefault="00E7339E" w:rsidP="00E7339E">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t>2.能以攝影美學的習得過程，提升攝影美學創造與鑑賞的能力，並且更進一步的改善自我生活品味。</w:t>
            </w:r>
          </w:p>
        </w:tc>
        <w:tc>
          <w:tcPr>
            <w:tcW w:w="1028" w:type="pct"/>
            <w:vAlign w:val="center"/>
          </w:tcPr>
          <w:p w:rsidR="00E7339E" w:rsidRPr="00BC175F" w:rsidRDefault="00E7339E" w:rsidP="00E7339E">
            <w:pPr>
              <w:spacing w:line="260" w:lineRule="exact"/>
              <w:rPr>
                <w:rFonts w:ascii="標楷體" w:eastAsia="標楷體" w:hAnsi="標楷體"/>
                <w:color w:val="000000" w:themeColor="text1"/>
              </w:rPr>
            </w:pPr>
            <w:r w:rsidRPr="00BC175F">
              <w:rPr>
                <w:rFonts w:ascii="標楷體" w:eastAsia="標楷體" w:hAnsi="標楷體" w:cs="新細明體" w:hint="eastAsia"/>
                <w:color w:val="000000" w:themeColor="text1"/>
              </w:rPr>
              <w:lastRenderedPageBreak/>
              <w:t>【人權教育】</w:t>
            </w:r>
          </w:p>
        </w:tc>
      </w:tr>
    </w:tbl>
    <w:p w:rsidR="00C576CF" w:rsidRPr="004F4430" w:rsidRDefault="00C576CF" w:rsidP="00C576CF">
      <w:pPr>
        <w:rPr>
          <w:rFonts w:ascii="標楷體" w:eastAsia="標楷體" w:hAnsi="標楷體"/>
          <w:sz w:val="28"/>
          <w:szCs w:val="28"/>
        </w:rPr>
      </w:pPr>
      <w:r w:rsidRPr="004F4430">
        <w:rPr>
          <w:rFonts w:ascii="標楷體" w:eastAsia="標楷體" w:hAnsi="標楷體" w:hint="eastAsia"/>
          <w:sz w:val="28"/>
          <w:szCs w:val="28"/>
        </w:rPr>
        <w:lastRenderedPageBreak/>
        <w:t>註:</w:t>
      </w:r>
    </w:p>
    <w:p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計畫可依實際教學進度填列，週次得合併填列。</w:t>
      </w:r>
    </w:p>
    <w:p w:rsidR="00302F95" w:rsidRPr="004F4430" w:rsidRDefault="00302F95"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418" w:rsidRDefault="00CE4418" w:rsidP="001E09F9">
      <w:r>
        <w:separator/>
      </w:r>
    </w:p>
  </w:endnote>
  <w:endnote w:type="continuationSeparator" w:id="0">
    <w:p w:rsidR="00CE4418" w:rsidRDefault="00CE4418"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中黑體">
    <w:charset w:val="88"/>
    <w:family w:val="modern"/>
    <w:pitch w:val="fixed"/>
    <w:sig w:usb0="00000203" w:usb1="080F0000" w:usb2="00000010" w:usb3="00000000" w:csb0="00160005"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418" w:rsidRDefault="00CE4418" w:rsidP="001E09F9">
      <w:r>
        <w:separator/>
      </w:r>
    </w:p>
  </w:footnote>
  <w:footnote w:type="continuationSeparator" w:id="0">
    <w:p w:rsidR="00CE4418" w:rsidRDefault="00CE4418"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A71" w:rsidRPr="00256B38" w:rsidRDefault="00123A71">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w:t>
    </w:r>
    <w:r w:rsidRPr="00256B38">
      <w:rPr>
        <w:rFonts w:ascii="標楷體" w:eastAsia="標楷體" w:hAnsi="標楷體" w:hint="eastAsia"/>
        <w:color w:val="FF0000"/>
      </w:rPr>
      <w:t>四</w:t>
    </w:r>
    <w:r>
      <w:rPr>
        <w:rFonts w:ascii="標楷體" w:eastAsia="標楷體" w:hAnsi="標楷體" w:hint="eastAsia"/>
        <w:color w:val="FF0000"/>
      </w:rPr>
      <w:t>／七至</w:t>
    </w:r>
    <w:r w:rsidRPr="00256B38">
      <w:rPr>
        <w:rFonts w:ascii="標楷體" w:eastAsia="標楷體" w:hAnsi="標楷體" w:hint="eastAsia"/>
        <w:color w:val="FF0000"/>
      </w:rPr>
      <w:t>九年級適用）</w:t>
    </w:r>
  </w:p>
  <w:p w:rsidR="00123A71" w:rsidRDefault="00123A71">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bordersDoNotSurroundHeader/>
  <w:bordersDoNotSurroundFooter/>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0DAA"/>
    <w:rsid w:val="000067B2"/>
    <w:rsid w:val="00012156"/>
    <w:rsid w:val="00012A77"/>
    <w:rsid w:val="00013177"/>
    <w:rsid w:val="00014472"/>
    <w:rsid w:val="00025C88"/>
    <w:rsid w:val="00026499"/>
    <w:rsid w:val="00032143"/>
    <w:rsid w:val="00044E4E"/>
    <w:rsid w:val="00045C76"/>
    <w:rsid w:val="00055FA1"/>
    <w:rsid w:val="0007274C"/>
    <w:rsid w:val="0009536F"/>
    <w:rsid w:val="000956AA"/>
    <w:rsid w:val="00096C55"/>
    <w:rsid w:val="000A10DB"/>
    <w:rsid w:val="000A5732"/>
    <w:rsid w:val="000B195F"/>
    <w:rsid w:val="000B7C14"/>
    <w:rsid w:val="000C0295"/>
    <w:rsid w:val="000D6595"/>
    <w:rsid w:val="000D6C32"/>
    <w:rsid w:val="000E5576"/>
    <w:rsid w:val="000E70B6"/>
    <w:rsid w:val="000F1175"/>
    <w:rsid w:val="000F389E"/>
    <w:rsid w:val="000F4AC9"/>
    <w:rsid w:val="000F4C95"/>
    <w:rsid w:val="000F5993"/>
    <w:rsid w:val="000F7BDE"/>
    <w:rsid w:val="00100B95"/>
    <w:rsid w:val="00105A8B"/>
    <w:rsid w:val="00112BD7"/>
    <w:rsid w:val="00116A31"/>
    <w:rsid w:val="00123A71"/>
    <w:rsid w:val="001349A8"/>
    <w:rsid w:val="00137654"/>
    <w:rsid w:val="00140387"/>
    <w:rsid w:val="00140C9F"/>
    <w:rsid w:val="0014689E"/>
    <w:rsid w:val="00157CEA"/>
    <w:rsid w:val="00165DE3"/>
    <w:rsid w:val="0017647E"/>
    <w:rsid w:val="00180CC5"/>
    <w:rsid w:val="00182BE0"/>
    <w:rsid w:val="00183EFA"/>
    <w:rsid w:val="001922DD"/>
    <w:rsid w:val="001977AB"/>
    <w:rsid w:val="001A1C59"/>
    <w:rsid w:val="001A5F34"/>
    <w:rsid w:val="001B3F08"/>
    <w:rsid w:val="001B6014"/>
    <w:rsid w:val="001C7F16"/>
    <w:rsid w:val="001E09F9"/>
    <w:rsid w:val="001F10B2"/>
    <w:rsid w:val="001F78B1"/>
    <w:rsid w:val="0021286F"/>
    <w:rsid w:val="0021292F"/>
    <w:rsid w:val="00212A52"/>
    <w:rsid w:val="002133AB"/>
    <w:rsid w:val="002201F5"/>
    <w:rsid w:val="0024080A"/>
    <w:rsid w:val="002511F5"/>
    <w:rsid w:val="00251387"/>
    <w:rsid w:val="00255A1B"/>
    <w:rsid w:val="00256B38"/>
    <w:rsid w:val="0026307C"/>
    <w:rsid w:val="002656EA"/>
    <w:rsid w:val="00265989"/>
    <w:rsid w:val="00265BDF"/>
    <w:rsid w:val="00273C1C"/>
    <w:rsid w:val="002753BF"/>
    <w:rsid w:val="002758FF"/>
    <w:rsid w:val="00281925"/>
    <w:rsid w:val="00286217"/>
    <w:rsid w:val="00292039"/>
    <w:rsid w:val="002A4997"/>
    <w:rsid w:val="002B1165"/>
    <w:rsid w:val="002C282B"/>
    <w:rsid w:val="002C6B3A"/>
    <w:rsid w:val="002D4CAB"/>
    <w:rsid w:val="002D506B"/>
    <w:rsid w:val="002E4FC6"/>
    <w:rsid w:val="002E7F2F"/>
    <w:rsid w:val="00302F95"/>
    <w:rsid w:val="00306883"/>
    <w:rsid w:val="003174CD"/>
    <w:rsid w:val="003269CA"/>
    <w:rsid w:val="0035113D"/>
    <w:rsid w:val="003527B0"/>
    <w:rsid w:val="003528CC"/>
    <w:rsid w:val="00353873"/>
    <w:rsid w:val="003542DC"/>
    <w:rsid w:val="00355D54"/>
    <w:rsid w:val="0035609C"/>
    <w:rsid w:val="003563DE"/>
    <w:rsid w:val="00361210"/>
    <w:rsid w:val="003642A9"/>
    <w:rsid w:val="00365DF9"/>
    <w:rsid w:val="00377126"/>
    <w:rsid w:val="0038261A"/>
    <w:rsid w:val="00387EA3"/>
    <w:rsid w:val="003909AF"/>
    <w:rsid w:val="003956BA"/>
    <w:rsid w:val="003A1011"/>
    <w:rsid w:val="003A389A"/>
    <w:rsid w:val="003A62D3"/>
    <w:rsid w:val="003B68E5"/>
    <w:rsid w:val="003B761D"/>
    <w:rsid w:val="003C0F32"/>
    <w:rsid w:val="003D6DAA"/>
    <w:rsid w:val="003E58CE"/>
    <w:rsid w:val="003E5BE6"/>
    <w:rsid w:val="003E6127"/>
    <w:rsid w:val="003F0A8E"/>
    <w:rsid w:val="003F2548"/>
    <w:rsid w:val="0041015D"/>
    <w:rsid w:val="00424D58"/>
    <w:rsid w:val="0042601A"/>
    <w:rsid w:val="00430520"/>
    <w:rsid w:val="004436C6"/>
    <w:rsid w:val="00447D51"/>
    <w:rsid w:val="004532CD"/>
    <w:rsid w:val="004561EE"/>
    <w:rsid w:val="0046070B"/>
    <w:rsid w:val="00461057"/>
    <w:rsid w:val="00462888"/>
    <w:rsid w:val="00464E51"/>
    <w:rsid w:val="00465DD8"/>
    <w:rsid w:val="00465E71"/>
    <w:rsid w:val="00465F09"/>
    <w:rsid w:val="00470BEE"/>
    <w:rsid w:val="00472E1A"/>
    <w:rsid w:val="00474282"/>
    <w:rsid w:val="00475D4B"/>
    <w:rsid w:val="004806B4"/>
    <w:rsid w:val="004874E9"/>
    <w:rsid w:val="00495FCA"/>
    <w:rsid w:val="004A192B"/>
    <w:rsid w:val="004A5F0B"/>
    <w:rsid w:val="004B2F72"/>
    <w:rsid w:val="004B6054"/>
    <w:rsid w:val="004C309D"/>
    <w:rsid w:val="004C64C5"/>
    <w:rsid w:val="004D5E51"/>
    <w:rsid w:val="004E2037"/>
    <w:rsid w:val="004F30B5"/>
    <w:rsid w:val="004F4430"/>
    <w:rsid w:val="00512354"/>
    <w:rsid w:val="00525F2A"/>
    <w:rsid w:val="00526E16"/>
    <w:rsid w:val="005279C8"/>
    <w:rsid w:val="00541956"/>
    <w:rsid w:val="00543CDD"/>
    <w:rsid w:val="00552D91"/>
    <w:rsid w:val="00552F31"/>
    <w:rsid w:val="00567AD2"/>
    <w:rsid w:val="00567CCC"/>
    <w:rsid w:val="00573200"/>
    <w:rsid w:val="0057567D"/>
    <w:rsid w:val="005854EE"/>
    <w:rsid w:val="00596B81"/>
    <w:rsid w:val="00597CAC"/>
    <w:rsid w:val="005A3447"/>
    <w:rsid w:val="005A5B68"/>
    <w:rsid w:val="005A7DC5"/>
    <w:rsid w:val="005B47DA"/>
    <w:rsid w:val="005C0E09"/>
    <w:rsid w:val="005C6DD4"/>
    <w:rsid w:val="005E2412"/>
    <w:rsid w:val="005F1AE9"/>
    <w:rsid w:val="005F263C"/>
    <w:rsid w:val="005F5321"/>
    <w:rsid w:val="0060053B"/>
    <w:rsid w:val="0060058D"/>
    <w:rsid w:val="0060210D"/>
    <w:rsid w:val="00606CC7"/>
    <w:rsid w:val="00613E83"/>
    <w:rsid w:val="006304AE"/>
    <w:rsid w:val="00631C2F"/>
    <w:rsid w:val="00634579"/>
    <w:rsid w:val="006369D1"/>
    <w:rsid w:val="006432B6"/>
    <w:rsid w:val="00653020"/>
    <w:rsid w:val="0065561F"/>
    <w:rsid w:val="00663FA6"/>
    <w:rsid w:val="006653EA"/>
    <w:rsid w:val="00665A8B"/>
    <w:rsid w:val="00666573"/>
    <w:rsid w:val="00673AC1"/>
    <w:rsid w:val="00695EE8"/>
    <w:rsid w:val="0069753D"/>
    <w:rsid w:val="00697A3D"/>
    <w:rsid w:val="006A1314"/>
    <w:rsid w:val="006A1EDB"/>
    <w:rsid w:val="006A5077"/>
    <w:rsid w:val="006B0CE6"/>
    <w:rsid w:val="006B7BF8"/>
    <w:rsid w:val="006C57EA"/>
    <w:rsid w:val="006C6ABE"/>
    <w:rsid w:val="006C6B00"/>
    <w:rsid w:val="006E1660"/>
    <w:rsid w:val="006E43D0"/>
    <w:rsid w:val="006F1179"/>
    <w:rsid w:val="006F5AF6"/>
    <w:rsid w:val="006F62F0"/>
    <w:rsid w:val="006F6738"/>
    <w:rsid w:val="00707655"/>
    <w:rsid w:val="00715B02"/>
    <w:rsid w:val="0071772C"/>
    <w:rsid w:val="00726461"/>
    <w:rsid w:val="00737565"/>
    <w:rsid w:val="00743D41"/>
    <w:rsid w:val="00745A75"/>
    <w:rsid w:val="007460C4"/>
    <w:rsid w:val="007506E2"/>
    <w:rsid w:val="007539EF"/>
    <w:rsid w:val="00754209"/>
    <w:rsid w:val="007706DD"/>
    <w:rsid w:val="007722B9"/>
    <w:rsid w:val="0077364E"/>
    <w:rsid w:val="00774392"/>
    <w:rsid w:val="00780564"/>
    <w:rsid w:val="00786AA7"/>
    <w:rsid w:val="00792106"/>
    <w:rsid w:val="007A07E1"/>
    <w:rsid w:val="007A1ED3"/>
    <w:rsid w:val="007A25F5"/>
    <w:rsid w:val="007A307F"/>
    <w:rsid w:val="007C4A10"/>
    <w:rsid w:val="007C5EB7"/>
    <w:rsid w:val="007C5FC6"/>
    <w:rsid w:val="007D0A4E"/>
    <w:rsid w:val="007D18C8"/>
    <w:rsid w:val="007D6667"/>
    <w:rsid w:val="007D6ACE"/>
    <w:rsid w:val="007E076D"/>
    <w:rsid w:val="007E09E1"/>
    <w:rsid w:val="00804B09"/>
    <w:rsid w:val="008140E7"/>
    <w:rsid w:val="008243A7"/>
    <w:rsid w:val="008262C3"/>
    <w:rsid w:val="00837AEB"/>
    <w:rsid w:val="00843F7E"/>
    <w:rsid w:val="008544CF"/>
    <w:rsid w:val="008564C9"/>
    <w:rsid w:val="008738BA"/>
    <w:rsid w:val="0087419E"/>
    <w:rsid w:val="00877B86"/>
    <w:rsid w:val="00883AEE"/>
    <w:rsid w:val="008970C0"/>
    <w:rsid w:val="008A1E57"/>
    <w:rsid w:val="008A6A78"/>
    <w:rsid w:val="008B2175"/>
    <w:rsid w:val="008B45CB"/>
    <w:rsid w:val="008B4C67"/>
    <w:rsid w:val="008C15A9"/>
    <w:rsid w:val="008D68E8"/>
    <w:rsid w:val="008D6D99"/>
    <w:rsid w:val="008D7541"/>
    <w:rsid w:val="008D77AD"/>
    <w:rsid w:val="008E65E5"/>
    <w:rsid w:val="008F2A73"/>
    <w:rsid w:val="008F5F93"/>
    <w:rsid w:val="009050A2"/>
    <w:rsid w:val="00906FFB"/>
    <w:rsid w:val="0092232A"/>
    <w:rsid w:val="00922B37"/>
    <w:rsid w:val="00923226"/>
    <w:rsid w:val="00926E44"/>
    <w:rsid w:val="0093146B"/>
    <w:rsid w:val="0094392D"/>
    <w:rsid w:val="00947314"/>
    <w:rsid w:val="009475B5"/>
    <w:rsid w:val="00954A6A"/>
    <w:rsid w:val="009578D6"/>
    <w:rsid w:val="00961CB7"/>
    <w:rsid w:val="00963C8C"/>
    <w:rsid w:val="00973522"/>
    <w:rsid w:val="009776F8"/>
    <w:rsid w:val="00982648"/>
    <w:rsid w:val="0098309D"/>
    <w:rsid w:val="009849E5"/>
    <w:rsid w:val="00986B8C"/>
    <w:rsid w:val="009907F6"/>
    <w:rsid w:val="00993013"/>
    <w:rsid w:val="009A1175"/>
    <w:rsid w:val="009A2C96"/>
    <w:rsid w:val="009C0110"/>
    <w:rsid w:val="009C04AE"/>
    <w:rsid w:val="009D09F4"/>
    <w:rsid w:val="009E2C9E"/>
    <w:rsid w:val="009E75BC"/>
    <w:rsid w:val="009F0481"/>
    <w:rsid w:val="00A12FDB"/>
    <w:rsid w:val="00A246AA"/>
    <w:rsid w:val="00A2636B"/>
    <w:rsid w:val="00A27464"/>
    <w:rsid w:val="00A31CF3"/>
    <w:rsid w:val="00A52DCB"/>
    <w:rsid w:val="00A6147E"/>
    <w:rsid w:val="00A61519"/>
    <w:rsid w:val="00A6221A"/>
    <w:rsid w:val="00A63DE9"/>
    <w:rsid w:val="00A66460"/>
    <w:rsid w:val="00A820AD"/>
    <w:rsid w:val="00A833B3"/>
    <w:rsid w:val="00AA3590"/>
    <w:rsid w:val="00AA6316"/>
    <w:rsid w:val="00AB785E"/>
    <w:rsid w:val="00AB7B0E"/>
    <w:rsid w:val="00AD5461"/>
    <w:rsid w:val="00AD7B59"/>
    <w:rsid w:val="00AE26A2"/>
    <w:rsid w:val="00AE5D2B"/>
    <w:rsid w:val="00AF062B"/>
    <w:rsid w:val="00AF2B80"/>
    <w:rsid w:val="00AF458E"/>
    <w:rsid w:val="00B017C7"/>
    <w:rsid w:val="00B23637"/>
    <w:rsid w:val="00B25D2A"/>
    <w:rsid w:val="00B33D93"/>
    <w:rsid w:val="00B353AC"/>
    <w:rsid w:val="00B42CE6"/>
    <w:rsid w:val="00B5082C"/>
    <w:rsid w:val="00B558E7"/>
    <w:rsid w:val="00B61C14"/>
    <w:rsid w:val="00B632C0"/>
    <w:rsid w:val="00B6411C"/>
    <w:rsid w:val="00B70CDE"/>
    <w:rsid w:val="00B72A3F"/>
    <w:rsid w:val="00B72A6D"/>
    <w:rsid w:val="00B76925"/>
    <w:rsid w:val="00B90A18"/>
    <w:rsid w:val="00BA5D1D"/>
    <w:rsid w:val="00BB1DA5"/>
    <w:rsid w:val="00BB1FAA"/>
    <w:rsid w:val="00BC175F"/>
    <w:rsid w:val="00BC322A"/>
    <w:rsid w:val="00BD7560"/>
    <w:rsid w:val="00BF2742"/>
    <w:rsid w:val="00BF319C"/>
    <w:rsid w:val="00C07031"/>
    <w:rsid w:val="00C075A3"/>
    <w:rsid w:val="00C12A43"/>
    <w:rsid w:val="00C158EB"/>
    <w:rsid w:val="00C17794"/>
    <w:rsid w:val="00C21B7A"/>
    <w:rsid w:val="00C23B9C"/>
    <w:rsid w:val="00C34775"/>
    <w:rsid w:val="00C37DE0"/>
    <w:rsid w:val="00C475B0"/>
    <w:rsid w:val="00C51370"/>
    <w:rsid w:val="00C53287"/>
    <w:rsid w:val="00C576CF"/>
    <w:rsid w:val="00C71BBD"/>
    <w:rsid w:val="00C730FC"/>
    <w:rsid w:val="00C844A5"/>
    <w:rsid w:val="00C85944"/>
    <w:rsid w:val="00C922E0"/>
    <w:rsid w:val="00C945B9"/>
    <w:rsid w:val="00CA56DB"/>
    <w:rsid w:val="00CB25EC"/>
    <w:rsid w:val="00CB4290"/>
    <w:rsid w:val="00CB6241"/>
    <w:rsid w:val="00CC11EC"/>
    <w:rsid w:val="00CC6B46"/>
    <w:rsid w:val="00CD5276"/>
    <w:rsid w:val="00CE0A6C"/>
    <w:rsid w:val="00CE401D"/>
    <w:rsid w:val="00CE4418"/>
    <w:rsid w:val="00CE4584"/>
    <w:rsid w:val="00CE6367"/>
    <w:rsid w:val="00CE63A2"/>
    <w:rsid w:val="00CF572A"/>
    <w:rsid w:val="00D02FBF"/>
    <w:rsid w:val="00D06C9B"/>
    <w:rsid w:val="00D075AF"/>
    <w:rsid w:val="00D15623"/>
    <w:rsid w:val="00D22448"/>
    <w:rsid w:val="00D262A1"/>
    <w:rsid w:val="00D40311"/>
    <w:rsid w:val="00D40BF8"/>
    <w:rsid w:val="00D43615"/>
    <w:rsid w:val="00D4367A"/>
    <w:rsid w:val="00D71C95"/>
    <w:rsid w:val="00D82705"/>
    <w:rsid w:val="00D87672"/>
    <w:rsid w:val="00D90BF7"/>
    <w:rsid w:val="00D92550"/>
    <w:rsid w:val="00D93212"/>
    <w:rsid w:val="00D93F1B"/>
    <w:rsid w:val="00D94AD2"/>
    <w:rsid w:val="00D95EA1"/>
    <w:rsid w:val="00D96F95"/>
    <w:rsid w:val="00DA22BB"/>
    <w:rsid w:val="00DA7F3C"/>
    <w:rsid w:val="00DB16A3"/>
    <w:rsid w:val="00DB24DE"/>
    <w:rsid w:val="00DB4D44"/>
    <w:rsid w:val="00DB5592"/>
    <w:rsid w:val="00DB586F"/>
    <w:rsid w:val="00DC4BFB"/>
    <w:rsid w:val="00DD037E"/>
    <w:rsid w:val="00DE11D7"/>
    <w:rsid w:val="00DE765C"/>
    <w:rsid w:val="00E0428B"/>
    <w:rsid w:val="00E1668F"/>
    <w:rsid w:val="00E40BC2"/>
    <w:rsid w:val="00E51C64"/>
    <w:rsid w:val="00E5508F"/>
    <w:rsid w:val="00E61F5F"/>
    <w:rsid w:val="00E671A4"/>
    <w:rsid w:val="00E7339E"/>
    <w:rsid w:val="00E73E30"/>
    <w:rsid w:val="00E751CB"/>
    <w:rsid w:val="00E82A75"/>
    <w:rsid w:val="00E922EF"/>
    <w:rsid w:val="00E95048"/>
    <w:rsid w:val="00EA04D5"/>
    <w:rsid w:val="00EA37ED"/>
    <w:rsid w:val="00EA3FCA"/>
    <w:rsid w:val="00EA7035"/>
    <w:rsid w:val="00EB5810"/>
    <w:rsid w:val="00EE064C"/>
    <w:rsid w:val="00EE4BE7"/>
    <w:rsid w:val="00F024D0"/>
    <w:rsid w:val="00F06920"/>
    <w:rsid w:val="00F069F8"/>
    <w:rsid w:val="00F2205D"/>
    <w:rsid w:val="00F240EF"/>
    <w:rsid w:val="00F326F9"/>
    <w:rsid w:val="00F40F7B"/>
    <w:rsid w:val="00F4214F"/>
    <w:rsid w:val="00F55010"/>
    <w:rsid w:val="00F563DF"/>
    <w:rsid w:val="00F60B4A"/>
    <w:rsid w:val="00F639D3"/>
    <w:rsid w:val="00F64972"/>
    <w:rsid w:val="00F82658"/>
    <w:rsid w:val="00F8710D"/>
    <w:rsid w:val="00FB15DF"/>
    <w:rsid w:val="00FB4784"/>
    <w:rsid w:val="00FB49E1"/>
    <w:rsid w:val="00FB600B"/>
    <w:rsid w:val="00FC1DF4"/>
    <w:rsid w:val="00FC547A"/>
    <w:rsid w:val="00FD212A"/>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paragraph" w:customStyle="1" w:styleId="11">
    <w:name w:val="1.標題文字"/>
    <w:basedOn w:val="a"/>
    <w:rsid w:val="00D94AD2"/>
    <w:pPr>
      <w:widowControl w:val="0"/>
      <w:jc w:val="center"/>
    </w:pPr>
    <w:rPr>
      <w:rFonts w:ascii="華康中黑體" w:eastAsia="華康中黑體"/>
      <w:kern w:val="2"/>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807EB-7F01-4B40-A1F7-D557AB044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42</Pages>
  <Words>3501</Words>
  <Characters>19961</Characters>
  <Application>Microsoft Office Word</Application>
  <DocSecurity>0</DocSecurity>
  <Lines>166</Lines>
  <Paragraphs>46</Paragraphs>
  <ScaleCrop>false</ScaleCrop>
  <Company/>
  <LinksUpToDate>false</LinksUpToDate>
  <CharactersWithSpaces>23416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運昌</cp:lastModifiedBy>
  <cp:revision>145</cp:revision>
  <cp:lastPrinted>2019-03-26T07:40:00Z</cp:lastPrinted>
  <dcterms:created xsi:type="dcterms:W3CDTF">2022-05-28T03:02:00Z</dcterms:created>
  <dcterms:modified xsi:type="dcterms:W3CDTF">2024-06-18T02:51:00Z</dcterms:modified>
</cp:coreProperties>
</file>