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5FF" w:rsidRDefault="004145EF" w:rsidP="00BB058E">
      <w:pPr>
        <w:jc w:val="center"/>
      </w:pPr>
      <w:r w:rsidRPr="00986AE5">
        <w:rPr>
          <w:rFonts w:hint="eastAsia"/>
          <w:sz w:val="32"/>
        </w:rPr>
        <w:t>11</w:t>
      </w:r>
      <w:r w:rsidR="00AF37D2">
        <w:rPr>
          <w:rFonts w:hint="eastAsia"/>
          <w:sz w:val="32"/>
        </w:rPr>
        <w:t>1</w:t>
      </w:r>
      <w:r w:rsidRPr="00986AE5">
        <w:rPr>
          <w:rFonts w:hint="eastAsia"/>
          <w:sz w:val="32"/>
        </w:rPr>
        <w:t>學年度</w:t>
      </w:r>
      <w:r w:rsidR="00D1144E">
        <w:rPr>
          <w:rFonts w:hint="eastAsia"/>
          <w:sz w:val="32"/>
        </w:rPr>
        <w:t>親職教育宣導</w:t>
      </w:r>
      <w:r w:rsidR="005509DD">
        <w:rPr>
          <w:rFonts w:hint="eastAsia"/>
          <w:sz w:val="32"/>
        </w:rPr>
        <w:t>研習</w:t>
      </w:r>
      <w:r w:rsidRPr="00986AE5">
        <w:rPr>
          <w:sz w:val="32"/>
        </w:rPr>
        <w:t>—</w:t>
      </w:r>
      <w:r w:rsidRPr="00986AE5">
        <w:rPr>
          <w:rFonts w:hint="eastAsia"/>
          <w:sz w:val="32"/>
        </w:rPr>
        <w:t>家長場</w:t>
      </w:r>
      <w:r w:rsidR="00F12306">
        <w:rPr>
          <w:rFonts w:hint="eastAsia"/>
          <w:sz w:val="28"/>
        </w:rPr>
        <w:t xml:space="preserve"> 11</w:t>
      </w:r>
      <w:r w:rsidR="00AF37D2">
        <w:rPr>
          <w:rFonts w:hint="eastAsia"/>
          <w:sz w:val="28"/>
        </w:rPr>
        <w:t>1</w:t>
      </w:r>
      <w:r w:rsidR="00F12306">
        <w:rPr>
          <w:rFonts w:hint="eastAsia"/>
          <w:sz w:val="28"/>
        </w:rPr>
        <w:t>1</w:t>
      </w:r>
      <w:r w:rsidR="00B830F4">
        <w:rPr>
          <w:rFonts w:hint="eastAsia"/>
          <w:sz w:val="28"/>
        </w:rPr>
        <w:t>1</w:t>
      </w:r>
      <w:r w:rsidR="00F12306">
        <w:rPr>
          <w:rFonts w:hint="eastAsia"/>
          <w:sz w:val="28"/>
        </w:rPr>
        <w:t>1</w:t>
      </w:r>
      <w:r w:rsidR="00B830F4">
        <w:rPr>
          <w:rFonts w:hint="eastAsia"/>
          <w:sz w:val="28"/>
        </w:rPr>
        <w:t>8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F12306" w:rsidTr="00D1144E">
        <w:tc>
          <w:tcPr>
            <w:tcW w:w="8296" w:type="dxa"/>
          </w:tcPr>
          <w:p w:rsidR="00F12306" w:rsidRDefault="00D1144E">
            <w:r>
              <w:rPr>
                <w:noProof/>
              </w:rPr>
              <w:drawing>
                <wp:inline distT="0" distB="0" distL="0" distR="0" wp14:anchorId="716B2EE0" wp14:editId="37F22F60">
                  <wp:extent cx="5274310" cy="3403600"/>
                  <wp:effectExtent l="0" t="0" r="2540" b="635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221007_19252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40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D1144E">
        <w:trPr>
          <w:trHeight w:val="535"/>
        </w:trPr>
        <w:tc>
          <w:tcPr>
            <w:tcW w:w="8296" w:type="dxa"/>
            <w:vAlign w:val="center"/>
          </w:tcPr>
          <w:p w:rsidR="00F12306" w:rsidRDefault="00D1144E" w:rsidP="004474BF">
            <w:pPr>
              <w:jc w:val="center"/>
            </w:pPr>
            <w:r>
              <w:rPr>
                <w:rFonts w:hint="eastAsia"/>
              </w:rPr>
              <w:t>鼓勵家長每年參加親職教育講座</w:t>
            </w:r>
          </w:p>
        </w:tc>
      </w:tr>
      <w:tr w:rsidR="00F12306" w:rsidTr="00D1144E">
        <w:tc>
          <w:tcPr>
            <w:tcW w:w="8296" w:type="dxa"/>
          </w:tcPr>
          <w:p w:rsidR="00F12306" w:rsidRDefault="00D1144E">
            <w:r>
              <w:rPr>
                <w:noProof/>
              </w:rPr>
              <w:drawing>
                <wp:inline distT="0" distB="0" distL="0" distR="0" wp14:anchorId="560F95BB" wp14:editId="2EEFF9E1">
                  <wp:extent cx="5274310" cy="3954780"/>
                  <wp:effectExtent l="0" t="0" r="2540" b="762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789965825559489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D1144E">
        <w:tc>
          <w:tcPr>
            <w:tcW w:w="8296" w:type="dxa"/>
            <w:vAlign w:val="center"/>
          </w:tcPr>
          <w:p w:rsidR="007A241A" w:rsidRDefault="00597E1E" w:rsidP="007A241A">
            <w:pPr>
              <w:spacing w:afterLines="50" w:after="180"/>
              <w:jc w:val="center"/>
            </w:pPr>
            <w:r>
              <w:rPr>
                <w:rFonts w:hint="eastAsia"/>
              </w:rPr>
              <w:t>親子教育</w:t>
            </w:r>
            <w:r>
              <w:rPr>
                <w:rFonts w:hint="eastAsia"/>
              </w:rPr>
              <w:t>-</w:t>
            </w:r>
            <w:r w:rsidR="00D1144E">
              <w:rPr>
                <w:rFonts w:hint="eastAsia"/>
              </w:rPr>
              <w:t>介紹「我和我的孩子」一本給家長的親職教育手冊</w:t>
            </w:r>
          </w:p>
        </w:tc>
      </w:tr>
      <w:tr w:rsidR="00F12306" w:rsidTr="00D1144E">
        <w:tc>
          <w:tcPr>
            <w:tcW w:w="8296" w:type="dxa"/>
          </w:tcPr>
          <w:p w:rsidR="00F12306" w:rsidRDefault="00D1144E">
            <w:r>
              <w:rPr>
                <w:noProof/>
              </w:rPr>
              <w:lastRenderedPageBreak/>
              <w:drawing>
                <wp:inline distT="0" distB="0" distL="0" distR="0">
                  <wp:extent cx="5274310" cy="3721100"/>
                  <wp:effectExtent l="0" t="0" r="254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21007_19195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72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D1144E">
        <w:trPr>
          <w:trHeight w:val="454"/>
        </w:trPr>
        <w:tc>
          <w:tcPr>
            <w:tcW w:w="8296" w:type="dxa"/>
            <w:vAlign w:val="center"/>
          </w:tcPr>
          <w:p w:rsidR="00BA73C4" w:rsidRDefault="00D1144E" w:rsidP="00045CCE">
            <w:pPr>
              <w:jc w:val="center"/>
            </w:pPr>
            <w:r>
              <w:rPr>
                <w:rFonts w:hint="eastAsia"/>
              </w:rPr>
              <w:t>性別平等教育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如何跟孩子談性</w:t>
            </w:r>
          </w:p>
        </w:tc>
      </w:tr>
      <w:tr w:rsidR="00F12306" w:rsidTr="00D1144E">
        <w:tc>
          <w:tcPr>
            <w:tcW w:w="8296" w:type="dxa"/>
          </w:tcPr>
          <w:p w:rsidR="00F12306" w:rsidRDefault="00597E1E">
            <w:r>
              <w:rPr>
                <w:noProof/>
              </w:rPr>
              <w:drawing>
                <wp:inline distT="0" distB="0" distL="0" distR="0">
                  <wp:extent cx="5274310" cy="3892550"/>
                  <wp:effectExtent l="0" t="0" r="254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221007_19201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89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306" w:rsidTr="00D1144E">
        <w:trPr>
          <w:trHeight w:val="454"/>
        </w:trPr>
        <w:tc>
          <w:tcPr>
            <w:tcW w:w="8296" w:type="dxa"/>
            <w:vAlign w:val="center"/>
          </w:tcPr>
          <w:p w:rsidR="00F12306" w:rsidRDefault="00597E1E" w:rsidP="00DD75A7">
            <w:pPr>
              <w:jc w:val="center"/>
            </w:pPr>
            <w:r>
              <w:rPr>
                <w:rFonts w:hint="eastAsia"/>
              </w:rPr>
              <w:t>情感教育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孩子談戀愛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家長的重要角色</w:t>
            </w:r>
          </w:p>
        </w:tc>
      </w:tr>
      <w:tr w:rsidR="00597E1E" w:rsidTr="00D1144E">
        <w:trPr>
          <w:trHeight w:val="454"/>
        </w:trPr>
        <w:tc>
          <w:tcPr>
            <w:tcW w:w="8296" w:type="dxa"/>
            <w:vAlign w:val="center"/>
          </w:tcPr>
          <w:p w:rsidR="00597E1E" w:rsidRDefault="00597E1E" w:rsidP="00DD75A7">
            <w:pPr>
              <w:jc w:val="center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0" distR="0">
                  <wp:extent cx="5274310" cy="3867150"/>
                  <wp:effectExtent l="0" t="0" r="254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21007_19202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86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E1E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97E1E" w:rsidRDefault="00597E1E" w:rsidP="00DD75A7">
            <w:pPr>
              <w:jc w:val="center"/>
            </w:pPr>
            <w:r>
              <w:rPr>
                <w:rFonts w:hint="eastAsia"/>
              </w:rPr>
              <w:t>特殊教育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了解身心障礙學生的特教資源</w:t>
            </w:r>
          </w:p>
        </w:tc>
      </w:tr>
      <w:tr w:rsidR="005B545F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B545F" w:rsidRDefault="005B545F" w:rsidP="00DD75A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5274310" cy="3956050"/>
                  <wp:effectExtent l="0" t="0" r="2540" b="635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221007_19210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545F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B545F" w:rsidRDefault="005B545F" w:rsidP="00DD75A7">
            <w:pPr>
              <w:jc w:val="center"/>
            </w:pPr>
            <w:r>
              <w:rPr>
                <w:rFonts w:hint="eastAsia"/>
              </w:rPr>
              <w:t>生涯發展教育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陪伴孩子成長，親子互動無可取代</w:t>
            </w:r>
          </w:p>
        </w:tc>
      </w:tr>
      <w:tr w:rsidR="005B545F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B545F" w:rsidRDefault="005B545F" w:rsidP="00DD75A7">
            <w:pPr>
              <w:jc w:val="center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0" distR="0">
                  <wp:extent cx="5274310" cy="3956050"/>
                  <wp:effectExtent l="0" t="0" r="2540" b="635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20221007_19213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5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545F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B545F" w:rsidRDefault="005B545F" w:rsidP="00DD75A7">
            <w:pPr>
              <w:jc w:val="center"/>
            </w:pPr>
            <w:r>
              <w:rPr>
                <w:rFonts w:hint="eastAsia"/>
              </w:rPr>
              <w:t>闡述「家庭教育」的重要性永遠不會變</w:t>
            </w:r>
          </w:p>
        </w:tc>
      </w:tr>
      <w:tr w:rsidR="005B545F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B545F" w:rsidRDefault="005B545F" w:rsidP="00DD75A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5274310" cy="3835400"/>
                  <wp:effectExtent l="0" t="0" r="254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20221007_192613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83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545F" w:rsidRPr="005B545F" w:rsidTr="00D1144E">
        <w:trPr>
          <w:trHeight w:val="454"/>
        </w:trPr>
        <w:tc>
          <w:tcPr>
            <w:tcW w:w="8296" w:type="dxa"/>
            <w:vAlign w:val="center"/>
          </w:tcPr>
          <w:p w:rsidR="005B545F" w:rsidRDefault="005B545F" w:rsidP="00DD75A7">
            <w:pPr>
              <w:jc w:val="center"/>
            </w:pPr>
            <w:r>
              <w:rPr>
                <w:rFonts w:hint="eastAsia"/>
              </w:rPr>
              <w:t>親師合作共創孩子大未來</w:t>
            </w:r>
          </w:p>
        </w:tc>
      </w:tr>
    </w:tbl>
    <w:p w:rsidR="004145EF" w:rsidRDefault="004145EF"/>
    <w:sectPr w:rsidR="004145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7D2" w:rsidRDefault="00AF37D2" w:rsidP="00AF37D2">
      <w:r>
        <w:separator/>
      </w:r>
    </w:p>
  </w:endnote>
  <w:endnote w:type="continuationSeparator" w:id="0">
    <w:p w:rsidR="00AF37D2" w:rsidRDefault="00AF37D2" w:rsidP="00AF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7D2" w:rsidRDefault="00AF37D2" w:rsidP="00AF37D2">
      <w:r>
        <w:separator/>
      </w:r>
    </w:p>
  </w:footnote>
  <w:footnote w:type="continuationSeparator" w:id="0">
    <w:p w:rsidR="00AF37D2" w:rsidRDefault="00AF37D2" w:rsidP="00AF37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EF"/>
    <w:rsid w:val="00045CCE"/>
    <w:rsid w:val="00172FA9"/>
    <w:rsid w:val="002875FF"/>
    <w:rsid w:val="003F1B0C"/>
    <w:rsid w:val="004145EF"/>
    <w:rsid w:val="004474BF"/>
    <w:rsid w:val="005509DD"/>
    <w:rsid w:val="00597E1E"/>
    <w:rsid w:val="005B545F"/>
    <w:rsid w:val="007A241A"/>
    <w:rsid w:val="00943620"/>
    <w:rsid w:val="00986AE5"/>
    <w:rsid w:val="009C69BC"/>
    <w:rsid w:val="00AF37D2"/>
    <w:rsid w:val="00B830F4"/>
    <w:rsid w:val="00BA73C4"/>
    <w:rsid w:val="00BB058E"/>
    <w:rsid w:val="00D1144E"/>
    <w:rsid w:val="00DD75A7"/>
    <w:rsid w:val="00F1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7C36A25"/>
  <w15:chartTrackingRefBased/>
  <w15:docId w15:val="{8B01C67F-3514-4026-887D-9D9C415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37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F37D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F37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F37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5</cp:revision>
  <dcterms:created xsi:type="dcterms:W3CDTF">2023-06-17T06:09:00Z</dcterms:created>
  <dcterms:modified xsi:type="dcterms:W3CDTF">2023-06-17T07:04:00Z</dcterms:modified>
</cp:coreProperties>
</file>